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3A12B8" w14:textId="5B99C5A4" w:rsidR="006E21F6" w:rsidRPr="00173E1A" w:rsidRDefault="002C731C" w:rsidP="002C731C">
      <w:r w:rsidRPr="00173E1A">
        <w:rPr>
          <w:rFonts w:ascii="Cambria" w:eastAsia="Times New Roman" w:hAnsi="Cambria" w:cs="Times New Roman"/>
          <w:noProof/>
          <w:sz w:val="56"/>
          <w:szCs w:val="56"/>
        </w:rPr>
        <w:drawing>
          <wp:anchor distT="0" distB="0" distL="114300" distR="114300" simplePos="0" relativeHeight="251642880" behindDoc="0" locked="0" layoutInCell="1" allowOverlap="1" wp14:anchorId="183A165D" wp14:editId="6A7A96D0">
            <wp:simplePos x="0" y="0"/>
            <wp:positionH relativeFrom="margin">
              <wp:posOffset>-264694</wp:posOffset>
            </wp:positionH>
            <wp:positionV relativeFrom="margin">
              <wp:posOffset>-217805</wp:posOffset>
            </wp:positionV>
            <wp:extent cx="6607628" cy="1467077"/>
            <wp:effectExtent l="0" t="0" r="3175"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Map-small.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607628" cy="1467077"/>
                    </a:xfrm>
                    <a:prstGeom prst="rect">
                      <a:avLst/>
                    </a:prstGeom>
                  </pic:spPr>
                </pic:pic>
              </a:graphicData>
            </a:graphic>
            <wp14:sizeRelH relativeFrom="page">
              <wp14:pctWidth>0</wp14:pctWidth>
            </wp14:sizeRelH>
            <wp14:sizeRelV relativeFrom="page">
              <wp14:pctHeight>0</wp14:pctHeight>
            </wp14:sizeRelV>
          </wp:anchor>
        </w:drawing>
      </w:r>
    </w:p>
    <w:p w14:paraId="183A12B9" w14:textId="77777777" w:rsidR="006E21F6" w:rsidRPr="00173E1A" w:rsidRDefault="006E21F6" w:rsidP="002C731C"/>
    <w:p w14:paraId="183A12BA" w14:textId="77777777" w:rsidR="006E21F6" w:rsidRPr="00173E1A" w:rsidRDefault="006E21F6" w:rsidP="002C731C"/>
    <w:p w14:paraId="183A12BB" w14:textId="77777777" w:rsidR="006E21F6" w:rsidRPr="00173E1A" w:rsidRDefault="006E21F6" w:rsidP="002C731C"/>
    <w:p w14:paraId="183A12BC" w14:textId="77777777" w:rsidR="006E21F6" w:rsidRPr="00173E1A" w:rsidRDefault="006E21F6" w:rsidP="002C731C"/>
    <w:p w14:paraId="183A12BD" w14:textId="77777777" w:rsidR="006E21F6" w:rsidRPr="00173E1A" w:rsidRDefault="006E21F6" w:rsidP="002C731C"/>
    <w:p w14:paraId="183A12BE" w14:textId="77777777" w:rsidR="006E21F6" w:rsidRPr="00173E1A" w:rsidRDefault="006E21F6" w:rsidP="002C731C"/>
    <w:p w14:paraId="183A12BF" w14:textId="77777777" w:rsidR="00462E0D" w:rsidRPr="00173E1A" w:rsidRDefault="00462E0D" w:rsidP="002C731C"/>
    <w:p w14:paraId="183A12C0" w14:textId="77777777" w:rsidR="00462E0D" w:rsidRPr="00173E1A" w:rsidRDefault="00462E0D" w:rsidP="002C731C"/>
    <w:p w14:paraId="183A12C1" w14:textId="38983979" w:rsidR="003B3B1F" w:rsidRPr="00323323" w:rsidRDefault="009E6349" w:rsidP="009E1E43">
      <w:pPr>
        <w:spacing w:after="0"/>
        <w:jc w:val="center"/>
        <w:rPr>
          <w:rFonts w:asciiTheme="majorHAnsi" w:hAnsiTheme="majorHAnsi" w:cs="Arial"/>
          <w:b/>
          <w:sz w:val="96"/>
          <w:szCs w:val="56"/>
          <w:lang w:val="es-CL"/>
        </w:rPr>
      </w:pPr>
      <w:r w:rsidRPr="00173E1A">
        <w:rPr>
          <w:rFonts w:asciiTheme="majorHAnsi" w:hAnsiTheme="majorHAnsi" w:cs="Arial"/>
          <w:b/>
          <w:sz w:val="96"/>
          <w:szCs w:val="56"/>
          <w:lang w:val="es-CL"/>
        </w:rPr>
        <w:t>Ejercicios de Auto-Capacitación</w:t>
      </w:r>
      <w:r w:rsidR="006E21F6" w:rsidRPr="00323323">
        <w:rPr>
          <w:rFonts w:asciiTheme="majorHAnsi" w:hAnsiTheme="majorHAnsi" w:cs="Arial"/>
          <w:b/>
          <w:sz w:val="96"/>
          <w:szCs w:val="56"/>
          <w:lang w:val="es-CL"/>
        </w:rPr>
        <w:t xml:space="preserve">: </w:t>
      </w:r>
      <w:r w:rsidR="00B83B74" w:rsidRPr="00FC622F">
        <w:rPr>
          <w:rFonts w:asciiTheme="majorHAnsi" w:hAnsiTheme="majorHAnsi" w:cs="Arial"/>
          <w:b/>
          <w:sz w:val="96"/>
          <w:szCs w:val="56"/>
          <w:lang w:val="es-CL"/>
        </w:rPr>
        <w:t>Ciudad de México</w:t>
      </w:r>
    </w:p>
    <w:p w14:paraId="183A12C2" w14:textId="77777777" w:rsidR="007840E8" w:rsidRPr="00323323" w:rsidRDefault="007840E8" w:rsidP="002C731C">
      <w:pPr>
        <w:rPr>
          <w:lang w:val="es-CL"/>
        </w:rPr>
      </w:pPr>
    </w:p>
    <w:p w14:paraId="183A12C3" w14:textId="77777777" w:rsidR="007840E8" w:rsidRPr="00323323" w:rsidRDefault="007840E8" w:rsidP="002C731C">
      <w:pPr>
        <w:rPr>
          <w:b/>
          <w:lang w:val="es-CL"/>
        </w:rPr>
      </w:pPr>
    </w:p>
    <w:p w14:paraId="047CD5B6" w14:textId="77777777" w:rsidR="009E6349" w:rsidRPr="00323323" w:rsidRDefault="009E6349" w:rsidP="002C731C">
      <w:pPr>
        <w:rPr>
          <w:lang w:val="es-CL"/>
        </w:rPr>
      </w:pPr>
    </w:p>
    <w:p w14:paraId="5A84AEF4" w14:textId="77777777" w:rsidR="002C731C" w:rsidRPr="00323323" w:rsidRDefault="002C731C" w:rsidP="002C731C">
      <w:pPr>
        <w:rPr>
          <w:lang w:val="es-CL"/>
        </w:rPr>
      </w:pPr>
    </w:p>
    <w:p w14:paraId="2F38BB01" w14:textId="45730A74" w:rsidR="002C731C" w:rsidRPr="00323323" w:rsidRDefault="002C731C" w:rsidP="002C731C">
      <w:pPr>
        <w:rPr>
          <w:lang w:val="es-CL"/>
        </w:rPr>
      </w:pPr>
    </w:p>
    <w:p w14:paraId="0F4136BD" w14:textId="77777777" w:rsidR="0053339B" w:rsidRPr="00323323" w:rsidRDefault="0053339B" w:rsidP="00CD698D">
      <w:pPr>
        <w:rPr>
          <w:lang w:val="es-CL"/>
        </w:rPr>
      </w:pPr>
    </w:p>
    <w:p w14:paraId="53DDB18C" w14:textId="77777777" w:rsidR="0053339B" w:rsidRPr="00323323" w:rsidRDefault="0053339B" w:rsidP="00CD698D">
      <w:pPr>
        <w:rPr>
          <w:lang w:val="es-CL"/>
        </w:rPr>
      </w:pPr>
    </w:p>
    <w:p w14:paraId="71FB1F8E" w14:textId="224F7D91" w:rsidR="002C731C" w:rsidRPr="00323323" w:rsidRDefault="009E1E43" w:rsidP="00CD698D">
      <w:pPr>
        <w:rPr>
          <w:lang w:val="es-CL"/>
        </w:rPr>
      </w:pPr>
      <w:r w:rsidRPr="00173E1A">
        <w:rPr>
          <w:rFonts w:eastAsia="Times New Roman" w:cs="Times New Roman"/>
          <w:noProof/>
          <w:sz w:val="56"/>
          <w:szCs w:val="56"/>
        </w:rPr>
        <w:drawing>
          <wp:anchor distT="0" distB="0" distL="114300" distR="114300" simplePos="0" relativeHeight="251643904" behindDoc="0" locked="0" layoutInCell="1" allowOverlap="1" wp14:anchorId="183A165B" wp14:editId="7BF8AB43">
            <wp:simplePos x="0" y="0"/>
            <wp:positionH relativeFrom="margin">
              <wp:posOffset>46355</wp:posOffset>
            </wp:positionH>
            <wp:positionV relativeFrom="margin">
              <wp:posOffset>6991350</wp:posOffset>
            </wp:positionV>
            <wp:extent cx="1125220" cy="1114425"/>
            <wp:effectExtent l="0" t="0" r="0" b="9525"/>
            <wp:wrapNone/>
            <wp:docPr id="290" name="Picture 290" descr="C:\Users\NFANN\SharePoint\BenMAP-CE - Documents\BAQ 2014 BenMAP Training\Presentations\Archive\EP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FANN\SharePoint\BenMAP-CE - Documents\BAQ 2014 BenMAP Training\Presentations\Archive\EPA logo.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5220" cy="1114425"/>
                    </a:xfrm>
                    <a:prstGeom prst="rect">
                      <a:avLst/>
                    </a:prstGeom>
                    <a:noFill/>
                    <a:ln>
                      <a:noFill/>
                    </a:ln>
                  </pic:spPr>
                </pic:pic>
              </a:graphicData>
            </a:graphic>
          </wp:anchor>
        </w:drawing>
      </w:r>
    </w:p>
    <w:p w14:paraId="06602F2E" w14:textId="77777777" w:rsidR="009E6349" w:rsidRPr="00173E1A" w:rsidRDefault="009E6349" w:rsidP="009E6349">
      <w:pPr>
        <w:rPr>
          <w:rFonts w:asciiTheme="majorHAnsi" w:hAnsiTheme="majorHAnsi"/>
          <w:b/>
          <w:color w:val="1F497D" w:themeColor="text2"/>
          <w:sz w:val="40"/>
          <w:szCs w:val="40"/>
          <w:lang w:val="es-CL"/>
        </w:rPr>
      </w:pPr>
      <w:r w:rsidRPr="00173E1A">
        <w:rPr>
          <w:rFonts w:asciiTheme="majorHAnsi" w:hAnsiTheme="majorHAnsi"/>
          <w:b/>
          <w:color w:val="1F497D" w:themeColor="text2"/>
          <w:sz w:val="40"/>
          <w:szCs w:val="40"/>
          <w:lang w:val="es-CL"/>
        </w:rPr>
        <w:lastRenderedPageBreak/>
        <w:t>Tabla de Contenidos</w:t>
      </w:r>
    </w:p>
    <w:p w14:paraId="0E5B9047" w14:textId="77777777" w:rsidR="00350DF3" w:rsidRDefault="009E6349">
      <w:pPr>
        <w:pStyle w:val="TOC1"/>
        <w:tabs>
          <w:tab w:val="right" w:leader="dot" w:pos="9350"/>
        </w:tabs>
        <w:rPr>
          <w:rFonts w:asciiTheme="minorHAnsi" w:eastAsiaTheme="minorEastAsia" w:hAnsiTheme="minorHAnsi"/>
          <w:noProof/>
        </w:rPr>
      </w:pPr>
      <w:r w:rsidRPr="00173E1A">
        <w:fldChar w:fldCharType="begin"/>
      </w:r>
      <w:r w:rsidRPr="00173E1A">
        <w:instrText xml:space="preserve"> TOC \o "1-3" \h \z \u </w:instrText>
      </w:r>
      <w:r w:rsidRPr="00173E1A">
        <w:fldChar w:fldCharType="separate"/>
      </w:r>
      <w:hyperlink w:anchor="_Toc957304" w:history="1">
        <w:r w:rsidR="00350DF3" w:rsidRPr="00503F47">
          <w:rPr>
            <w:rStyle w:val="Hyperlink"/>
            <w:noProof/>
            <w:lang w:val="es-CL"/>
          </w:rPr>
          <w:t>Introducción a BenMAP-CE</w:t>
        </w:r>
        <w:r w:rsidR="00350DF3">
          <w:rPr>
            <w:noProof/>
            <w:webHidden/>
          </w:rPr>
          <w:tab/>
        </w:r>
        <w:r w:rsidR="00350DF3">
          <w:rPr>
            <w:noProof/>
            <w:webHidden/>
          </w:rPr>
          <w:fldChar w:fldCharType="begin"/>
        </w:r>
        <w:r w:rsidR="00350DF3">
          <w:rPr>
            <w:noProof/>
            <w:webHidden/>
          </w:rPr>
          <w:instrText xml:space="preserve"> PAGEREF _Toc957304 \h </w:instrText>
        </w:r>
        <w:r w:rsidR="00350DF3">
          <w:rPr>
            <w:noProof/>
            <w:webHidden/>
          </w:rPr>
        </w:r>
        <w:r w:rsidR="00350DF3">
          <w:rPr>
            <w:noProof/>
            <w:webHidden/>
          </w:rPr>
          <w:fldChar w:fldCharType="separate"/>
        </w:r>
        <w:r w:rsidR="00350DF3">
          <w:rPr>
            <w:noProof/>
            <w:webHidden/>
          </w:rPr>
          <w:t>1</w:t>
        </w:r>
        <w:r w:rsidR="00350DF3">
          <w:rPr>
            <w:noProof/>
            <w:webHidden/>
          </w:rPr>
          <w:fldChar w:fldCharType="end"/>
        </w:r>
      </w:hyperlink>
    </w:p>
    <w:p w14:paraId="69BABC3F" w14:textId="77777777" w:rsidR="00350DF3" w:rsidRDefault="00350DF3">
      <w:pPr>
        <w:pStyle w:val="TOC1"/>
        <w:tabs>
          <w:tab w:val="right" w:leader="dot" w:pos="9350"/>
        </w:tabs>
        <w:rPr>
          <w:rFonts w:asciiTheme="minorHAnsi" w:eastAsiaTheme="minorEastAsia" w:hAnsiTheme="minorHAnsi"/>
          <w:noProof/>
        </w:rPr>
      </w:pPr>
      <w:hyperlink w:anchor="_Toc957305" w:history="1">
        <w:r w:rsidRPr="00503F47">
          <w:rPr>
            <w:rStyle w:val="Hyperlink"/>
            <w:noProof/>
            <w:lang w:val="es-CL"/>
          </w:rPr>
          <w:t>Sobre estos ejercicios</w:t>
        </w:r>
        <w:r>
          <w:rPr>
            <w:noProof/>
            <w:webHidden/>
          </w:rPr>
          <w:tab/>
        </w:r>
        <w:r>
          <w:rPr>
            <w:noProof/>
            <w:webHidden/>
          </w:rPr>
          <w:fldChar w:fldCharType="begin"/>
        </w:r>
        <w:r>
          <w:rPr>
            <w:noProof/>
            <w:webHidden/>
          </w:rPr>
          <w:instrText xml:space="preserve"> PAGEREF _Toc957305 \h </w:instrText>
        </w:r>
        <w:r>
          <w:rPr>
            <w:noProof/>
            <w:webHidden/>
          </w:rPr>
        </w:r>
        <w:r>
          <w:rPr>
            <w:noProof/>
            <w:webHidden/>
          </w:rPr>
          <w:fldChar w:fldCharType="separate"/>
        </w:r>
        <w:r>
          <w:rPr>
            <w:noProof/>
            <w:webHidden/>
          </w:rPr>
          <w:t>1</w:t>
        </w:r>
        <w:r>
          <w:rPr>
            <w:noProof/>
            <w:webHidden/>
          </w:rPr>
          <w:fldChar w:fldCharType="end"/>
        </w:r>
      </w:hyperlink>
    </w:p>
    <w:p w14:paraId="3BD4AF87" w14:textId="77777777" w:rsidR="00350DF3" w:rsidRDefault="00350DF3">
      <w:pPr>
        <w:pStyle w:val="TOC1"/>
        <w:tabs>
          <w:tab w:val="right" w:leader="dot" w:pos="9350"/>
        </w:tabs>
        <w:rPr>
          <w:rFonts w:asciiTheme="minorHAnsi" w:eastAsiaTheme="minorEastAsia" w:hAnsiTheme="minorHAnsi"/>
          <w:noProof/>
        </w:rPr>
      </w:pPr>
      <w:hyperlink w:anchor="_Toc957306" w:history="1">
        <w:r w:rsidRPr="00503F47">
          <w:rPr>
            <w:rStyle w:val="Hyperlink"/>
            <w:noProof/>
            <w:lang w:val="es-CL"/>
          </w:rPr>
          <w:t>Marco del ejercicio y requerimientos de datos</w:t>
        </w:r>
        <w:r>
          <w:rPr>
            <w:noProof/>
            <w:webHidden/>
          </w:rPr>
          <w:tab/>
        </w:r>
        <w:r>
          <w:rPr>
            <w:noProof/>
            <w:webHidden/>
          </w:rPr>
          <w:fldChar w:fldCharType="begin"/>
        </w:r>
        <w:r>
          <w:rPr>
            <w:noProof/>
            <w:webHidden/>
          </w:rPr>
          <w:instrText xml:space="preserve"> PAGEREF _Toc957306 \h </w:instrText>
        </w:r>
        <w:r>
          <w:rPr>
            <w:noProof/>
            <w:webHidden/>
          </w:rPr>
        </w:r>
        <w:r>
          <w:rPr>
            <w:noProof/>
            <w:webHidden/>
          </w:rPr>
          <w:fldChar w:fldCharType="separate"/>
        </w:r>
        <w:r>
          <w:rPr>
            <w:noProof/>
            <w:webHidden/>
          </w:rPr>
          <w:t>2</w:t>
        </w:r>
        <w:r>
          <w:rPr>
            <w:noProof/>
            <w:webHidden/>
          </w:rPr>
          <w:fldChar w:fldCharType="end"/>
        </w:r>
      </w:hyperlink>
    </w:p>
    <w:p w14:paraId="695EA46F" w14:textId="77777777" w:rsidR="00350DF3" w:rsidRDefault="00350DF3">
      <w:pPr>
        <w:pStyle w:val="TOC1"/>
        <w:tabs>
          <w:tab w:val="right" w:leader="dot" w:pos="9350"/>
        </w:tabs>
        <w:rPr>
          <w:rFonts w:asciiTheme="minorHAnsi" w:eastAsiaTheme="minorEastAsia" w:hAnsiTheme="minorHAnsi"/>
          <w:noProof/>
        </w:rPr>
      </w:pPr>
      <w:hyperlink w:anchor="_Toc957307" w:history="1">
        <w:r w:rsidRPr="00503F47">
          <w:rPr>
            <w:rStyle w:val="Hyperlink"/>
            <w:noProof/>
            <w:lang w:val="es-CL"/>
          </w:rPr>
          <w:t>Recursos Adicionales</w:t>
        </w:r>
        <w:r>
          <w:rPr>
            <w:noProof/>
            <w:webHidden/>
          </w:rPr>
          <w:tab/>
        </w:r>
        <w:r>
          <w:rPr>
            <w:noProof/>
            <w:webHidden/>
          </w:rPr>
          <w:fldChar w:fldCharType="begin"/>
        </w:r>
        <w:r>
          <w:rPr>
            <w:noProof/>
            <w:webHidden/>
          </w:rPr>
          <w:instrText xml:space="preserve"> PAGEREF _Toc957307 \h </w:instrText>
        </w:r>
        <w:r>
          <w:rPr>
            <w:noProof/>
            <w:webHidden/>
          </w:rPr>
        </w:r>
        <w:r>
          <w:rPr>
            <w:noProof/>
            <w:webHidden/>
          </w:rPr>
          <w:fldChar w:fldCharType="separate"/>
        </w:r>
        <w:r>
          <w:rPr>
            <w:noProof/>
            <w:webHidden/>
          </w:rPr>
          <w:t>3</w:t>
        </w:r>
        <w:r>
          <w:rPr>
            <w:noProof/>
            <w:webHidden/>
          </w:rPr>
          <w:fldChar w:fldCharType="end"/>
        </w:r>
      </w:hyperlink>
    </w:p>
    <w:p w14:paraId="6ED720B8" w14:textId="77777777" w:rsidR="00350DF3" w:rsidRDefault="00350DF3">
      <w:pPr>
        <w:pStyle w:val="TOC1"/>
        <w:tabs>
          <w:tab w:val="right" w:leader="dot" w:pos="9350"/>
        </w:tabs>
        <w:rPr>
          <w:rFonts w:asciiTheme="minorHAnsi" w:eastAsiaTheme="minorEastAsia" w:hAnsiTheme="minorHAnsi"/>
          <w:noProof/>
        </w:rPr>
      </w:pPr>
      <w:hyperlink w:anchor="_Toc957308" w:history="1">
        <w:r w:rsidRPr="00503F47">
          <w:rPr>
            <w:rStyle w:val="Hyperlink"/>
            <w:noProof/>
            <w:lang w:val="es-CL"/>
          </w:rPr>
          <w:t>Sección 1: Cómo comenzar</w:t>
        </w:r>
        <w:r>
          <w:rPr>
            <w:noProof/>
            <w:webHidden/>
          </w:rPr>
          <w:tab/>
        </w:r>
        <w:r>
          <w:rPr>
            <w:noProof/>
            <w:webHidden/>
          </w:rPr>
          <w:fldChar w:fldCharType="begin"/>
        </w:r>
        <w:r>
          <w:rPr>
            <w:noProof/>
            <w:webHidden/>
          </w:rPr>
          <w:instrText xml:space="preserve"> PAGEREF _Toc957308 \h </w:instrText>
        </w:r>
        <w:r>
          <w:rPr>
            <w:noProof/>
            <w:webHidden/>
          </w:rPr>
        </w:r>
        <w:r>
          <w:rPr>
            <w:noProof/>
            <w:webHidden/>
          </w:rPr>
          <w:fldChar w:fldCharType="separate"/>
        </w:r>
        <w:r>
          <w:rPr>
            <w:noProof/>
            <w:webHidden/>
          </w:rPr>
          <w:t>4</w:t>
        </w:r>
        <w:r>
          <w:rPr>
            <w:noProof/>
            <w:webHidden/>
          </w:rPr>
          <w:fldChar w:fldCharType="end"/>
        </w:r>
      </w:hyperlink>
    </w:p>
    <w:p w14:paraId="4E0F3059" w14:textId="77777777" w:rsidR="00350DF3" w:rsidRDefault="00350DF3">
      <w:pPr>
        <w:pStyle w:val="TOC2"/>
        <w:tabs>
          <w:tab w:val="right" w:leader="dot" w:pos="9350"/>
        </w:tabs>
        <w:rPr>
          <w:rFonts w:asciiTheme="minorHAnsi" w:eastAsiaTheme="minorEastAsia" w:hAnsiTheme="minorHAnsi"/>
          <w:noProof/>
        </w:rPr>
      </w:pPr>
      <w:hyperlink w:anchor="_Toc957309" w:history="1">
        <w:r w:rsidRPr="00503F47">
          <w:rPr>
            <w:rStyle w:val="Hyperlink"/>
            <w:noProof/>
            <w:lang w:val="es-CL"/>
          </w:rPr>
          <w:t xml:space="preserve">1.1 </w:t>
        </w:r>
        <w:r>
          <w:rPr>
            <w:rFonts w:asciiTheme="minorHAnsi" w:eastAsiaTheme="minorEastAsia" w:hAnsiTheme="minorHAnsi"/>
            <w:noProof/>
          </w:rPr>
          <w:tab/>
        </w:r>
        <w:r w:rsidRPr="00503F47">
          <w:rPr>
            <w:rStyle w:val="Hyperlink"/>
            <w:noProof/>
            <w:lang w:val="es-CL"/>
          </w:rPr>
          <w:t>Instalar BenMAP-CE</w:t>
        </w:r>
        <w:r>
          <w:rPr>
            <w:noProof/>
            <w:webHidden/>
          </w:rPr>
          <w:tab/>
        </w:r>
        <w:r>
          <w:rPr>
            <w:noProof/>
            <w:webHidden/>
          </w:rPr>
          <w:fldChar w:fldCharType="begin"/>
        </w:r>
        <w:r>
          <w:rPr>
            <w:noProof/>
            <w:webHidden/>
          </w:rPr>
          <w:instrText xml:space="preserve"> PAGEREF _Toc957309 \h </w:instrText>
        </w:r>
        <w:r>
          <w:rPr>
            <w:noProof/>
            <w:webHidden/>
          </w:rPr>
        </w:r>
        <w:r>
          <w:rPr>
            <w:noProof/>
            <w:webHidden/>
          </w:rPr>
          <w:fldChar w:fldCharType="separate"/>
        </w:r>
        <w:r>
          <w:rPr>
            <w:noProof/>
            <w:webHidden/>
          </w:rPr>
          <w:t>4</w:t>
        </w:r>
        <w:r>
          <w:rPr>
            <w:noProof/>
            <w:webHidden/>
          </w:rPr>
          <w:fldChar w:fldCharType="end"/>
        </w:r>
      </w:hyperlink>
    </w:p>
    <w:p w14:paraId="37BEA9C3" w14:textId="77777777" w:rsidR="00350DF3" w:rsidRDefault="00350DF3">
      <w:pPr>
        <w:pStyle w:val="TOC2"/>
        <w:tabs>
          <w:tab w:val="right" w:leader="dot" w:pos="9350"/>
        </w:tabs>
        <w:rPr>
          <w:rFonts w:asciiTheme="minorHAnsi" w:eastAsiaTheme="minorEastAsia" w:hAnsiTheme="minorHAnsi"/>
          <w:noProof/>
        </w:rPr>
      </w:pPr>
      <w:hyperlink w:anchor="_Toc957310" w:history="1">
        <w:r w:rsidRPr="00503F47">
          <w:rPr>
            <w:rStyle w:val="Hyperlink"/>
            <w:noProof/>
            <w:lang w:val="es-CL"/>
          </w:rPr>
          <w:t xml:space="preserve">1.2 </w:t>
        </w:r>
        <w:r>
          <w:rPr>
            <w:rFonts w:asciiTheme="minorHAnsi" w:eastAsiaTheme="minorEastAsia" w:hAnsiTheme="minorHAnsi"/>
            <w:noProof/>
          </w:rPr>
          <w:tab/>
        </w:r>
        <w:r w:rsidRPr="00503F47">
          <w:rPr>
            <w:rStyle w:val="Hyperlink"/>
            <w:noProof/>
            <w:lang w:val="es-CL"/>
          </w:rPr>
          <w:t>Descargar los archivos de datos necesarios</w:t>
        </w:r>
        <w:r>
          <w:rPr>
            <w:noProof/>
            <w:webHidden/>
          </w:rPr>
          <w:tab/>
        </w:r>
        <w:r>
          <w:rPr>
            <w:noProof/>
            <w:webHidden/>
          </w:rPr>
          <w:fldChar w:fldCharType="begin"/>
        </w:r>
        <w:r>
          <w:rPr>
            <w:noProof/>
            <w:webHidden/>
          </w:rPr>
          <w:instrText xml:space="preserve"> PAGEREF _Toc957310 \h </w:instrText>
        </w:r>
        <w:r>
          <w:rPr>
            <w:noProof/>
            <w:webHidden/>
          </w:rPr>
        </w:r>
        <w:r>
          <w:rPr>
            <w:noProof/>
            <w:webHidden/>
          </w:rPr>
          <w:fldChar w:fldCharType="separate"/>
        </w:r>
        <w:r>
          <w:rPr>
            <w:noProof/>
            <w:webHidden/>
          </w:rPr>
          <w:t>4</w:t>
        </w:r>
        <w:r>
          <w:rPr>
            <w:noProof/>
            <w:webHidden/>
          </w:rPr>
          <w:fldChar w:fldCharType="end"/>
        </w:r>
      </w:hyperlink>
    </w:p>
    <w:p w14:paraId="2883791B" w14:textId="77777777" w:rsidR="00350DF3" w:rsidRDefault="00350DF3">
      <w:pPr>
        <w:pStyle w:val="TOC2"/>
        <w:tabs>
          <w:tab w:val="right" w:leader="dot" w:pos="9350"/>
        </w:tabs>
        <w:rPr>
          <w:rFonts w:asciiTheme="minorHAnsi" w:eastAsiaTheme="minorEastAsia" w:hAnsiTheme="minorHAnsi"/>
          <w:noProof/>
        </w:rPr>
      </w:pPr>
      <w:hyperlink w:anchor="_Toc957311" w:history="1">
        <w:r w:rsidRPr="00503F47">
          <w:rPr>
            <w:rStyle w:val="Hyperlink"/>
            <w:noProof/>
            <w:lang w:val="es-CL"/>
          </w:rPr>
          <w:t xml:space="preserve">1.3 </w:t>
        </w:r>
        <w:r>
          <w:rPr>
            <w:rFonts w:asciiTheme="minorHAnsi" w:eastAsiaTheme="minorEastAsia" w:hAnsiTheme="minorHAnsi"/>
            <w:noProof/>
          </w:rPr>
          <w:tab/>
        </w:r>
        <w:r w:rsidRPr="00503F47">
          <w:rPr>
            <w:rStyle w:val="Hyperlink"/>
            <w:noProof/>
            <w:lang w:val="es-CL"/>
          </w:rPr>
          <w:t>Abrir BenMAP-CE</w:t>
        </w:r>
        <w:r>
          <w:rPr>
            <w:noProof/>
            <w:webHidden/>
          </w:rPr>
          <w:tab/>
        </w:r>
        <w:r>
          <w:rPr>
            <w:noProof/>
            <w:webHidden/>
          </w:rPr>
          <w:fldChar w:fldCharType="begin"/>
        </w:r>
        <w:r>
          <w:rPr>
            <w:noProof/>
            <w:webHidden/>
          </w:rPr>
          <w:instrText xml:space="preserve"> PAGEREF _Toc957311 \h </w:instrText>
        </w:r>
        <w:r>
          <w:rPr>
            <w:noProof/>
            <w:webHidden/>
          </w:rPr>
        </w:r>
        <w:r>
          <w:rPr>
            <w:noProof/>
            <w:webHidden/>
          </w:rPr>
          <w:fldChar w:fldCharType="separate"/>
        </w:r>
        <w:r>
          <w:rPr>
            <w:noProof/>
            <w:webHidden/>
          </w:rPr>
          <w:t>4</w:t>
        </w:r>
        <w:r>
          <w:rPr>
            <w:noProof/>
            <w:webHidden/>
          </w:rPr>
          <w:fldChar w:fldCharType="end"/>
        </w:r>
      </w:hyperlink>
    </w:p>
    <w:p w14:paraId="56C9BD6D" w14:textId="77777777" w:rsidR="00350DF3" w:rsidRDefault="00350DF3">
      <w:pPr>
        <w:pStyle w:val="TOC2"/>
        <w:tabs>
          <w:tab w:val="right" w:leader="dot" w:pos="9350"/>
        </w:tabs>
        <w:rPr>
          <w:rFonts w:asciiTheme="minorHAnsi" w:eastAsiaTheme="minorEastAsia" w:hAnsiTheme="minorHAnsi"/>
          <w:noProof/>
        </w:rPr>
      </w:pPr>
      <w:hyperlink w:anchor="_Toc957312" w:history="1">
        <w:r w:rsidRPr="00503F47">
          <w:rPr>
            <w:rStyle w:val="Hyperlink"/>
            <w:noProof/>
            <w:lang w:val="es-CL"/>
          </w:rPr>
          <w:t xml:space="preserve">1.4 </w:t>
        </w:r>
        <w:r>
          <w:rPr>
            <w:rFonts w:asciiTheme="minorHAnsi" w:eastAsiaTheme="minorEastAsia" w:hAnsiTheme="minorHAnsi"/>
            <w:noProof/>
          </w:rPr>
          <w:tab/>
        </w:r>
        <w:r w:rsidRPr="00503F47">
          <w:rPr>
            <w:rStyle w:val="Hyperlink"/>
            <w:noProof/>
            <w:lang w:val="es-CL"/>
          </w:rPr>
          <w:t>La ventana principal de BenMAP-CE</w:t>
        </w:r>
        <w:r>
          <w:rPr>
            <w:noProof/>
            <w:webHidden/>
          </w:rPr>
          <w:tab/>
        </w:r>
        <w:r>
          <w:rPr>
            <w:noProof/>
            <w:webHidden/>
          </w:rPr>
          <w:fldChar w:fldCharType="begin"/>
        </w:r>
        <w:r>
          <w:rPr>
            <w:noProof/>
            <w:webHidden/>
          </w:rPr>
          <w:instrText xml:space="preserve"> PAGEREF _Toc957312 \h </w:instrText>
        </w:r>
        <w:r>
          <w:rPr>
            <w:noProof/>
            <w:webHidden/>
          </w:rPr>
        </w:r>
        <w:r>
          <w:rPr>
            <w:noProof/>
            <w:webHidden/>
          </w:rPr>
          <w:fldChar w:fldCharType="separate"/>
        </w:r>
        <w:r>
          <w:rPr>
            <w:noProof/>
            <w:webHidden/>
          </w:rPr>
          <w:t>5</w:t>
        </w:r>
        <w:r>
          <w:rPr>
            <w:noProof/>
            <w:webHidden/>
          </w:rPr>
          <w:fldChar w:fldCharType="end"/>
        </w:r>
      </w:hyperlink>
    </w:p>
    <w:p w14:paraId="1474D66B" w14:textId="77777777" w:rsidR="00350DF3" w:rsidRDefault="00350DF3">
      <w:pPr>
        <w:pStyle w:val="TOC2"/>
        <w:tabs>
          <w:tab w:val="right" w:leader="dot" w:pos="9350"/>
        </w:tabs>
        <w:rPr>
          <w:rFonts w:asciiTheme="minorHAnsi" w:eastAsiaTheme="minorEastAsia" w:hAnsiTheme="minorHAnsi"/>
          <w:noProof/>
        </w:rPr>
      </w:pPr>
      <w:hyperlink w:anchor="_Toc957313" w:history="1">
        <w:r w:rsidRPr="00503F47">
          <w:rPr>
            <w:rStyle w:val="Hyperlink"/>
            <w:noProof/>
            <w:lang w:val="es-CL"/>
          </w:rPr>
          <w:t xml:space="preserve">1.5 </w:t>
        </w:r>
        <w:r>
          <w:rPr>
            <w:rFonts w:asciiTheme="minorHAnsi" w:eastAsiaTheme="minorEastAsia" w:hAnsiTheme="minorHAnsi"/>
            <w:noProof/>
          </w:rPr>
          <w:tab/>
        </w:r>
        <w:r w:rsidRPr="00503F47">
          <w:rPr>
            <w:rStyle w:val="Hyperlink"/>
            <w:noProof/>
            <w:lang w:val="es-CL"/>
          </w:rPr>
          <w:t>Guardar archivos BenMAP-CE</w:t>
        </w:r>
        <w:r>
          <w:rPr>
            <w:noProof/>
            <w:webHidden/>
          </w:rPr>
          <w:tab/>
        </w:r>
        <w:r>
          <w:rPr>
            <w:noProof/>
            <w:webHidden/>
          </w:rPr>
          <w:fldChar w:fldCharType="begin"/>
        </w:r>
        <w:r>
          <w:rPr>
            <w:noProof/>
            <w:webHidden/>
          </w:rPr>
          <w:instrText xml:space="preserve"> PAGEREF _Toc957313 \h </w:instrText>
        </w:r>
        <w:r>
          <w:rPr>
            <w:noProof/>
            <w:webHidden/>
          </w:rPr>
        </w:r>
        <w:r>
          <w:rPr>
            <w:noProof/>
            <w:webHidden/>
          </w:rPr>
          <w:fldChar w:fldCharType="separate"/>
        </w:r>
        <w:r>
          <w:rPr>
            <w:noProof/>
            <w:webHidden/>
          </w:rPr>
          <w:t>6</w:t>
        </w:r>
        <w:r>
          <w:rPr>
            <w:noProof/>
            <w:webHidden/>
          </w:rPr>
          <w:fldChar w:fldCharType="end"/>
        </w:r>
      </w:hyperlink>
    </w:p>
    <w:p w14:paraId="615275D9" w14:textId="77777777" w:rsidR="00350DF3" w:rsidRDefault="00350DF3">
      <w:pPr>
        <w:pStyle w:val="TOC1"/>
        <w:tabs>
          <w:tab w:val="right" w:leader="dot" w:pos="9350"/>
        </w:tabs>
        <w:rPr>
          <w:rFonts w:asciiTheme="minorHAnsi" w:eastAsiaTheme="minorEastAsia" w:hAnsiTheme="minorHAnsi"/>
          <w:noProof/>
        </w:rPr>
      </w:pPr>
      <w:hyperlink w:anchor="_Toc957314" w:history="1">
        <w:r w:rsidRPr="00503F47">
          <w:rPr>
            <w:rStyle w:val="Hyperlink"/>
            <w:noProof/>
            <w:lang w:val="es-CL"/>
          </w:rPr>
          <w:t xml:space="preserve">Sección 2: Crear un </w:t>
        </w:r>
        <w:r w:rsidRPr="00503F47">
          <w:rPr>
            <w:rStyle w:val="Hyperlink"/>
            <w:i/>
            <w:noProof/>
            <w:lang w:val="es-CL"/>
          </w:rPr>
          <w:t>Setup</w:t>
        </w:r>
        <w:r>
          <w:rPr>
            <w:noProof/>
            <w:webHidden/>
          </w:rPr>
          <w:tab/>
        </w:r>
        <w:r>
          <w:rPr>
            <w:noProof/>
            <w:webHidden/>
          </w:rPr>
          <w:fldChar w:fldCharType="begin"/>
        </w:r>
        <w:r>
          <w:rPr>
            <w:noProof/>
            <w:webHidden/>
          </w:rPr>
          <w:instrText xml:space="preserve"> PAGEREF _Toc957314 \h </w:instrText>
        </w:r>
        <w:r>
          <w:rPr>
            <w:noProof/>
            <w:webHidden/>
          </w:rPr>
        </w:r>
        <w:r>
          <w:rPr>
            <w:noProof/>
            <w:webHidden/>
          </w:rPr>
          <w:fldChar w:fldCharType="separate"/>
        </w:r>
        <w:r>
          <w:rPr>
            <w:noProof/>
            <w:webHidden/>
          </w:rPr>
          <w:t>7</w:t>
        </w:r>
        <w:r>
          <w:rPr>
            <w:noProof/>
            <w:webHidden/>
          </w:rPr>
          <w:fldChar w:fldCharType="end"/>
        </w:r>
      </w:hyperlink>
    </w:p>
    <w:p w14:paraId="338001C4" w14:textId="77777777" w:rsidR="00350DF3" w:rsidRDefault="00350DF3">
      <w:pPr>
        <w:pStyle w:val="TOC2"/>
        <w:tabs>
          <w:tab w:val="right" w:leader="dot" w:pos="9350"/>
        </w:tabs>
        <w:rPr>
          <w:rFonts w:asciiTheme="minorHAnsi" w:eastAsiaTheme="minorEastAsia" w:hAnsiTheme="minorHAnsi"/>
          <w:noProof/>
        </w:rPr>
      </w:pPr>
      <w:hyperlink w:anchor="_Toc957315" w:history="1">
        <w:r w:rsidRPr="00503F47">
          <w:rPr>
            <w:rStyle w:val="Hyperlink"/>
            <w:noProof/>
            <w:lang w:val="es-CL"/>
          </w:rPr>
          <w:t xml:space="preserve">2.1 </w:t>
        </w:r>
        <w:r>
          <w:rPr>
            <w:rFonts w:asciiTheme="minorHAnsi" w:eastAsiaTheme="minorEastAsia" w:hAnsiTheme="minorHAnsi"/>
            <w:noProof/>
          </w:rPr>
          <w:tab/>
        </w:r>
        <w:r w:rsidRPr="00503F47">
          <w:rPr>
            <w:rStyle w:val="Hyperlink"/>
            <w:noProof/>
            <w:lang w:val="es-CL"/>
          </w:rPr>
          <w:t xml:space="preserve">Crear un nuevo </w:t>
        </w:r>
        <w:r w:rsidRPr="00503F47">
          <w:rPr>
            <w:rStyle w:val="Hyperlink"/>
            <w:i/>
            <w:noProof/>
            <w:lang w:val="es-CL"/>
          </w:rPr>
          <w:t>Setup</w:t>
        </w:r>
        <w:r>
          <w:rPr>
            <w:noProof/>
            <w:webHidden/>
          </w:rPr>
          <w:tab/>
        </w:r>
        <w:r>
          <w:rPr>
            <w:noProof/>
            <w:webHidden/>
          </w:rPr>
          <w:fldChar w:fldCharType="begin"/>
        </w:r>
        <w:r>
          <w:rPr>
            <w:noProof/>
            <w:webHidden/>
          </w:rPr>
          <w:instrText xml:space="preserve"> PAGEREF _Toc957315 \h </w:instrText>
        </w:r>
        <w:r>
          <w:rPr>
            <w:noProof/>
            <w:webHidden/>
          </w:rPr>
        </w:r>
        <w:r>
          <w:rPr>
            <w:noProof/>
            <w:webHidden/>
          </w:rPr>
          <w:fldChar w:fldCharType="separate"/>
        </w:r>
        <w:r>
          <w:rPr>
            <w:noProof/>
            <w:webHidden/>
          </w:rPr>
          <w:t>7</w:t>
        </w:r>
        <w:r>
          <w:rPr>
            <w:noProof/>
            <w:webHidden/>
          </w:rPr>
          <w:fldChar w:fldCharType="end"/>
        </w:r>
      </w:hyperlink>
    </w:p>
    <w:p w14:paraId="50D08050" w14:textId="77777777" w:rsidR="00350DF3" w:rsidRDefault="00350DF3">
      <w:pPr>
        <w:pStyle w:val="TOC1"/>
        <w:tabs>
          <w:tab w:val="right" w:leader="dot" w:pos="9350"/>
        </w:tabs>
        <w:rPr>
          <w:rFonts w:asciiTheme="minorHAnsi" w:eastAsiaTheme="minorEastAsia" w:hAnsiTheme="minorHAnsi"/>
          <w:noProof/>
        </w:rPr>
      </w:pPr>
      <w:hyperlink w:anchor="_Toc957316" w:history="1">
        <w:r w:rsidRPr="00503F47">
          <w:rPr>
            <w:rStyle w:val="Hyperlink"/>
            <w:noProof/>
            <w:lang w:val="es-CL"/>
          </w:rPr>
          <w:t>Sección 3: Cargar datos a BenMAP-CE</w:t>
        </w:r>
        <w:r>
          <w:rPr>
            <w:noProof/>
            <w:webHidden/>
          </w:rPr>
          <w:tab/>
        </w:r>
        <w:r>
          <w:rPr>
            <w:noProof/>
            <w:webHidden/>
          </w:rPr>
          <w:fldChar w:fldCharType="begin"/>
        </w:r>
        <w:r>
          <w:rPr>
            <w:noProof/>
            <w:webHidden/>
          </w:rPr>
          <w:instrText xml:space="preserve"> PAGEREF _Toc957316 \h </w:instrText>
        </w:r>
        <w:r>
          <w:rPr>
            <w:noProof/>
            <w:webHidden/>
          </w:rPr>
        </w:r>
        <w:r>
          <w:rPr>
            <w:noProof/>
            <w:webHidden/>
          </w:rPr>
          <w:fldChar w:fldCharType="separate"/>
        </w:r>
        <w:r>
          <w:rPr>
            <w:noProof/>
            <w:webHidden/>
          </w:rPr>
          <w:t>9</w:t>
        </w:r>
        <w:r>
          <w:rPr>
            <w:noProof/>
            <w:webHidden/>
          </w:rPr>
          <w:fldChar w:fldCharType="end"/>
        </w:r>
      </w:hyperlink>
    </w:p>
    <w:p w14:paraId="69D75B2C" w14:textId="77777777" w:rsidR="00350DF3" w:rsidRDefault="00350DF3">
      <w:pPr>
        <w:pStyle w:val="TOC2"/>
        <w:tabs>
          <w:tab w:val="left" w:pos="1080"/>
          <w:tab w:val="right" w:leader="dot" w:pos="9350"/>
        </w:tabs>
        <w:rPr>
          <w:rFonts w:asciiTheme="minorHAnsi" w:eastAsiaTheme="minorEastAsia" w:hAnsiTheme="minorHAnsi"/>
          <w:noProof/>
        </w:rPr>
      </w:pPr>
      <w:hyperlink w:anchor="_Toc957317" w:history="1">
        <w:r w:rsidRPr="00503F47">
          <w:rPr>
            <w:rStyle w:val="Hyperlink"/>
            <w:noProof/>
            <w:lang w:val="es-CL"/>
          </w:rPr>
          <w:t xml:space="preserve">3.1. </w:t>
        </w:r>
        <w:r>
          <w:rPr>
            <w:rFonts w:asciiTheme="minorHAnsi" w:eastAsiaTheme="minorEastAsia" w:hAnsiTheme="minorHAnsi"/>
            <w:noProof/>
          </w:rPr>
          <w:tab/>
        </w:r>
        <w:r w:rsidRPr="00503F47">
          <w:rPr>
            <w:rStyle w:val="Hyperlink"/>
            <w:noProof/>
            <w:lang w:val="es-CL"/>
          </w:rPr>
          <w:t>Agregar una definición de malla</w:t>
        </w:r>
        <w:r>
          <w:rPr>
            <w:noProof/>
            <w:webHidden/>
          </w:rPr>
          <w:tab/>
        </w:r>
        <w:r>
          <w:rPr>
            <w:noProof/>
            <w:webHidden/>
          </w:rPr>
          <w:fldChar w:fldCharType="begin"/>
        </w:r>
        <w:r>
          <w:rPr>
            <w:noProof/>
            <w:webHidden/>
          </w:rPr>
          <w:instrText xml:space="preserve"> PAGEREF _Toc957317 \h </w:instrText>
        </w:r>
        <w:r>
          <w:rPr>
            <w:noProof/>
            <w:webHidden/>
          </w:rPr>
        </w:r>
        <w:r>
          <w:rPr>
            <w:noProof/>
            <w:webHidden/>
          </w:rPr>
          <w:fldChar w:fldCharType="separate"/>
        </w:r>
        <w:r>
          <w:rPr>
            <w:noProof/>
            <w:webHidden/>
          </w:rPr>
          <w:t>9</w:t>
        </w:r>
        <w:r>
          <w:rPr>
            <w:noProof/>
            <w:webHidden/>
          </w:rPr>
          <w:fldChar w:fldCharType="end"/>
        </w:r>
      </w:hyperlink>
    </w:p>
    <w:p w14:paraId="05D18639" w14:textId="77777777" w:rsidR="00350DF3" w:rsidRDefault="00350DF3">
      <w:pPr>
        <w:pStyle w:val="TOC2"/>
        <w:tabs>
          <w:tab w:val="right" w:leader="dot" w:pos="9350"/>
        </w:tabs>
        <w:rPr>
          <w:rFonts w:asciiTheme="minorHAnsi" w:eastAsiaTheme="minorEastAsia" w:hAnsiTheme="minorHAnsi"/>
          <w:noProof/>
        </w:rPr>
      </w:pPr>
      <w:hyperlink w:anchor="_Toc957318" w:history="1">
        <w:r w:rsidRPr="00503F47">
          <w:rPr>
            <w:rStyle w:val="Hyperlink"/>
            <w:noProof/>
            <w:lang w:val="es-CL"/>
          </w:rPr>
          <w:t>3.2</w:t>
        </w:r>
        <w:r>
          <w:rPr>
            <w:rFonts w:asciiTheme="minorHAnsi" w:eastAsiaTheme="minorEastAsia" w:hAnsiTheme="minorHAnsi"/>
            <w:noProof/>
          </w:rPr>
          <w:tab/>
        </w:r>
        <w:r w:rsidRPr="00503F47">
          <w:rPr>
            <w:rStyle w:val="Hyperlink"/>
            <w:noProof/>
            <w:lang w:val="es-CL"/>
          </w:rPr>
          <w:t>Definir un contaminante y agregar datos del contaminante</w:t>
        </w:r>
        <w:r>
          <w:rPr>
            <w:noProof/>
            <w:webHidden/>
          </w:rPr>
          <w:tab/>
        </w:r>
        <w:r>
          <w:rPr>
            <w:noProof/>
            <w:webHidden/>
          </w:rPr>
          <w:fldChar w:fldCharType="begin"/>
        </w:r>
        <w:r>
          <w:rPr>
            <w:noProof/>
            <w:webHidden/>
          </w:rPr>
          <w:instrText xml:space="preserve"> PAGEREF _Toc957318 \h </w:instrText>
        </w:r>
        <w:r>
          <w:rPr>
            <w:noProof/>
            <w:webHidden/>
          </w:rPr>
        </w:r>
        <w:r>
          <w:rPr>
            <w:noProof/>
            <w:webHidden/>
          </w:rPr>
          <w:fldChar w:fldCharType="separate"/>
        </w:r>
        <w:r>
          <w:rPr>
            <w:noProof/>
            <w:webHidden/>
          </w:rPr>
          <w:t>12</w:t>
        </w:r>
        <w:r>
          <w:rPr>
            <w:noProof/>
            <w:webHidden/>
          </w:rPr>
          <w:fldChar w:fldCharType="end"/>
        </w:r>
      </w:hyperlink>
    </w:p>
    <w:p w14:paraId="5216E703" w14:textId="77777777" w:rsidR="00350DF3" w:rsidRDefault="00350DF3">
      <w:pPr>
        <w:pStyle w:val="TOC3"/>
        <w:tabs>
          <w:tab w:val="left" w:pos="1804"/>
          <w:tab w:val="right" w:leader="dot" w:pos="9350"/>
        </w:tabs>
        <w:rPr>
          <w:rFonts w:asciiTheme="minorHAnsi" w:eastAsiaTheme="minorEastAsia" w:hAnsiTheme="minorHAnsi"/>
          <w:noProof/>
        </w:rPr>
      </w:pPr>
      <w:hyperlink w:anchor="_Toc957319" w:history="1">
        <w:r w:rsidRPr="00503F47">
          <w:rPr>
            <w:rStyle w:val="Hyperlink"/>
            <w:noProof/>
            <w:lang w:val="es-CL"/>
          </w:rPr>
          <w:t xml:space="preserve">3.2.1 </w:t>
        </w:r>
        <w:r>
          <w:rPr>
            <w:rFonts w:asciiTheme="minorHAnsi" w:eastAsiaTheme="minorEastAsia" w:hAnsiTheme="minorHAnsi"/>
            <w:noProof/>
          </w:rPr>
          <w:tab/>
        </w:r>
        <w:r w:rsidRPr="00503F47">
          <w:rPr>
            <w:rStyle w:val="Hyperlink"/>
            <w:noProof/>
            <w:lang w:val="es-CL"/>
          </w:rPr>
          <w:t>Definir un contaminante</w:t>
        </w:r>
        <w:r>
          <w:rPr>
            <w:noProof/>
            <w:webHidden/>
          </w:rPr>
          <w:tab/>
        </w:r>
        <w:r>
          <w:rPr>
            <w:noProof/>
            <w:webHidden/>
          </w:rPr>
          <w:fldChar w:fldCharType="begin"/>
        </w:r>
        <w:r>
          <w:rPr>
            <w:noProof/>
            <w:webHidden/>
          </w:rPr>
          <w:instrText xml:space="preserve"> PAGEREF _Toc957319 \h </w:instrText>
        </w:r>
        <w:r>
          <w:rPr>
            <w:noProof/>
            <w:webHidden/>
          </w:rPr>
        </w:r>
        <w:r>
          <w:rPr>
            <w:noProof/>
            <w:webHidden/>
          </w:rPr>
          <w:fldChar w:fldCharType="separate"/>
        </w:r>
        <w:r>
          <w:rPr>
            <w:noProof/>
            <w:webHidden/>
          </w:rPr>
          <w:t>12</w:t>
        </w:r>
        <w:r>
          <w:rPr>
            <w:noProof/>
            <w:webHidden/>
          </w:rPr>
          <w:fldChar w:fldCharType="end"/>
        </w:r>
      </w:hyperlink>
    </w:p>
    <w:p w14:paraId="53A941AB" w14:textId="77777777" w:rsidR="00350DF3" w:rsidRDefault="00350DF3">
      <w:pPr>
        <w:pStyle w:val="TOC3"/>
        <w:tabs>
          <w:tab w:val="left" w:pos="1804"/>
          <w:tab w:val="right" w:leader="dot" w:pos="9350"/>
        </w:tabs>
        <w:rPr>
          <w:rFonts w:asciiTheme="minorHAnsi" w:eastAsiaTheme="minorEastAsia" w:hAnsiTheme="minorHAnsi"/>
          <w:noProof/>
        </w:rPr>
      </w:pPr>
      <w:hyperlink w:anchor="_Toc957320" w:history="1">
        <w:r w:rsidRPr="00503F47">
          <w:rPr>
            <w:rStyle w:val="Hyperlink"/>
            <w:noProof/>
            <w:lang w:val="es-CL"/>
          </w:rPr>
          <w:t xml:space="preserve">3.2.2 </w:t>
        </w:r>
        <w:r>
          <w:rPr>
            <w:rFonts w:asciiTheme="minorHAnsi" w:eastAsiaTheme="minorEastAsia" w:hAnsiTheme="minorHAnsi"/>
            <w:noProof/>
          </w:rPr>
          <w:tab/>
        </w:r>
        <w:r w:rsidRPr="00503F47">
          <w:rPr>
            <w:rStyle w:val="Hyperlink"/>
            <w:noProof/>
            <w:lang w:val="es-CL"/>
          </w:rPr>
          <w:t>Agregar múltiples métricas para un contaminante</w:t>
        </w:r>
        <w:r>
          <w:rPr>
            <w:noProof/>
            <w:webHidden/>
          </w:rPr>
          <w:tab/>
        </w:r>
        <w:r>
          <w:rPr>
            <w:noProof/>
            <w:webHidden/>
          </w:rPr>
          <w:fldChar w:fldCharType="begin"/>
        </w:r>
        <w:r>
          <w:rPr>
            <w:noProof/>
            <w:webHidden/>
          </w:rPr>
          <w:instrText xml:space="preserve"> PAGEREF _Toc957320 \h </w:instrText>
        </w:r>
        <w:r>
          <w:rPr>
            <w:noProof/>
            <w:webHidden/>
          </w:rPr>
        </w:r>
        <w:r>
          <w:rPr>
            <w:noProof/>
            <w:webHidden/>
          </w:rPr>
          <w:fldChar w:fldCharType="separate"/>
        </w:r>
        <w:r>
          <w:rPr>
            <w:noProof/>
            <w:webHidden/>
          </w:rPr>
          <w:t>14</w:t>
        </w:r>
        <w:r>
          <w:rPr>
            <w:noProof/>
            <w:webHidden/>
          </w:rPr>
          <w:fldChar w:fldCharType="end"/>
        </w:r>
      </w:hyperlink>
    </w:p>
    <w:p w14:paraId="1F492653" w14:textId="77777777" w:rsidR="00350DF3" w:rsidRDefault="00350DF3">
      <w:pPr>
        <w:pStyle w:val="TOC3"/>
        <w:tabs>
          <w:tab w:val="left" w:pos="1804"/>
          <w:tab w:val="right" w:leader="dot" w:pos="9350"/>
        </w:tabs>
        <w:rPr>
          <w:rFonts w:asciiTheme="minorHAnsi" w:eastAsiaTheme="minorEastAsia" w:hAnsiTheme="minorHAnsi"/>
          <w:noProof/>
        </w:rPr>
      </w:pPr>
      <w:hyperlink w:anchor="_Toc957321" w:history="1">
        <w:r w:rsidRPr="00503F47">
          <w:rPr>
            <w:rStyle w:val="Hyperlink"/>
            <w:noProof/>
            <w:lang w:val="es-CL"/>
          </w:rPr>
          <w:t xml:space="preserve">3.2.3 </w:t>
        </w:r>
        <w:r>
          <w:rPr>
            <w:rFonts w:asciiTheme="minorHAnsi" w:eastAsiaTheme="minorEastAsia" w:hAnsiTheme="minorHAnsi"/>
            <w:noProof/>
          </w:rPr>
          <w:tab/>
        </w:r>
        <w:r w:rsidRPr="00503F47">
          <w:rPr>
            <w:rStyle w:val="Hyperlink"/>
            <w:noProof/>
            <w:lang w:val="es-CL"/>
          </w:rPr>
          <w:t>Definir una métrica estacional</w:t>
        </w:r>
        <w:r>
          <w:rPr>
            <w:noProof/>
            <w:webHidden/>
          </w:rPr>
          <w:tab/>
        </w:r>
        <w:r>
          <w:rPr>
            <w:noProof/>
            <w:webHidden/>
          </w:rPr>
          <w:fldChar w:fldCharType="begin"/>
        </w:r>
        <w:r>
          <w:rPr>
            <w:noProof/>
            <w:webHidden/>
          </w:rPr>
          <w:instrText xml:space="preserve"> PAGEREF _Toc957321 \h </w:instrText>
        </w:r>
        <w:r>
          <w:rPr>
            <w:noProof/>
            <w:webHidden/>
          </w:rPr>
        </w:r>
        <w:r>
          <w:rPr>
            <w:noProof/>
            <w:webHidden/>
          </w:rPr>
          <w:fldChar w:fldCharType="separate"/>
        </w:r>
        <w:r>
          <w:rPr>
            <w:noProof/>
            <w:webHidden/>
          </w:rPr>
          <w:t>14</w:t>
        </w:r>
        <w:r>
          <w:rPr>
            <w:noProof/>
            <w:webHidden/>
          </w:rPr>
          <w:fldChar w:fldCharType="end"/>
        </w:r>
      </w:hyperlink>
    </w:p>
    <w:p w14:paraId="544FF287" w14:textId="77777777" w:rsidR="00350DF3" w:rsidRDefault="00350DF3">
      <w:pPr>
        <w:pStyle w:val="TOC2"/>
        <w:tabs>
          <w:tab w:val="right" w:leader="dot" w:pos="9350"/>
        </w:tabs>
        <w:rPr>
          <w:rFonts w:asciiTheme="minorHAnsi" w:eastAsiaTheme="minorEastAsia" w:hAnsiTheme="minorHAnsi"/>
          <w:noProof/>
        </w:rPr>
      </w:pPr>
      <w:hyperlink w:anchor="_Toc957322" w:history="1">
        <w:r w:rsidRPr="00503F47">
          <w:rPr>
            <w:rStyle w:val="Hyperlink"/>
            <w:noProof/>
            <w:lang w:val="es-CL"/>
          </w:rPr>
          <w:t xml:space="preserve">3.3 </w:t>
        </w:r>
        <w:r>
          <w:rPr>
            <w:rFonts w:asciiTheme="minorHAnsi" w:eastAsiaTheme="minorEastAsia" w:hAnsiTheme="minorHAnsi"/>
            <w:noProof/>
          </w:rPr>
          <w:tab/>
        </w:r>
        <w:r w:rsidRPr="00503F47">
          <w:rPr>
            <w:rStyle w:val="Hyperlink"/>
            <w:noProof/>
            <w:lang w:val="es-CL"/>
          </w:rPr>
          <w:t>Agregar datos de contaminantes</w:t>
        </w:r>
        <w:r>
          <w:rPr>
            <w:noProof/>
            <w:webHidden/>
          </w:rPr>
          <w:tab/>
        </w:r>
        <w:r>
          <w:rPr>
            <w:noProof/>
            <w:webHidden/>
          </w:rPr>
          <w:fldChar w:fldCharType="begin"/>
        </w:r>
        <w:r>
          <w:rPr>
            <w:noProof/>
            <w:webHidden/>
          </w:rPr>
          <w:instrText xml:space="preserve"> PAGEREF _Toc957322 \h </w:instrText>
        </w:r>
        <w:r>
          <w:rPr>
            <w:noProof/>
            <w:webHidden/>
          </w:rPr>
        </w:r>
        <w:r>
          <w:rPr>
            <w:noProof/>
            <w:webHidden/>
          </w:rPr>
          <w:fldChar w:fldCharType="separate"/>
        </w:r>
        <w:r>
          <w:rPr>
            <w:noProof/>
            <w:webHidden/>
          </w:rPr>
          <w:t>18</w:t>
        </w:r>
        <w:r>
          <w:rPr>
            <w:noProof/>
            <w:webHidden/>
          </w:rPr>
          <w:fldChar w:fldCharType="end"/>
        </w:r>
      </w:hyperlink>
    </w:p>
    <w:p w14:paraId="1A17FD9C" w14:textId="77777777" w:rsidR="00350DF3" w:rsidRDefault="00350DF3">
      <w:pPr>
        <w:pStyle w:val="TOC2"/>
        <w:tabs>
          <w:tab w:val="right" w:leader="dot" w:pos="9350"/>
        </w:tabs>
        <w:rPr>
          <w:rFonts w:asciiTheme="minorHAnsi" w:eastAsiaTheme="minorEastAsia" w:hAnsiTheme="minorHAnsi"/>
          <w:noProof/>
        </w:rPr>
      </w:pPr>
      <w:hyperlink w:anchor="_Toc957323" w:history="1">
        <w:r w:rsidRPr="00503F47">
          <w:rPr>
            <w:rStyle w:val="Hyperlink"/>
            <w:noProof/>
            <w:lang w:val="es-CL"/>
          </w:rPr>
          <w:t xml:space="preserve">3.4 </w:t>
        </w:r>
        <w:r>
          <w:rPr>
            <w:rFonts w:asciiTheme="minorHAnsi" w:eastAsiaTheme="minorEastAsia" w:hAnsiTheme="minorHAnsi"/>
            <w:noProof/>
          </w:rPr>
          <w:tab/>
        </w:r>
        <w:r w:rsidRPr="00503F47">
          <w:rPr>
            <w:rStyle w:val="Hyperlink"/>
            <w:noProof/>
            <w:lang w:val="es-CL"/>
          </w:rPr>
          <w:t>Agregar datos poblacionales</w:t>
        </w:r>
        <w:r>
          <w:rPr>
            <w:noProof/>
            <w:webHidden/>
          </w:rPr>
          <w:tab/>
        </w:r>
        <w:r>
          <w:rPr>
            <w:noProof/>
            <w:webHidden/>
          </w:rPr>
          <w:fldChar w:fldCharType="begin"/>
        </w:r>
        <w:r>
          <w:rPr>
            <w:noProof/>
            <w:webHidden/>
          </w:rPr>
          <w:instrText xml:space="preserve"> PAGEREF _Toc957323 \h </w:instrText>
        </w:r>
        <w:r>
          <w:rPr>
            <w:noProof/>
            <w:webHidden/>
          </w:rPr>
        </w:r>
        <w:r>
          <w:rPr>
            <w:noProof/>
            <w:webHidden/>
          </w:rPr>
          <w:fldChar w:fldCharType="separate"/>
        </w:r>
        <w:r>
          <w:rPr>
            <w:noProof/>
            <w:webHidden/>
          </w:rPr>
          <w:t>22</w:t>
        </w:r>
        <w:r>
          <w:rPr>
            <w:noProof/>
            <w:webHidden/>
          </w:rPr>
          <w:fldChar w:fldCharType="end"/>
        </w:r>
      </w:hyperlink>
    </w:p>
    <w:p w14:paraId="256917F9" w14:textId="77777777" w:rsidR="00350DF3" w:rsidRDefault="00350DF3">
      <w:pPr>
        <w:pStyle w:val="TOC2"/>
        <w:tabs>
          <w:tab w:val="right" w:leader="dot" w:pos="9350"/>
        </w:tabs>
        <w:rPr>
          <w:rFonts w:asciiTheme="minorHAnsi" w:eastAsiaTheme="minorEastAsia" w:hAnsiTheme="minorHAnsi"/>
          <w:noProof/>
        </w:rPr>
      </w:pPr>
      <w:hyperlink w:anchor="_Toc957324" w:history="1">
        <w:r w:rsidRPr="00503F47">
          <w:rPr>
            <w:rStyle w:val="Hyperlink"/>
            <w:noProof/>
            <w:lang w:val="es-CL"/>
          </w:rPr>
          <w:t xml:space="preserve">3.5 </w:t>
        </w:r>
        <w:r>
          <w:rPr>
            <w:rFonts w:asciiTheme="minorHAnsi" w:eastAsiaTheme="minorEastAsia" w:hAnsiTheme="minorHAnsi"/>
            <w:noProof/>
          </w:rPr>
          <w:tab/>
        </w:r>
        <w:r w:rsidRPr="00503F47">
          <w:rPr>
            <w:rStyle w:val="Hyperlink"/>
            <w:noProof/>
            <w:lang w:val="es-CL"/>
          </w:rPr>
          <w:t>Agregar datos de incidencia</w:t>
        </w:r>
        <w:r>
          <w:rPr>
            <w:noProof/>
            <w:webHidden/>
          </w:rPr>
          <w:tab/>
        </w:r>
        <w:r>
          <w:rPr>
            <w:noProof/>
            <w:webHidden/>
          </w:rPr>
          <w:fldChar w:fldCharType="begin"/>
        </w:r>
        <w:r>
          <w:rPr>
            <w:noProof/>
            <w:webHidden/>
          </w:rPr>
          <w:instrText xml:space="preserve"> PAGEREF _Toc957324 \h </w:instrText>
        </w:r>
        <w:r>
          <w:rPr>
            <w:noProof/>
            <w:webHidden/>
          </w:rPr>
        </w:r>
        <w:r>
          <w:rPr>
            <w:noProof/>
            <w:webHidden/>
          </w:rPr>
          <w:fldChar w:fldCharType="separate"/>
        </w:r>
        <w:r>
          <w:rPr>
            <w:noProof/>
            <w:webHidden/>
          </w:rPr>
          <w:t>25</w:t>
        </w:r>
        <w:r>
          <w:rPr>
            <w:noProof/>
            <w:webHidden/>
          </w:rPr>
          <w:fldChar w:fldCharType="end"/>
        </w:r>
      </w:hyperlink>
    </w:p>
    <w:p w14:paraId="4BC97E2D" w14:textId="77777777" w:rsidR="00350DF3" w:rsidRDefault="00350DF3">
      <w:pPr>
        <w:pStyle w:val="TOC2"/>
        <w:tabs>
          <w:tab w:val="right" w:leader="dot" w:pos="9350"/>
        </w:tabs>
        <w:rPr>
          <w:rFonts w:asciiTheme="minorHAnsi" w:eastAsiaTheme="minorEastAsia" w:hAnsiTheme="minorHAnsi"/>
          <w:noProof/>
        </w:rPr>
      </w:pPr>
      <w:hyperlink w:anchor="_Toc957325" w:history="1">
        <w:r w:rsidRPr="00503F47">
          <w:rPr>
            <w:rStyle w:val="Hyperlink"/>
            <w:noProof/>
            <w:lang w:val="es-CL"/>
          </w:rPr>
          <w:t xml:space="preserve">3.6 </w:t>
        </w:r>
        <w:r>
          <w:rPr>
            <w:rFonts w:asciiTheme="minorHAnsi" w:eastAsiaTheme="minorEastAsia" w:hAnsiTheme="minorHAnsi"/>
            <w:noProof/>
          </w:rPr>
          <w:tab/>
        </w:r>
        <w:r w:rsidRPr="00503F47">
          <w:rPr>
            <w:rStyle w:val="Hyperlink"/>
            <w:noProof/>
            <w:lang w:val="es-CL"/>
          </w:rPr>
          <w:t>Agregar funciones de impacto en la salud</w:t>
        </w:r>
        <w:r>
          <w:rPr>
            <w:noProof/>
            <w:webHidden/>
          </w:rPr>
          <w:tab/>
        </w:r>
        <w:r>
          <w:rPr>
            <w:noProof/>
            <w:webHidden/>
          </w:rPr>
          <w:fldChar w:fldCharType="begin"/>
        </w:r>
        <w:r>
          <w:rPr>
            <w:noProof/>
            <w:webHidden/>
          </w:rPr>
          <w:instrText xml:space="preserve"> PAGEREF _Toc957325 \h </w:instrText>
        </w:r>
        <w:r>
          <w:rPr>
            <w:noProof/>
            <w:webHidden/>
          </w:rPr>
        </w:r>
        <w:r>
          <w:rPr>
            <w:noProof/>
            <w:webHidden/>
          </w:rPr>
          <w:fldChar w:fldCharType="separate"/>
        </w:r>
        <w:r>
          <w:rPr>
            <w:noProof/>
            <w:webHidden/>
          </w:rPr>
          <w:t>27</w:t>
        </w:r>
        <w:r>
          <w:rPr>
            <w:noProof/>
            <w:webHidden/>
          </w:rPr>
          <w:fldChar w:fldCharType="end"/>
        </w:r>
      </w:hyperlink>
    </w:p>
    <w:p w14:paraId="0BFA7292" w14:textId="5C4AD278" w:rsidR="00350DF3" w:rsidRDefault="00350DF3">
      <w:pPr>
        <w:pStyle w:val="TOC3"/>
        <w:tabs>
          <w:tab w:val="left" w:pos="1804"/>
          <w:tab w:val="right" w:leader="dot" w:pos="9350"/>
        </w:tabs>
        <w:rPr>
          <w:rFonts w:asciiTheme="minorHAnsi" w:eastAsiaTheme="minorEastAsia" w:hAnsiTheme="minorHAnsi"/>
          <w:noProof/>
        </w:rPr>
      </w:pPr>
      <w:hyperlink w:anchor="_Toc957326" w:history="1">
        <w:r w:rsidRPr="00503F47">
          <w:rPr>
            <w:rStyle w:val="Hyperlink"/>
            <w:noProof/>
            <w:lang w:val="es-CL"/>
          </w:rPr>
          <w:t xml:space="preserve">3.6.1 </w:t>
        </w:r>
        <w:r>
          <w:rPr>
            <w:rFonts w:asciiTheme="minorHAnsi" w:eastAsiaTheme="minorEastAsia" w:hAnsiTheme="minorHAnsi"/>
            <w:noProof/>
          </w:rPr>
          <w:tab/>
        </w:r>
        <w:r w:rsidRPr="00503F47">
          <w:rPr>
            <w:rStyle w:val="Hyperlink"/>
            <w:noProof/>
            <w:lang w:val="es-CL"/>
          </w:rPr>
          <w:t>Técnica 1: Importar funciones de impacto en la salud como archivos .csv o .xlsx</w:t>
        </w:r>
        <w:r>
          <w:rPr>
            <w:rStyle w:val="Hyperlink"/>
            <w:noProof/>
            <w:lang w:val="es-CL"/>
          </w:rPr>
          <w:tab/>
        </w:r>
        <w:r>
          <w:rPr>
            <w:rStyle w:val="Hyperlink"/>
            <w:noProof/>
            <w:lang w:val="es-CL"/>
          </w:rPr>
          <w:tab/>
        </w:r>
        <w:r>
          <w:rPr>
            <w:rStyle w:val="Hyperlink"/>
            <w:noProof/>
            <w:lang w:val="es-CL"/>
          </w:rPr>
          <w:tab/>
        </w:r>
        <w:r>
          <w:rPr>
            <w:noProof/>
            <w:webHidden/>
          </w:rPr>
          <w:tab/>
        </w:r>
        <w:r>
          <w:rPr>
            <w:noProof/>
            <w:webHidden/>
          </w:rPr>
          <w:fldChar w:fldCharType="begin"/>
        </w:r>
        <w:r>
          <w:rPr>
            <w:noProof/>
            <w:webHidden/>
          </w:rPr>
          <w:instrText xml:space="preserve"> PAGEREF _Toc957326 \h </w:instrText>
        </w:r>
        <w:r>
          <w:rPr>
            <w:noProof/>
            <w:webHidden/>
          </w:rPr>
        </w:r>
        <w:r>
          <w:rPr>
            <w:noProof/>
            <w:webHidden/>
          </w:rPr>
          <w:fldChar w:fldCharType="separate"/>
        </w:r>
        <w:r>
          <w:rPr>
            <w:noProof/>
            <w:webHidden/>
          </w:rPr>
          <w:t>27</w:t>
        </w:r>
        <w:r>
          <w:rPr>
            <w:noProof/>
            <w:webHidden/>
          </w:rPr>
          <w:fldChar w:fldCharType="end"/>
        </w:r>
      </w:hyperlink>
    </w:p>
    <w:p w14:paraId="220A05EF" w14:textId="77777777" w:rsidR="00350DF3" w:rsidRDefault="00350DF3">
      <w:pPr>
        <w:pStyle w:val="TOC3"/>
        <w:tabs>
          <w:tab w:val="left" w:pos="1804"/>
          <w:tab w:val="right" w:leader="dot" w:pos="9350"/>
        </w:tabs>
        <w:rPr>
          <w:rFonts w:asciiTheme="minorHAnsi" w:eastAsiaTheme="minorEastAsia" w:hAnsiTheme="minorHAnsi"/>
          <w:noProof/>
        </w:rPr>
      </w:pPr>
      <w:hyperlink w:anchor="_Toc957327" w:history="1">
        <w:r w:rsidRPr="00503F47">
          <w:rPr>
            <w:rStyle w:val="Hyperlink"/>
            <w:noProof/>
            <w:lang w:val="es-CL"/>
          </w:rPr>
          <w:t xml:space="preserve">3.6.2 </w:t>
        </w:r>
        <w:r>
          <w:rPr>
            <w:rFonts w:asciiTheme="minorHAnsi" w:eastAsiaTheme="minorEastAsia" w:hAnsiTheme="minorHAnsi"/>
            <w:noProof/>
          </w:rPr>
          <w:tab/>
        </w:r>
        <w:r w:rsidRPr="00503F47">
          <w:rPr>
            <w:rStyle w:val="Hyperlink"/>
            <w:noProof/>
            <w:lang w:val="es-CL"/>
          </w:rPr>
          <w:t>Técnica 2: Ingresar funciones de impacto en la salud usando el editor de funciones de impacto en la salud</w:t>
        </w:r>
        <w:r>
          <w:rPr>
            <w:noProof/>
            <w:webHidden/>
          </w:rPr>
          <w:tab/>
        </w:r>
        <w:r>
          <w:rPr>
            <w:noProof/>
            <w:webHidden/>
          </w:rPr>
          <w:fldChar w:fldCharType="begin"/>
        </w:r>
        <w:r>
          <w:rPr>
            <w:noProof/>
            <w:webHidden/>
          </w:rPr>
          <w:instrText xml:space="preserve"> PAGEREF _Toc957327 \h </w:instrText>
        </w:r>
        <w:r>
          <w:rPr>
            <w:noProof/>
            <w:webHidden/>
          </w:rPr>
        </w:r>
        <w:r>
          <w:rPr>
            <w:noProof/>
            <w:webHidden/>
          </w:rPr>
          <w:fldChar w:fldCharType="separate"/>
        </w:r>
        <w:r>
          <w:rPr>
            <w:noProof/>
            <w:webHidden/>
          </w:rPr>
          <w:t>28</w:t>
        </w:r>
        <w:r>
          <w:rPr>
            <w:noProof/>
            <w:webHidden/>
          </w:rPr>
          <w:fldChar w:fldCharType="end"/>
        </w:r>
      </w:hyperlink>
    </w:p>
    <w:p w14:paraId="759272D2" w14:textId="77777777" w:rsidR="00350DF3" w:rsidRDefault="00350DF3">
      <w:pPr>
        <w:pStyle w:val="TOC2"/>
        <w:tabs>
          <w:tab w:val="right" w:leader="dot" w:pos="9350"/>
        </w:tabs>
        <w:rPr>
          <w:rFonts w:asciiTheme="minorHAnsi" w:eastAsiaTheme="minorEastAsia" w:hAnsiTheme="minorHAnsi"/>
          <w:noProof/>
        </w:rPr>
      </w:pPr>
      <w:hyperlink w:anchor="_Toc957328" w:history="1">
        <w:r w:rsidRPr="00503F47">
          <w:rPr>
            <w:rStyle w:val="Hyperlink"/>
            <w:noProof/>
            <w:lang w:val="es-CL"/>
          </w:rPr>
          <w:t>3.7</w:t>
        </w:r>
        <w:r>
          <w:rPr>
            <w:rFonts w:asciiTheme="minorHAnsi" w:eastAsiaTheme="minorEastAsia" w:hAnsiTheme="minorHAnsi"/>
            <w:noProof/>
          </w:rPr>
          <w:tab/>
        </w:r>
        <w:r w:rsidRPr="00503F47">
          <w:rPr>
            <w:rStyle w:val="Hyperlink"/>
            <w:noProof/>
            <w:lang w:val="es-CL"/>
          </w:rPr>
          <w:t>Agregar funciones de valoración</w:t>
        </w:r>
        <w:r>
          <w:rPr>
            <w:noProof/>
            <w:webHidden/>
          </w:rPr>
          <w:tab/>
        </w:r>
        <w:r>
          <w:rPr>
            <w:noProof/>
            <w:webHidden/>
          </w:rPr>
          <w:fldChar w:fldCharType="begin"/>
        </w:r>
        <w:r>
          <w:rPr>
            <w:noProof/>
            <w:webHidden/>
          </w:rPr>
          <w:instrText xml:space="preserve"> PAGEREF _Toc957328 \h </w:instrText>
        </w:r>
        <w:r>
          <w:rPr>
            <w:noProof/>
            <w:webHidden/>
          </w:rPr>
        </w:r>
        <w:r>
          <w:rPr>
            <w:noProof/>
            <w:webHidden/>
          </w:rPr>
          <w:fldChar w:fldCharType="separate"/>
        </w:r>
        <w:r>
          <w:rPr>
            <w:noProof/>
            <w:webHidden/>
          </w:rPr>
          <w:t>33</w:t>
        </w:r>
        <w:r>
          <w:rPr>
            <w:noProof/>
            <w:webHidden/>
          </w:rPr>
          <w:fldChar w:fldCharType="end"/>
        </w:r>
      </w:hyperlink>
    </w:p>
    <w:p w14:paraId="0E4BC9B2" w14:textId="77777777" w:rsidR="00350DF3" w:rsidRDefault="00350DF3">
      <w:pPr>
        <w:pStyle w:val="TOC1"/>
        <w:tabs>
          <w:tab w:val="right" w:leader="dot" w:pos="9350"/>
        </w:tabs>
        <w:rPr>
          <w:rFonts w:asciiTheme="minorHAnsi" w:eastAsiaTheme="minorEastAsia" w:hAnsiTheme="minorHAnsi"/>
          <w:noProof/>
        </w:rPr>
      </w:pPr>
      <w:hyperlink w:anchor="_Toc957329" w:history="1">
        <w:r w:rsidRPr="00503F47">
          <w:rPr>
            <w:rStyle w:val="Hyperlink"/>
            <w:noProof/>
            <w:lang w:val="es-CL"/>
          </w:rPr>
          <w:t>Sección 4: Estimación de impactos en la salud</w:t>
        </w:r>
        <w:r>
          <w:rPr>
            <w:noProof/>
            <w:webHidden/>
          </w:rPr>
          <w:tab/>
        </w:r>
        <w:r>
          <w:rPr>
            <w:noProof/>
            <w:webHidden/>
          </w:rPr>
          <w:fldChar w:fldCharType="begin"/>
        </w:r>
        <w:r>
          <w:rPr>
            <w:noProof/>
            <w:webHidden/>
          </w:rPr>
          <w:instrText xml:space="preserve"> PAGEREF _Toc957329 \h </w:instrText>
        </w:r>
        <w:r>
          <w:rPr>
            <w:noProof/>
            <w:webHidden/>
          </w:rPr>
        </w:r>
        <w:r>
          <w:rPr>
            <w:noProof/>
            <w:webHidden/>
          </w:rPr>
          <w:fldChar w:fldCharType="separate"/>
        </w:r>
        <w:r>
          <w:rPr>
            <w:noProof/>
            <w:webHidden/>
          </w:rPr>
          <w:t>42</w:t>
        </w:r>
        <w:r>
          <w:rPr>
            <w:noProof/>
            <w:webHidden/>
          </w:rPr>
          <w:fldChar w:fldCharType="end"/>
        </w:r>
      </w:hyperlink>
    </w:p>
    <w:p w14:paraId="0C855841" w14:textId="77777777" w:rsidR="00350DF3" w:rsidRDefault="00350DF3">
      <w:pPr>
        <w:pStyle w:val="TOC2"/>
        <w:tabs>
          <w:tab w:val="left" w:pos="1080"/>
          <w:tab w:val="right" w:leader="dot" w:pos="9350"/>
        </w:tabs>
        <w:rPr>
          <w:rFonts w:asciiTheme="minorHAnsi" w:eastAsiaTheme="minorEastAsia" w:hAnsiTheme="minorHAnsi"/>
          <w:noProof/>
        </w:rPr>
      </w:pPr>
      <w:hyperlink w:anchor="_Toc957330" w:history="1">
        <w:r w:rsidRPr="00503F47">
          <w:rPr>
            <w:rStyle w:val="Hyperlink"/>
            <w:noProof/>
            <w:lang w:val="es-CL"/>
          </w:rPr>
          <w:t xml:space="preserve">4.1. </w:t>
        </w:r>
        <w:r>
          <w:rPr>
            <w:rFonts w:asciiTheme="minorHAnsi" w:eastAsiaTheme="minorEastAsia" w:hAnsiTheme="minorHAnsi"/>
            <w:noProof/>
          </w:rPr>
          <w:tab/>
        </w:r>
        <w:r w:rsidRPr="00503F47">
          <w:rPr>
            <w:rStyle w:val="Hyperlink"/>
            <w:noProof/>
            <w:lang w:val="es-CL"/>
          </w:rPr>
          <w:t>Crear mallas de calidad del aire</w:t>
        </w:r>
        <w:r>
          <w:rPr>
            <w:noProof/>
            <w:webHidden/>
          </w:rPr>
          <w:tab/>
        </w:r>
        <w:r>
          <w:rPr>
            <w:noProof/>
            <w:webHidden/>
          </w:rPr>
          <w:fldChar w:fldCharType="begin"/>
        </w:r>
        <w:r>
          <w:rPr>
            <w:noProof/>
            <w:webHidden/>
          </w:rPr>
          <w:instrText xml:space="preserve"> PAGEREF _Toc957330 \h </w:instrText>
        </w:r>
        <w:r>
          <w:rPr>
            <w:noProof/>
            <w:webHidden/>
          </w:rPr>
        </w:r>
        <w:r>
          <w:rPr>
            <w:noProof/>
            <w:webHidden/>
          </w:rPr>
          <w:fldChar w:fldCharType="separate"/>
        </w:r>
        <w:r>
          <w:rPr>
            <w:noProof/>
            <w:webHidden/>
          </w:rPr>
          <w:t>42</w:t>
        </w:r>
        <w:r>
          <w:rPr>
            <w:noProof/>
            <w:webHidden/>
          </w:rPr>
          <w:fldChar w:fldCharType="end"/>
        </w:r>
      </w:hyperlink>
    </w:p>
    <w:p w14:paraId="72977DFE" w14:textId="77777777" w:rsidR="00350DF3" w:rsidRDefault="00350DF3">
      <w:pPr>
        <w:pStyle w:val="TOC2"/>
        <w:tabs>
          <w:tab w:val="left" w:pos="1080"/>
          <w:tab w:val="right" w:leader="dot" w:pos="9350"/>
        </w:tabs>
        <w:rPr>
          <w:rFonts w:asciiTheme="minorHAnsi" w:eastAsiaTheme="minorEastAsia" w:hAnsiTheme="minorHAnsi"/>
          <w:noProof/>
        </w:rPr>
      </w:pPr>
      <w:hyperlink w:anchor="_Toc957331" w:history="1">
        <w:r w:rsidRPr="00503F47">
          <w:rPr>
            <w:rStyle w:val="Hyperlink"/>
            <w:noProof/>
            <w:lang w:val="es-CL"/>
          </w:rPr>
          <w:t xml:space="preserve">4.2. </w:t>
        </w:r>
        <w:r>
          <w:rPr>
            <w:rFonts w:asciiTheme="minorHAnsi" w:eastAsiaTheme="minorEastAsia" w:hAnsiTheme="minorHAnsi"/>
            <w:noProof/>
          </w:rPr>
          <w:tab/>
        </w:r>
        <w:r w:rsidRPr="00503F47">
          <w:rPr>
            <w:rStyle w:val="Hyperlink"/>
            <w:noProof/>
            <w:lang w:val="es-CL"/>
          </w:rPr>
          <w:t>Estimación de impactos en la salud</w:t>
        </w:r>
        <w:r>
          <w:rPr>
            <w:noProof/>
            <w:webHidden/>
          </w:rPr>
          <w:tab/>
        </w:r>
        <w:r>
          <w:rPr>
            <w:noProof/>
            <w:webHidden/>
          </w:rPr>
          <w:fldChar w:fldCharType="begin"/>
        </w:r>
        <w:r>
          <w:rPr>
            <w:noProof/>
            <w:webHidden/>
          </w:rPr>
          <w:instrText xml:space="preserve"> PAGEREF _Toc957331 \h </w:instrText>
        </w:r>
        <w:r>
          <w:rPr>
            <w:noProof/>
            <w:webHidden/>
          </w:rPr>
        </w:r>
        <w:r>
          <w:rPr>
            <w:noProof/>
            <w:webHidden/>
          </w:rPr>
          <w:fldChar w:fldCharType="separate"/>
        </w:r>
        <w:r>
          <w:rPr>
            <w:noProof/>
            <w:webHidden/>
          </w:rPr>
          <w:t>45</w:t>
        </w:r>
        <w:r>
          <w:rPr>
            <w:noProof/>
            <w:webHidden/>
          </w:rPr>
          <w:fldChar w:fldCharType="end"/>
        </w:r>
      </w:hyperlink>
    </w:p>
    <w:p w14:paraId="38C964F2" w14:textId="77777777" w:rsidR="00350DF3" w:rsidRDefault="00350DF3">
      <w:pPr>
        <w:pStyle w:val="TOC2"/>
        <w:tabs>
          <w:tab w:val="left" w:pos="1080"/>
          <w:tab w:val="right" w:leader="dot" w:pos="9350"/>
        </w:tabs>
        <w:rPr>
          <w:rFonts w:asciiTheme="minorHAnsi" w:eastAsiaTheme="minorEastAsia" w:hAnsiTheme="minorHAnsi"/>
          <w:noProof/>
        </w:rPr>
      </w:pPr>
      <w:hyperlink w:anchor="_Toc957332" w:history="1">
        <w:r w:rsidRPr="00503F47">
          <w:rPr>
            <w:rStyle w:val="Hyperlink"/>
            <w:noProof/>
            <w:lang w:val="es-CL"/>
          </w:rPr>
          <w:t xml:space="preserve">4.3. </w:t>
        </w:r>
        <w:r>
          <w:rPr>
            <w:rFonts w:asciiTheme="minorHAnsi" w:eastAsiaTheme="minorEastAsia" w:hAnsiTheme="minorHAnsi"/>
            <w:noProof/>
          </w:rPr>
          <w:tab/>
        </w:r>
        <w:r w:rsidRPr="00503F47">
          <w:rPr>
            <w:rStyle w:val="Hyperlink"/>
            <w:noProof/>
            <w:lang w:val="es-CL"/>
          </w:rPr>
          <w:t>Acumular resultados de incidencia</w:t>
        </w:r>
        <w:r>
          <w:rPr>
            <w:noProof/>
            <w:webHidden/>
          </w:rPr>
          <w:tab/>
        </w:r>
        <w:r>
          <w:rPr>
            <w:noProof/>
            <w:webHidden/>
          </w:rPr>
          <w:fldChar w:fldCharType="begin"/>
        </w:r>
        <w:r>
          <w:rPr>
            <w:noProof/>
            <w:webHidden/>
          </w:rPr>
          <w:instrText xml:space="preserve"> PAGEREF _Toc957332 \h </w:instrText>
        </w:r>
        <w:r>
          <w:rPr>
            <w:noProof/>
            <w:webHidden/>
          </w:rPr>
        </w:r>
        <w:r>
          <w:rPr>
            <w:noProof/>
            <w:webHidden/>
          </w:rPr>
          <w:fldChar w:fldCharType="separate"/>
        </w:r>
        <w:r>
          <w:rPr>
            <w:noProof/>
            <w:webHidden/>
          </w:rPr>
          <w:t>48</w:t>
        </w:r>
        <w:r>
          <w:rPr>
            <w:noProof/>
            <w:webHidden/>
          </w:rPr>
          <w:fldChar w:fldCharType="end"/>
        </w:r>
      </w:hyperlink>
    </w:p>
    <w:p w14:paraId="21327281" w14:textId="77777777" w:rsidR="00350DF3" w:rsidRDefault="00350DF3">
      <w:pPr>
        <w:pStyle w:val="TOC1"/>
        <w:tabs>
          <w:tab w:val="right" w:leader="dot" w:pos="9350"/>
        </w:tabs>
        <w:rPr>
          <w:rFonts w:asciiTheme="minorHAnsi" w:eastAsiaTheme="minorEastAsia" w:hAnsiTheme="minorHAnsi"/>
          <w:noProof/>
        </w:rPr>
      </w:pPr>
      <w:hyperlink w:anchor="_Toc957333" w:history="1">
        <w:r w:rsidRPr="00503F47">
          <w:rPr>
            <w:rStyle w:val="Hyperlink"/>
            <w:noProof/>
            <w:lang w:val="es-CL"/>
          </w:rPr>
          <w:t>Sección 5: Estimación de valores económicos</w:t>
        </w:r>
        <w:r>
          <w:rPr>
            <w:noProof/>
            <w:webHidden/>
          </w:rPr>
          <w:tab/>
        </w:r>
        <w:r>
          <w:rPr>
            <w:noProof/>
            <w:webHidden/>
          </w:rPr>
          <w:fldChar w:fldCharType="begin"/>
        </w:r>
        <w:r>
          <w:rPr>
            <w:noProof/>
            <w:webHidden/>
          </w:rPr>
          <w:instrText xml:space="preserve"> PAGEREF _Toc957333 \h </w:instrText>
        </w:r>
        <w:r>
          <w:rPr>
            <w:noProof/>
            <w:webHidden/>
          </w:rPr>
        </w:r>
        <w:r>
          <w:rPr>
            <w:noProof/>
            <w:webHidden/>
          </w:rPr>
          <w:fldChar w:fldCharType="separate"/>
        </w:r>
        <w:r>
          <w:rPr>
            <w:noProof/>
            <w:webHidden/>
          </w:rPr>
          <w:t>52</w:t>
        </w:r>
        <w:r>
          <w:rPr>
            <w:noProof/>
            <w:webHidden/>
          </w:rPr>
          <w:fldChar w:fldCharType="end"/>
        </w:r>
      </w:hyperlink>
    </w:p>
    <w:p w14:paraId="275F897E" w14:textId="77777777" w:rsidR="00350DF3" w:rsidRDefault="00350DF3">
      <w:pPr>
        <w:pStyle w:val="TOC2"/>
        <w:tabs>
          <w:tab w:val="left" w:pos="1080"/>
          <w:tab w:val="right" w:leader="dot" w:pos="9350"/>
        </w:tabs>
        <w:rPr>
          <w:rFonts w:asciiTheme="minorHAnsi" w:eastAsiaTheme="minorEastAsia" w:hAnsiTheme="minorHAnsi"/>
          <w:noProof/>
        </w:rPr>
      </w:pPr>
      <w:hyperlink w:anchor="_Toc957334" w:history="1">
        <w:r w:rsidRPr="00503F47">
          <w:rPr>
            <w:rStyle w:val="Hyperlink"/>
            <w:noProof/>
            <w:lang w:val="es-CL"/>
          </w:rPr>
          <w:t xml:space="preserve">5.1. </w:t>
        </w:r>
        <w:r>
          <w:rPr>
            <w:rFonts w:asciiTheme="minorHAnsi" w:eastAsiaTheme="minorEastAsia" w:hAnsiTheme="minorHAnsi"/>
            <w:noProof/>
          </w:rPr>
          <w:tab/>
        </w:r>
        <w:r w:rsidRPr="00503F47">
          <w:rPr>
            <w:rStyle w:val="Hyperlink"/>
            <w:noProof/>
            <w:lang w:val="es-CL"/>
          </w:rPr>
          <w:t>Estimación de valores económicos</w:t>
        </w:r>
        <w:r>
          <w:rPr>
            <w:noProof/>
            <w:webHidden/>
          </w:rPr>
          <w:tab/>
        </w:r>
        <w:r>
          <w:rPr>
            <w:noProof/>
            <w:webHidden/>
          </w:rPr>
          <w:fldChar w:fldCharType="begin"/>
        </w:r>
        <w:r>
          <w:rPr>
            <w:noProof/>
            <w:webHidden/>
          </w:rPr>
          <w:instrText xml:space="preserve"> PAGEREF _Toc957334 \h </w:instrText>
        </w:r>
        <w:r>
          <w:rPr>
            <w:noProof/>
            <w:webHidden/>
          </w:rPr>
        </w:r>
        <w:r>
          <w:rPr>
            <w:noProof/>
            <w:webHidden/>
          </w:rPr>
          <w:fldChar w:fldCharType="separate"/>
        </w:r>
        <w:r>
          <w:rPr>
            <w:noProof/>
            <w:webHidden/>
          </w:rPr>
          <w:t>52</w:t>
        </w:r>
        <w:r>
          <w:rPr>
            <w:noProof/>
            <w:webHidden/>
          </w:rPr>
          <w:fldChar w:fldCharType="end"/>
        </w:r>
      </w:hyperlink>
    </w:p>
    <w:p w14:paraId="172A7D52" w14:textId="77777777" w:rsidR="00350DF3" w:rsidRDefault="00350DF3">
      <w:pPr>
        <w:pStyle w:val="TOC2"/>
        <w:tabs>
          <w:tab w:val="left" w:pos="1080"/>
          <w:tab w:val="right" w:leader="dot" w:pos="9350"/>
        </w:tabs>
        <w:rPr>
          <w:rFonts w:asciiTheme="minorHAnsi" w:eastAsiaTheme="minorEastAsia" w:hAnsiTheme="minorHAnsi"/>
          <w:noProof/>
        </w:rPr>
      </w:pPr>
      <w:hyperlink w:anchor="_Toc957335" w:history="1">
        <w:r w:rsidRPr="00503F47">
          <w:rPr>
            <w:rStyle w:val="Hyperlink"/>
            <w:noProof/>
            <w:lang w:val="es-CL"/>
          </w:rPr>
          <w:t xml:space="preserve">5.2. </w:t>
        </w:r>
        <w:r>
          <w:rPr>
            <w:rFonts w:asciiTheme="minorHAnsi" w:eastAsiaTheme="minorEastAsia" w:hAnsiTheme="minorHAnsi"/>
            <w:noProof/>
          </w:rPr>
          <w:tab/>
        </w:r>
        <w:r w:rsidRPr="00503F47">
          <w:rPr>
            <w:rStyle w:val="Hyperlink"/>
            <w:noProof/>
            <w:lang w:val="es-CL"/>
          </w:rPr>
          <w:t>Generar informes</w:t>
        </w:r>
        <w:r>
          <w:rPr>
            <w:noProof/>
            <w:webHidden/>
          </w:rPr>
          <w:tab/>
        </w:r>
        <w:r>
          <w:rPr>
            <w:noProof/>
            <w:webHidden/>
          </w:rPr>
          <w:fldChar w:fldCharType="begin"/>
        </w:r>
        <w:r>
          <w:rPr>
            <w:noProof/>
            <w:webHidden/>
          </w:rPr>
          <w:instrText xml:space="preserve"> PAGEREF _Toc957335 \h </w:instrText>
        </w:r>
        <w:r>
          <w:rPr>
            <w:noProof/>
            <w:webHidden/>
          </w:rPr>
        </w:r>
        <w:r>
          <w:rPr>
            <w:noProof/>
            <w:webHidden/>
          </w:rPr>
          <w:fldChar w:fldCharType="separate"/>
        </w:r>
        <w:r>
          <w:rPr>
            <w:noProof/>
            <w:webHidden/>
          </w:rPr>
          <w:t>55</w:t>
        </w:r>
        <w:r>
          <w:rPr>
            <w:noProof/>
            <w:webHidden/>
          </w:rPr>
          <w:fldChar w:fldCharType="end"/>
        </w:r>
      </w:hyperlink>
    </w:p>
    <w:p w14:paraId="54165E65" w14:textId="77777777" w:rsidR="00350DF3" w:rsidRDefault="00350DF3">
      <w:pPr>
        <w:pStyle w:val="TOC3"/>
        <w:tabs>
          <w:tab w:val="left" w:pos="1804"/>
          <w:tab w:val="right" w:leader="dot" w:pos="9350"/>
        </w:tabs>
        <w:rPr>
          <w:rFonts w:asciiTheme="minorHAnsi" w:eastAsiaTheme="minorEastAsia" w:hAnsiTheme="minorHAnsi"/>
          <w:noProof/>
        </w:rPr>
      </w:pPr>
      <w:hyperlink w:anchor="_Toc957336" w:history="1">
        <w:r w:rsidRPr="00503F47">
          <w:rPr>
            <w:rStyle w:val="Hyperlink"/>
            <w:noProof/>
            <w:lang w:val="es-CL"/>
          </w:rPr>
          <w:t xml:space="preserve">5.2.1 </w:t>
        </w:r>
        <w:r>
          <w:rPr>
            <w:rFonts w:asciiTheme="minorHAnsi" w:eastAsiaTheme="minorEastAsia" w:hAnsiTheme="minorHAnsi"/>
            <w:noProof/>
          </w:rPr>
          <w:tab/>
        </w:r>
        <w:r w:rsidRPr="00503F47">
          <w:rPr>
            <w:rStyle w:val="Hyperlink"/>
            <w:noProof/>
            <w:lang w:val="es-CL"/>
          </w:rPr>
          <w:t>Generar resultados en forma de tablas</w:t>
        </w:r>
        <w:r>
          <w:rPr>
            <w:noProof/>
            <w:webHidden/>
          </w:rPr>
          <w:tab/>
        </w:r>
        <w:r>
          <w:rPr>
            <w:noProof/>
            <w:webHidden/>
          </w:rPr>
          <w:fldChar w:fldCharType="begin"/>
        </w:r>
        <w:r>
          <w:rPr>
            <w:noProof/>
            <w:webHidden/>
          </w:rPr>
          <w:instrText xml:space="preserve"> PAGEREF _Toc957336 \h </w:instrText>
        </w:r>
        <w:r>
          <w:rPr>
            <w:noProof/>
            <w:webHidden/>
          </w:rPr>
        </w:r>
        <w:r>
          <w:rPr>
            <w:noProof/>
            <w:webHidden/>
          </w:rPr>
          <w:fldChar w:fldCharType="separate"/>
        </w:r>
        <w:r>
          <w:rPr>
            <w:noProof/>
            <w:webHidden/>
          </w:rPr>
          <w:t>55</w:t>
        </w:r>
        <w:r>
          <w:rPr>
            <w:noProof/>
            <w:webHidden/>
          </w:rPr>
          <w:fldChar w:fldCharType="end"/>
        </w:r>
      </w:hyperlink>
    </w:p>
    <w:p w14:paraId="79303DF3" w14:textId="77777777" w:rsidR="00350DF3" w:rsidRDefault="00350DF3">
      <w:pPr>
        <w:pStyle w:val="TOC3"/>
        <w:tabs>
          <w:tab w:val="left" w:pos="1804"/>
          <w:tab w:val="right" w:leader="dot" w:pos="9350"/>
        </w:tabs>
        <w:rPr>
          <w:rFonts w:asciiTheme="minorHAnsi" w:eastAsiaTheme="minorEastAsia" w:hAnsiTheme="minorHAnsi"/>
          <w:noProof/>
        </w:rPr>
      </w:pPr>
      <w:hyperlink w:anchor="_Toc957337" w:history="1">
        <w:r w:rsidRPr="00503F47">
          <w:rPr>
            <w:rStyle w:val="Hyperlink"/>
            <w:noProof/>
            <w:lang w:val="es-CL"/>
          </w:rPr>
          <w:t xml:space="preserve">5.2.2 </w:t>
        </w:r>
        <w:r>
          <w:rPr>
            <w:rFonts w:asciiTheme="minorHAnsi" w:eastAsiaTheme="minorEastAsia" w:hAnsiTheme="minorHAnsi"/>
            <w:noProof/>
          </w:rPr>
          <w:tab/>
        </w:r>
        <w:r w:rsidRPr="00503F47">
          <w:rPr>
            <w:rStyle w:val="Hyperlink"/>
            <w:noProof/>
            <w:lang w:val="es-CL"/>
          </w:rPr>
          <w:t>Generar informes de seguimiento de auditoría</w:t>
        </w:r>
        <w:r>
          <w:rPr>
            <w:noProof/>
            <w:webHidden/>
          </w:rPr>
          <w:tab/>
        </w:r>
        <w:r>
          <w:rPr>
            <w:noProof/>
            <w:webHidden/>
          </w:rPr>
          <w:fldChar w:fldCharType="begin"/>
        </w:r>
        <w:r>
          <w:rPr>
            <w:noProof/>
            <w:webHidden/>
          </w:rPr>
          <w:instrText xml:space="preserve"> PAGEREF _Toc957337 \h </w:instrText>
        </w:r>
        <w:r>
          <w:rPr>
            <w:noProof/>
            <w:webHidden/>
          </w:rPr>
        </w:r>
        <w:r>
          <w:rPr>
            <w:noProof/>
            <w:webHidden/>
          </w:rPr>
          <w:fldChar w:fldCharType="separate"/>
        </w:r>
        <w:r>
          <w:rPr>
            <w:noProof/>
            <w:webHidden/>
          </w:rPr>
          <w:t>55</w:t>
        </w:r>
        <w:r>
          <w:rPr>
            <w:noProof/>
            <w:webHidden/>
          </w:rPr>
          <w:fldChar w:fldCharType="end"/>
        </w:r>
      </w:hyperlink>
    </w:p>
    <w:p w14:paraId="0648CAAA" w14:textId="62619C48" w:rsidR="002C731C" w:rsidRPr="00173E1A" w:rsidRDefault="009E6349" w:rsidP="009E6349">
      <w:r w:rsidRPr="00173E1A">
        <w:rPr>
          <w:rFonts w:asciiTheme="majorHAnsi" w:hAnsiTheme="majorHAnsi"/>
        </w:rPr>
        <w:fldChar w:fldCharType="end"/>
      </w:r>
    </w:p>
    <w:p w14:paraId="05B9B929" w14:textId="77777777" w:rsidR="002C731C" w:rsidRPr="00173E1A" w:rsidRDefault="002C731C" w:rsidP="00CA733B">
      <w:bookmarkStart w:id="0" w:name="_GoBack"/>
      <w:bookmarkEnd w:id="0"/>
    </w:p>
    <w:p w14:paraId="4101171C" w14:textId="77777777" w:rsidR="002C731C" w:rsidRPr="00173E1A" w:rsidRDefault="002C731C" w:rsidP="00CA733B"/>
    <w:p w14:paraId="30E8F434" w14:textId="77777777" w:rsidR="002C731C" w:rsidRPr="00173E1A" w:rsidRDefault="002C731C" w:rsidP="00CA733B"/>
    <w:p w14:paraId="73ED31B9" w14:textId="77777777" w:rsidR="002C731C" w:rsidRPr="00173E1A" w:rsidRDefault="002C731C" w:rsidP="00CA733B"/>
    <w:p w14:paraId="6D99874E" w14:textId="77777777" w:rsidR="002C731C" w:rsidRPr="00173E1A" w:rsidRDefault="002C731C" w:rsidP="00CA733B"/>
    <w:p w14:paraId="35E8BA57" w14:textId="77777777" w:rsidR="002C731C" w:rsidRPr="00173E1A" w:rsidRDefault="002C731C" w:rsidP="00CA733B"/>
    <w:p w14:paraId="7A7C1BF0" w14:textId="77777777" w:rsidR="002C731C" w:rsidRPr="00173E1A" w:rsidRDefault="002C731C" w:rsidP="002C731C">
      <w:pPr>
        <w:sectPr w:rsidR="002C731C" w:rsidRPr="00173E1A" w:rsidSect="00592964">
          <w:footerReference w:type="default" r:id="rId15"/>
          <w:pgSz w:w="12240" w:h="15840" w:code="1"/>
          <w:pgMar w:top="1440" w:right="1440" w:bottom="1440" w:left="1440" w:header="576" w:footer="576" w:gutter="0"/>
          <w:cols w:space="720"/>
          <w:docGrid w:linePitch="360"/>
        </w:sectPr>
      </w:pPr>
    </w:p>
    <w:p w14:paraId="532059CC" w14:textId="77777777" w:rsidR="002632A6" w:rsidRPr="00173E1A" w:rsidRDefault="002632A6" w:rsidP="002632A6">
      <w:pPr>
        <w:pStyle w:val="Heading1"/>
        <w:rPr>
          <w:lang w:val="es-CL"/>
        </w:rPr>
      </w:pPr>
      <w:bookmarkStart w:id="1" w:name="_Toc481495885"/>
      <w:bookmarkStart w:id="2" w:name="_Toc957304"/>
      <w:r w:rsidRPr="00173E1A">
        <w:rPr>
          <w:lang w:val="es-CL"/>
        </w:rPr>
        <w:t>Introducción a BenMAP-CE</w:t>
      </w:r>
      <w:bookmarkEnd w:id="1"/>
      <w:bookmarkEnd w:id="2"/>
    </w:p>
    <w:p w14:paraId="7AAACF28" w14:textId="3559AEC6" w:rsidR="00881527" w:rsidRPr="00173E1A" w:rsidRDefault="00ED432A" w:rsidP="00881527">
      <w:pPr>
        <w:spacing w:after="0"/>
        <w:rPr>
          <w:rFonts w:asciiTheme="majorHAnsi" w:hAnsiTheme="majorHAnsi"/>
          <w:b/>
          <w:lang w:val="es-CL"/>
        </w:rPr>
      </w:pPr>
      <w:r w:rsidRPr="00173E1A">
        <w:rPr>
          <w:b/>
          <w:noProof/>
        </w:rPr>
        <mc:AlternateContent>
          <mc:Choice Requires="wps">
            <w:drawing>
              <wp:anchor distT="0" distB="0" distL="114300" distR="114300" simplePos="0" relativeHeight="251792384" behindDoc="0" locked="0" layoutInCell="1" allowOverlap="1" wp14:anchorId="5CD9848D" wp14:editId="0DCF134B">
                <wp:simplePos x="0" y="0"/>
                <wp:positionH relativeFrom="column">
                  <wp:posOffset>2834640</wp:posOffset>
                </wp:positionH>
                <wp:positionV relativeFrom="paragraph">
                  <wp:posOffset>234950</wp:posOffset>
                </wp:positionV>
                <wp:extent cx="2943225" cy="4152900"/>
                <wp:effectExtent l="0" t="0" r="28575" b="19050"/>
                <wp:wrapSquare wrapText="bothSides"/>
                <wp:docPr id="23" name="Rounded Rectangle 23"/>
                <wp:cNvGraphicFramePr/>
                <a:graphic xmlns:a="http://schemas.openxmlformats.org/drawingml/2006/main">
                  <a:graphicData uri="http://schemas.microsoft.com/office/word/2010/wordprocessingShape">
                    <wps:wsp>
                      <wps:cNvSpPr/>
                      <wps:spPr>
                        <a:xfrm>
                          <a:off x="0" y="0"/>
                          <a:ext cx="2943225" cy="4152900"/>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935A86E" w14:textId="77777777" w:rsidR="00BD7EBD" w:rsidRPr="00CD1605" w:rsidRDefault="00BD7EBD" w:rsidP="00821C9F">
                            <w:pPr>
                              <w:rPr>
                                <w:b/>
                                <w:lang w:val="es-CL"/>
                              </w:rPr>
                            </w:pPr>
                            <w:r>
                              <w:rPr>
                                <w:b/>
                                <w:lang w:val="es-CL"/>
                              </w:rPr>
                              <w:t>Recuadro 1: ¿Qué tipo de preguntas puede responder BenMAP-CE</w:t>
                            </w:r>
                            <w:r w:rsidRPr="00CD1605">
                              <w:rPr>
                                <w:b/>
                                <w:lang w:val="es-CL"/>
                              </w:rPr>
                              <w:t>?</w:t>
                            </w:r>
                          </w:p>
                          <w:p w14:paraId="2A8B6E10" w14:textId="77777777" w:rsidR="00BD7EBD" w:rsidRPr="00CD1605" w:rsidRDefault="00BD7EBD" w:rsidP="00821C9F">
                            <w:pPr>
                              <w:rPr>
                                <w:sz w:val="20"/>
                                <w:szCs w:val="20"/>
                                <w:lang w:val="es-CL"/>
                              </w:rPr>
                            </w:pPr>
                            <w:r>
                              <w:rPr>
                                <w:sz w:val="20"/>
                                <w:szCs w:val="20"/>
                                <w:lang w:val="es-CL"/>
                              </w:rPr>
                              <w:t>Puede utilizar</w:t>
                            </w:r>
                            <w:r w:rsidRPr="00CD1605">
                              <w:rPr>
                                <w:sz w:val="20"/>
                                <w:szCs w:val="20"/>
                                <w:lang w:val="es-CL"/>
                              </w:rPr>
                              <w:t xml:space="preserve"> BenMAP-CE </w:t>
                            </w:r>
                            <w:r>
                              <w:rPr>
                                <w:sz w:val="20"/>
                                <w:szCs w:val="20"/>
                                <w:lang w:val="es-CL"/>
                              </w:rPr>
                              <w:t>para responder una amplia variedad de preguntas relacionadas con la exposición a la contaminación del aire y sus riesgos. Por ejemplo</w:t>
                            </w:r>
                            <w:r w:rsidRPr="00CD1605">
                              <w:rPr>
                                <w:sz w:val="20"/>
                                <w:szCs w:val="20"/>
                                <w:lang w:val="es-CL"/>
                              </w:rPr>
                              <w:t>:</w:t>
                            </w:r>
                          </w:p>
                          <w:p w14:paraId="420A1715"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¿A qué niveles de contaminación están expuestas las personas</w:t>
                            </w:r>
                            <w:r w:rsidRPr="00CD1605">
                              <w:rPr>
                                <w:rFonts w:asciiTheme="minorHAnsi" w:hAnsiTheme="minorHAnsi"/>
                                <w:lang w:val="es-CL"/>
                              </w:rPr>
                              <w:t>?</w:t>
                            </w:r>
                          </w:p>
                          <w:p w14:paraId="18244E1C"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¿Cómo difieren los beneficios en la salud o económicos a través de distintos programas regulatorios</w:t>
                            </w:r>
                            <w:r w:rsidRPr="00CD1605">
                              <w:rPr>
                                <w:rFonts w:asciiTheme="minorHAnsi" w:hAnsiTheme="minorHAnsi"/>
                                <w:lang w:val="es-CL"/>
                              </w:rPr>
                              <w:t>?</w:t>
                            </w:r>
                          </w:p>
                          <w:p w14:paraId="43D5349B"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¿Cuáles son los costos e impactos para la salud de la concentración actual de contaminación del aire</w:t>
                            </w:r>
                            <w:r w:rsidRPr="00CD1605">
                              <w:rPr>
                                <w:rFonts w:asciiTheme="minorHAnsi" w:hAnsiTheme="minorHAnsi"/>
                                <w:lang w:val="es-CL"/>
                              </w:rPr>
                              <w:t>?</w:t>
                            </w:r>
                          </w:p>
                          <w:p w14:paraId="654FED22"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¿Cuáles serían los beneficios para la salud de estándares ambientales alternativos para la calidad del aire</w:t>
                            </w:r>
                            <w:r w:rsidRPr="00CD1605">
                              <w:rPr>
                                <w:rFonts w:asciiTheme="minorHAnsi" w:hAnsiTheme="minorHAnsi"/>
                                <w:lang w:val="es-CL"/>
                              </w:rPr>
                              <w:t>?</w:t>
                            </w:r>
                          </w:p>
                          <w:p w14:paraId="46490E7D" w14:textId="77777777" w:rsidR="00BD7EBD" w:rsidRPr="007C6106" w:rsidRDefault="00BD7EBD" w:rsidP="00821C9F">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223.2pt;margin-top:18.5pt;width:231.75pt;height:327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" fillcolor="#9ab5e4" strokecolor="#4f81bd">
                <v:fill color2="#e1e8f5" rotate="t" focusposition="1,1" focussize="" colors="0 #9ab5e4;.5 #c2d1ed;1 #e1e8f5" focus="100%" type="gradientRadial"/>
                <v:textbox>
                  <w:txbxContent>
                    <w:p w14:paraId="4935A86E" w14:textId="77777777" w:rsidR="00BD7EBD" w:rsidRPr="00CD1605" w:rsidRDefault="00BD7EBD" w:rsidP="00821C9F">
                      <w:pPr>
                        <w:rPr>
                          <w:b/>
                          <w:lang w:val="es-CL"/>
                        </w:rPr>
                      </w:pPr>
                      <w:r>
                        <w:rPr>
                          <w:b/>
                          <w:lang w:val="es-CL"/>
                        </w:rPr>
                        <w:t>Recuadro 1: ¿Qué tipo de preguntas puede responder BenMAP-CE</w:t>
                      </w:r>
                      <w:r w:rsidRPr="00CD1605">
                        <w:rPr>
                          <w:b/>
                          <w:lang w:val="es-CL"/>
                        </w:rPr>
                        <w:t>?</w:t>
                      </w:r>
                    </w:p>
                    <w:p w14:paraId="2A8B6E10" w14:textId="77777777" w:rsidR="00BD7EBD" w:rsidRPr="00CD1605" w:rsidRDefault="00BD7EBD" w:rsidP="00821C9F">
                      <w:pPr>
                        <w:rPr>
                          <w:sz w:val="20"/>
                          <w:szCs w:val="20"/>
                          <w:lang w:val="es-CL"/>
                        </w:rPr>
                      </w:pPr>
                      <w:r>
                        <w:rPr>
                          <w:sz w:val="20"/>
                          <w:szCs w:val="20"/>
                          <w:lang w:val="es-CL"/>
                        </w:rPr>
                        <w:t>Puede utilizar</w:t>
                      </w:r>
                      <w:r w:rsidRPr="00CD1605">
                        <w:rPr>
                          <w:sz w:val="20"/>
                          <w:szCs w:val="20"/>
                          <w:lang w:val="es-CL"/>
                        </w:rPr>
                        <w:t xml:space="preserve"> BenMAP-CE </w:t>
                      </w:r>
                      <w:r>
                        <w:rPr>
                          <w:sz w:val="20"/>
                          <w:szCs w:val="20"/>
                          <w:lang w:val="es-CL"/>
                        </w:rPr>
                        <w:t>para responder una amplia variedad de preguntas relacionadas con la exposición a la contaminación del aire y sus riesgos. Por ejemplo</w:t>
                      </w:r>
                      <w:r w:rsidRPr="00CD1605">
                        <w:rPr>
                          <w:sz w:val="20"/>
                          <w:szCs w:val="20"/>
                          <w:lang w:val="es-CL"/>
                        </w:rPr>
                        <w:t>:</w:t>
                      </w:r>
                    </w:p>
                    <w:p w14:paraId="420A1715"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¿A qué niveles de contaminación están expuestas las personas</w:t>
                      </w:r>
                      <w:r w:rsidRPr="00CD1605">
                        <w:rPr>
                          <w:rFonts w:asciiTheme="minorHAnsi" w:hAnsiTheme="minorHAnsi"/>
                          <w:lang w:val="es-CL"/>
                        </w:rPr>
                        <w:t>?</w:t>
                      </w:r>
                    </w:p>
                    <w:p w14:paraId="18244E1C"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¿Cómo difieren los beneficios en la salud o económicos a través de distintos programas regulatorios</w:t>
                      </w:r>
                      <w:r w:rsidRPr="00CD1605">
                        <w:rPr>
                          <w:rFonts w:asciiTheme="minorHAnsi" w:hAnsiTheme="minorHAnsi"/>
                          <w:lang w:val="es-CL"/>
                        </w:rPr>
                        <w:t>?</w:t>
                      </w:r>
                    </w:p>
                    <w:p w14:paraId="43D5349B"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¿Cuáles son los costos e impactos para la salud de la concentración actual de contaminación del aire</w:t>
                      </w:r>
                      <w:r w:rsidRPr="00CD1605">
                        <w:rPr>
                          <w:rFonts w:asciiTheme="minorHAnsi" w:hAnsiTheme="minorHAnsi"/>
                          <w:lang w:val="es-CL"/>
                        </w:rPr>
                        <w:t>?</w:t>
                      </w:r>
                    </w:p>
                    <w:p w14:paraId="654FED22" w14:textId="77777777" w:rsidR="00BD7EBD" w:rsidRPr="00CD1605" w:rsidRDefault="00BD7EBD" w:rsidP="00821C9F">
                      <w:pPr>
                        <w:pStyle w:val="boxbullet"/>
                        <w:ind w:left="288" w:hanging="288"/>
                        <w:rPr>
                          <w:rFonts w:asciiTheme="minorHAnsi" w:hAnsiTheme="minorHAnsi"/>
                          <w:lang w:val="es-CL"/>
                        </w:rPr>
                      </w:pPr>
                      <w:r>
                        <w:rPr>
                          <w:rFonts w:asciiTheme="minorHAnsi" w:hAnsiTheme="minorHAnsi"/>
                          <w:lang w:val="es-CL"/>
                        </w:rPr>
                        <w:t>¿Cuáles serían los beneficios para la salud de estándares ambientales alternativos para la calidad del aire</w:t>
                      </w:r>
                      <w:r w:rsidRPr="00CD1605">
                        <w:rPr>
                          <w:rFonts w:asciiTheme="minorHAnsi" w:hAnsiTheme="minorHAnsi"/>
                          <w:lang w:val="es-CL"/>
                        </w:rPr>
                        <w:t>?</w:t>
                      </w:r>
                    </w:p>
                    <w:p w14:paraId="46490E7D" w14:textId="77777777" w:rsidR="00BD7EBD" w:rsidRPr="007C6106" w:rsidRDefault="00BD7EBD" w:rsidP="00821C9F">
                      <w:pPr>
                        <w:jc w:val="center"/>
                        <w:rPr>
                          <w:rFonts w:asciiTheme="majorHAnsi" w:hAnsiTheme="majorHAnsi"/>
                          <w:lang w:val="es-CL"/>
                        </w:rPr>
                      </w:pPr>
                    </w:p>
                  </w:txbxContent>
                </v:textbox>
                <w10:wrap type="square"/>
              </v:roundrect>
            </w:pict>
          </mc:Fallback>
        </mc:AlternateContent>
      </w:r>
      <w:r w:rsidR="00881527" w:rsidRPr="00173E1A">
        <w:rPr>
          <w:rFonts w:asciiTheme="majorHAnsi" w:hAnsiTheme="majorHAnsi"/>
          <w:b/>
          <w:lang w:val="es-CL"/>
        </w:rPr>
        <w:t>¿Qué es el análisis de beneficios por la reducción de la contaminación del aire y cómo puede ayudar BenMAP-CE?</w:t>
      </w:r>
    </w:p>
    <w:p w14:paraId="183A12F6" w14:textId="5EB3DE08" w:rsidR="00FB7F66" w:rsidRPr="00323323" w:rsidRDefault="00881527" w:rsidP="00881527">
      <w:pPr>
        <w:pStyle w:val="Body"/>
        <w:rPr>
          <w:lang w:val="es-CL"/>
        </w:rPr>
      </w:pPr>
      <w:r w:rsidRPr="00173E1A">
        <w:rPr>
          <w:lang w:val="es-CL"/>
        </w:rPr>
        <w:t xml:space="preserve"> El análisis de beneficios por la reducción de la contaminación del aire es el proceso de aplicar hallazgos obtenidos de estudios epidemiológicos y económicos para hacer una estimación de los impactos en la salud y la  valoración  económica de cambios en la contaminación del aire bajo un marco específico de políticas. </w:t>
      </w:r>
      <w:bookmarkStart w:id="3" w:name="_Toc489286898"/>
      <w:r w:rsidRPr="00173E1A">
        <w:rPr>
          <w:lang w:val="es-CL"/>
        </w:rPr>
        <w:t xml:space="preserve">El software de Mapeo de Beneficios y Programa de Análisis Ambiental – Versión Comunitaria (BenMAP-CE, </w:t>
      </w:r>
      <w:r w:rsidRPr="00173E1A">
        <w:rPr>
          <w:i/>
          <w:lang w:val="es-CL"/>
        </w:rPr>
        <w:t xml:space="preserve">Environmental </w:t>
      </w:r>
      <w:r w:rsidRPr="00173E1A">
        <w:rPr>
          <w:i/>
          <w:u w:val="single"/>
          <w:lang w:val="es-CL"/>
        </w:rPr>
        <w:t>Ben</w:t>
      </w:r>
      <w:r w:rsidRPr="00173E1A">
        <w:rPr>
          <w:i/>
          <w:lang w:val="es-CL"/>
        </w:rPr>
        <w:t xml:space="preserve">efits </w:t>
      </w:r>
      <w:r w:rsidRPr="00173E1A">
        <w:rPr>
          <w:i/>
          <w:u w:val="single"/>
          <w:lang w:val="es-CL"/>
        </w:rPr>
        <w:t>M</w:t>
      </w:r>
      <w:r w:rsidRPr="00173E1A">
        <w:rPr>
          <w:i/>
          <w:lang w:val="es-CL"/>
        </w:rPr>
        <w:t xml:space="preserve">apping and </w:t>
      </w:r>
      <w:r w:rsidRPr="00173E1A">
        <w:rPr>
          <w:i/>
          <w:u w:val="single"/>
          <w:lang w:val="es-CL"/>
        </w:rPr>
        <w:t>A</w:t>
      </w:r>
      <w:r w:rsidRPr="00173E1A">
        <w:rPr>
          <w:i/>
          <w:lang w:val="es-CL"/>
        </w:rPr>
        <w:t xml:space="preserve">nalysis </w:t>
      </w:r>
      <w:r w:rsidRPr="00173E1A">
        <w:rPr>
          <w:i/>
          <w:u w:val="single"/>
          <w:lang w:val="es-CL"/>
        </w:rPr>
        <w:t>P</w:t>
      </w:r>
      <w:r w:rsidRPr="00173E1A">
        <w:rPr>
          <w:i/>
          <w:lang w:val="es-CL"/>
        </w:rPr>
        <w:t>rogram—</w:t>
      </w:r>
      <w:r w:rsidRPr="00173E1A">
        <w:rPr>
          <w:i/>
          <w:u w:val="single"/>
          <w:lang w:val="es-CL"/>
        </w:rPr>
        <w:t>C</w:t>
      </w:r>
      <w:r w:rsidRPr="00173E1A">
        <w:rPr>
          <w:i/>
          <w:lang w:val="es-CL"/>
        </w:rPr>
        <w:t xml:space="preserve">ommunity </w:t>
      </w:r>
      <w:r w:rsidRPr="00173E1A">
        <w:rPr>
          <w:i/>
          <w:u w:val="single"/>
          <w:lang w:val="es-CL"/>
        </w:rPr>
        <w:t>E</w:t>
      </w:r>
      <w:r w:rsidRPr="00173E1A">
        <w:rPr>
          <w:i/>
          <w:lang w:val="es-CL"/>
        </w:rPr>
        <w:t>dition</w:t>
      </w:r>
      <w:r w:rsidRPr="00173E1A">
        <w:rPr>
          <w:lang w:val="es-CL"/>
        </w:rPr>
        <w:t xml:space="preserve">) le permite a los usuarios realizar el análisis de beneficios para un área de interés específico agregando múltiples conjuntos de datos para calcular la cantidad y valor económico de las muertes prematuras y enfermedades asociadas a cambios en la contaminación del aire. El programa incluye un sub-conjunto de datos de monitoreo de calidad del aire, datos demográficos y de línea de base sobre la salud, tanto recientes como proyectados, relaciones de concentración-respuesta obtenidos de la literatura epidemiológica publicada, y estimaciones de valor económico basadas en la literatura económica disponible. La unión de ambos conjuntos de datos le permite al usuario contestar más fácilmente una serie de preguntas asociadas a políticas (ver Recuadro 1). </w:t>
      </w:r>
      <w:bookmarkEnd w:id="3"/>
    </w:p>
    <w:p w14:paraId="2566A41B" w14:textId="4A050160" w:rsidR="00881527" w:rsidRPr="00173E1A" w:rsidRDefault="00881527" w:rsidP="00881527">
      <w:pPr>
        <w:pStyle w:val="Heading1"/>
        <w:rPr>
          <w:lang w:val="es-CL"/>
        </w:rPr>
      </w:pPr>
      <w:bookmarkStart w:id="4" w:name="_Toc957305"/>
      <w:r w:rsidRPr="00173E1A">
        <w:rPr>
          <w:lang w:val="es-CL"/>
        </w:rPr>
        <w:t>Sobre estos ejercicios</w:t>
      </w:r>
      <w:bookmarkEnd w:id="4"/>
    </w:p>
    <w:p w14:paraId="60833938" w14:textId="70B47FB0" w:rsidR="00C902EA" w:rsidRPr="00173E1A" w:rsidRDefault="00C902EA" w:rsidP="00446577">
      <w:pPr>
        <w:pStyle w:val="Body"/>
        <w:rPr>
          <w:lang w:val="es-CL"/>
        </w:rPr>
      </w:pPr>
      <w:bookmarkStart w:id="5" w:name="_Toc489286899"/>
      <w:r w:rsidRPr="00173E1A">
        <w:rPr>
          <w:lang w:val="es-CL"/>
        </w:rPr>
        <w:t xml:space="preserve">Estos ejercicios de auto-capacitación fueron diseñados para brindar la base necesaria para poder realizar una evaluación básica de beneficios. Hay un total de siete ejercicios, cada uno enfocado en un marco de políticas localizado en una de siete regiones diferentes alrededor del mundo, las cuales pueden ser analizadas usando BenMAP-CE. Si bien cada uno de los ejercicios de auto-capacitación cubre los aspectos básicos de BenMAP-CE, lo invitamos a que intente múltiples ejercicios para lograr una mayor comprensión de la amplitud de tipos de datos y opciones de análisis disponibles. </w:t>
      </w:r>
      <w:r w:rsidRPr="00FC622F">
        <w:rPr>
          <w:lang w:val="es-CL"/>
        </w:rPr>
        <w:t xml:space="preserve">Hay ejercicios para cuatros países (China, </w:t>
      </w:r>
      <w:r w:rsidR="00446577" w:rsidRPr="00FC622F">
        <w:rPr>
          <w:lang w:val="es-CL"/>
        </w:rPr>
        <w:t>India</w:t>
      </w:r>
      <w:r w:rsidRPr="00FC622F">
        <w:rPr>
          <w:lang w:val="es-CL"/>
        </w:rPr>
        <w:t>, Nigeria y Sudáfrica) y tres ciudades (Ciudad de México</w:t>
      </w:r>
      <w:r w:rsidR="00446577" w:rsidRPr="00FC622F">
        <w:rPr>
          <w:lang w:val="es-CL"/>
        </w:rPr>
        <w:t>; Santiago, Chile; y Bangkok, Tailandia).</w:t>
      </w:r>
      <w:r w:rsidR="00446577" w:rsidRPr="00C11797">
        <w:rPr>
          <w:lang w:val="es-CL"/>
        </w:rPr>
        <w:t xml:space="preserve"> </w:t>
      </w:r>
      <w:r w:rsidRPr="00173E1A">
        <w:rPr>
          <w:lang w:val="es-CL"/>
        </w:rPr>
        <w:t xml:space="preserve">Los archivos de datos necesarios para completar estos ejercicios se encuentran en el sitio web de BenMAP-CE. Los ejemplos descritos en estos ejercicios de auto-capacitación dependen de supuestos y datos aportados que la Agencia de Protección Ambiental de los Estados Unidos (EPA, </w:t>
      </w:r>
      <w:r w:rsidRPr="00173E1A">
        <w:rPr>
          <w:i/>
          <w:lang w:val="es-CL"/>
        </w:rPr>
        <w:t>United States Environmental Protection Agency</w:t>
      </w:r>
      <w:r w:rsidRPr="00173E1A">
        <w:rPr>
          <w:lang w:val="es-CL"/>
        </w:rPr>
        <w:t xml:space="preserve">) ha usado históricamente en sus análisis. Al comenzar a conducir evaluaciones de beneficios para su propia área de interés, usted puede reemplazar dichos supuestos y datos por sus propios valores. </w:t>
      </w:r>
    </w:p>
    <w:p w14:paraId="2536FC8D" w14:textId="77777777" w:rsidR="00C902EA" w:rsidRPr="00173E1A" w:rsidRDefault="00C902EA" w:rsidP="00C902EA">
      <w:pPr>
        <w:pStyle w:val="Body"/>
        <w:rPr>
          <w:lang w:val="es-CL"/>
        </w:rPr>
      </w:pPr>
      <w:r w:rsidRPr="00173E1A">
        <w:rPr>
          <w:lang w:val="es-CL"/>
        </w:rPr>
        <w:t>Cada ejercicio de auto-capacitación está dividido en cinco secciones. En la Sección 1, usted instalará el software BenMAP-CE y se familiarizará con la estructura básica del programa. En la Sección 2, aprenderá sobre el “</w:t>
      </w:r>
      <w:r w:rsidRPr="00173E1A">
        <w:rPr>
          <w:i/>
          <w:lang w:val="es-CL"/>
        </w:rPr>
        <w:t>setup</w:t>
      </w:r>
      <w:r w:rsidRPr="00173E1A">
        <w:rPr>
          <w:lang w:val="es-CL"/>
        </w:rPr>
        <w:t xml:space="preserve">” o configuración, y cómo debe ser utilizada. Usted creará un nuevo </w:t>
      </w:r>
      <w:r w:rsidRPr="00173E1A">
        <w:rPr>
          <w:i/>
          <w:lang w:val="es-CL"/>
        </w:rPr>
        <w:t>Setup</w:t>
      </w:r>
      <w:r w:rsidRPr="00173E1A">
        <w:rPr>
          <w:lang w:val="es-CL"/>
        </w:rPr>
        <w:t xml:space="preserve"> para usar en este ejercicio. En la Sección 3, cargará los datos necesarios para realizar el análisis de beneficios. Esto involucra cargar tanto los datos usados para estimar los impactos en la salud como los datos necesarios para hacer una estimación de los valores económicos. En la Sección 4, hará la estimación de dichos impactos sobre la salud, y en la Sección 5 hará la estimación de los valores económicos asociados a los impactos en salud estimados. A lo largo del presente documento verá “Preguntas para los Estudiantes” para ayudarlo a pensar en cómo los pasos que está tomando para usar la herramienta BenMAP-CE pueden orientarlo a través del proceso general de análisis de beneficios. </w:t>
      </w:r>
    </w:p>
    <w:p w14:paraId="5024DEFB" w14:textId="77777777" w:rsidR="009A0815" w:rsidRPr="00173E1A" w:rsidRDefault="009A0815" w:rsidP="009A0815">
      <w:pPr>
        <w:pStyle w:val="Heading1"/>
        <w:rPr>
          <w:lang w:val="es-CL"/>
        </w:rPr>
      </w:pPr>
      <w:bookmarkStart w:id="6" w:name="_Toc957306"/>
      <w:bookmarkEnd w:id="5"/>
      <w:r w:rsidRPr="00173E1A">
        <w:rPr>
          <w:lang w:val="es-CL"/>
        </w:rPr>
        <w:t>Marco del ejercicio y requerimientos de datos</w:t>
      </w:r>
      <w:bookmarkEnd w:id="6"/>
    </w:p>
    <w:p w14:paraId="73169BBE" w14:textId="6DEFBAA4" w:rsidR="009A0815" w:rsidRPr="00173E1A" w:rsidRDefault="009A0815" w:rsidP="009A0815">
      <w:pPr>
        <w:pStyle w:val="Body"/>
        <w:rPr>
          <w:lang w:val="es-CL"/>
        </w:rPr>
      </w:pPr>
      <w:r w:rsidRPr="00173E1A">
        <w:rPr>
          <w:lang w:val="es-CL"/>
        </w:rPr>
        <w:t xml:space="preserve">En el presente ejercicio usted conducirá un análisis de beneficios para </w:t>
      </w:r>
      <w:r w:rsidR="00B12E2B" w:rsidRPr="00173E1A">
        <w:rPr>
          <w:lang w:val="es-CL"/>
        </w:rPr>
        <w:t>Ciudad de México</w:t>
      </w:r>
      <w:r w:rsidRPr="00173E1A">
        <w:rPr>
          <w:lang w:val="es-CL"/>
        </w:rPr>
        <w:t xml:space="preserve">. Bajo este marco, el gobierno está </w:t>
      </w:r>
      <w:r w:rsidR="00B12E2B" w:rsidRPr="00173E1A">
        <w:rPr>
          <w:lang w:val="es-CL"/>
        </w:rPr>
        <w:t xml:space="preserve">comparando dos </w:t>
      </w:r>
      <w:r w:rsidR="00EE38A2" w:rsidRPr="00173E1A">
        <w:rPr>
          <w:lang w:val="es-CL"/>
        </w:rPr>
        <w:t xml:space="preserve">alternativas </w:t>
      </w:r>
      <w:r w:rsidR="00B12E2B" w:rsidRPr="00173E1A">
        <w:rPr>
          <w:lang w:val="es-CL"/>
        </w:rPr>
        <w:t>políticas para reducir las emision</w:t>
      </w:r>
      <w:r w:rsidR="00EE38A2" w:rsidRPr="00173E1A">
        <w:rPr>
          <w:lang w:val="es-CL"/>
        </w:rPr>
        <w:t>e</w:t>
      </w:r>
      <w:r w:rsidR="00B12E2B" w:rsidRPr="00173E1A">
        <w:rPr>
          <w:lang w:val="es-CL"/>
        </w:rPr>
        <w:t>s de MP</w:t>
      </w:r>
      <w:r w:rsidR="006C0277" w:rsidRPr="00173E1A">
        <w:rPr>
          <w:vertAlign w:val="subscript"/>
          <w:lang w:val="es-CL"/>
        </w:rPr>
        <w:t>2</w:t>
      </w:r>
      <w:proofErr w:type="gramStart"/>
      <w:r w:rsidR="006C0277" w:rsidRPr="00173E1A">
        <w:rPr>
          <w:vertAlign w:val="subscript"/>
          <w:lang w:val="es-CL"/>
        </w:rPr>
        <w:t>,</w:t>
      </w:r>
      <w:r w:rsidR="00B12E2B" w:rsidRPr="00173E1A">
        <w:rPr>
          <w:vertAlign w:val="subscript"/>
          <w:lang w:val="es-CL"/>
        </w:rPr>
        <w:t>5</w:t>
      </w:r>
      <w:proofErr w:type="gramEnd"/>
      <w:r w:rsidR="00EE38A2" w:rsidRPr="00173E1A">
        <w:rPr>
          <w:lang w:val="es-CL"/>
        </w:rPr>
        <w:t xml:space="preserve">. La primera encargaría una reducción incremental de </w:t>
      </w:r>
      <w:r w:rsidR="00EE38A2" w:rsidRPr="00323323">
        <w:rPr>
          <w:lang w:val="es-CL"/>
        </w:rPr>
        <w:t xml:space="preserve">5 </w:t>
      </w:r>
      <w:r w:rsidR="00EE38A2" w:rsidRPr="00173E1A">
        <w:t>μ</w:t>
      </w:r>
      <w:r w:rsidR="00EE38A2" w:rsidRPr="00323323">
        <w:rPr>
          <w:lang w:val="es-CL"/>
        </w:rPr>
        <w:t>g/m</w:t>
      </w:r>
      <w:r w:rsidR="00EE38A2" w:rsidRPr="00323323">
        <w:rPr>
          <w:vertAlign w:val="superscript"/>
          <w:lang w:val="es-CL"/>
        </w:rPr>
        <w:t>3</w:t>
      </w:r>
      <w:r w:rsidR="00EE38A2" w:rsidRPr="00323323">
        <w:rPr>
          <w:lang w:val="es-CL"/>
        </w:rPr>
        <w:t xml:space="preserve"> para toda la ciudad y la segunda implementaría una norma de 15 </w:t>
      </w:r>
      <w:r w:rsidR="00EE38A2" w:rsidRPr="00173E1A">
        <w:t>μ</w:t>
      </w:r>
      <w:r w:rsidR="00EE38A2" w:rsidRPr="00323323">
        <w:rPr>
          <w:lang w:val="es-CL"/>
        </w:rPr>
        <w:t>g/m</w:t>
      </w:r>
      <w:r w:rsidR="00EE38A2" w:rsidRPr="00323323">
        <w:rPr>
          <w:vertAlign w:val="superscript"/>
          <w:lang w:val="es-CL"/>
        </w:rPr>
        <w:t>3</w:t>
      </w:r>
      <w:r w:rsidR="00EE38A2" w:rsidRPr="00323323">
        <w:rPr>
          <w:lang w:val="es-CL"/>
        </w:rPr>
        <w:t>.</w:t>
      </w:r>
      <w:r w:rsidR="0071268F" w:rsidRPr="00323323">
        <w:rPr>
          <w:lang w:val="es-CL"/>
        </w:rPr>
        <w:t xml:space="preserve"> </w:t>
      </w:r>
      <w:r w:rsidR="0071268F" w:rsidRPr="00173E1A">
        <w:rPr>
          <w:lang w:val="es-CL"/>
        </w:rPr>
        <w:t>En este ejercicio usted usaría BenMAP-CE para comparar estas dos alternativas y recomendar una política basada en los costos, el número de muertes evitadas relacionadas con la contaminación atmosférica y los beneficios económicos.</w:t>
      </w:r>
      <w:r w:rsidR="00FE3147" w:rsidRPr="00173E1A">
        <w:rPr>
          <w:lang w:val="es-CL"/>
        </w:rPr>
        <w:t xml:space="preserve"> Este es un marco simplificado e hipotético que demuestra cómo las autoridades a cargo de la formulación de políticas pueden usar información proveniente de la herramienta BenMAP-CE para evaluar la factibilidad económica de una política.</w:t>
      </w:r>
    </w:p>
    <w:tbl>
      <w:tblPr>
        <w:tblStyle w:val="LightShading-Accent1"/>
        <w:tblW w:w="0" w:type="auto"/>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4482"/>
        <w:gridCol w:w="4878"/>
      </w:tblGrid>
      <w:tr w:rsidR="00E44415" w:rsidRPr="00173E1A" w14:paraId="4EF03666" w14:textId="77777777" w:rsidTr="00350DF3">
        <w:trPr>
          <w:cnfStyle w:val="100000000000" w:firstRow="1" w:lastRow="0" w:firstColumn="0" w:lastColumn="0" w:oddVBand="0" w:evenVBand="0" w:oddHBand="0" w:evenHBand="0" w:firstRowFirstColumn="0" w:firstRowLastColumn="0" w:lastRowFirstColumn="0" w:lastRowLastColumn="0"/>
          <w:trHeight w:val="358"/>
          <w:tblHeader/>
        </w:trPr>
        <w:tc>
          <w:tcPr>
            <w:cnfStyle w:val="001000000000" w:firstRow="0" w:lastRow="0" w:firstColumn="1" w:lastColumn="0" w:oddVBand="0" w:evenVBand="0" w:oddHBand="0" w:evenHBand="0" w:firstRowFirstColumn="0" w:firstRowLastColumn="0" w:lastRowFirstColumn="0" w:lastRowLastColumn="0"/>
            <w:tcW w:w="4482"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6FD9F835" w14:textId="3F07A800" w:rsidR="00E44415" w:rsidRPr="00173E1A" w:rsidRDefault="00FE3147" w:rsidP="00E44415">
            <w:pPr>
              <w:spacing w:before="60" w:after="60"/>
              <w:jc w:val="center"/>
              <w:rPr>
                <w:sz w:val="20"/>
                <w:szCs w:val="20"/>
              </w:rPr>
            </w:pPr>
            <w:r w:rsidRPr="00173E1A">
              <w:rPr>
                <w:color w:val="auto"/>
                <w:lang w:val="es-CL"/>
              </w:rPr>
              <w:t>DATOS INGRESADOS</w:t>
            </w:r>
          </w:p>
        </w:tc>
        <w:tc>
          <w:tcPr>
            <w:tcW w:w="4878" w:type="dxa"/>
            <w:tcBorders>
              <w:top w:val="none" w:sz="0" w:space="0" w:color="auto"/>
              <w:left w:val="none" w:sz="0" w:space="0" w:color="auto"/>
              <w:bottom w:val="none" w:sz="0" w:space="0" w:color="auto"/>
              <w:right w:val="none" w:sz="0" w:space="0" w:color="auto"/>
            </w:tcBorders>
            <w:shd w:val="clear" w:color="auto" w:fill="95B3D7" w:themeFill="accent1" w:themeFillTint="99"/>
          </w:tcPr>
          <w:p w14:paraId="1813E977" w14:textId="3BF90CBF" w:rsidR="00E44415" w:rsidRPr="00173E1A" w:rsidRDefault="00FE3147" w:rsidP="00E44415">
            <w:pPr>
              <w:spacing w:before="60" w:after="60"/>
              <w:jc w:val="center"/>
              <w:cnfStyle w:val="100000000000" w:firstRow="1" w:lastRow="0" w:firstColumn="0" w:lastColumn="0" w:oddVBand="0" w:evenVBand="0" w:oddHBand="0" w:evenHBand="0" w:firstRowFirstColumn="0" w:firstRowLastColumn="0" w:lastRowFirstColumn="0" w:lastRowLastColumn="0"/>
              <w:rPr>
                <w:sz w:val="20"/>
                <w:szCs w:val="20"/>
              </w:rPr>
            </w:pPr>
            <w:r w:rsidRPr="00173E1A">
              <w:rPr>
                <w:color w:val="auto"/>
                <w:lang w:val="es-CL"/>
              </w:rPr>
              <w:t>PROPÓSITO</w:t>
            </w:r>
          </w:p>
        </w:tc>
      </w:tr>
      <w:tr w:rsidR="00E44415" w:rsidRPr="005E1B97" w14:paraId="183A1306" w14:textId="77777777" w:rsidTr="00350DF3">
        <w:trPr>
          <w:cnfStyle w:val="000000100000" w:firstRow="0" w:lastRow="0" w:firstColumn="0" w:lastColumn="0" w:oddVBand="0" w:evenVBand="0" w:oddHBand="1" w:evenHBand="0" w:firstRowFirstColumn="0" w:firstRowLastColumn="0" w:lastRowFirstColumn="0" w:lastRowLastColumn="0"/>
          <w:cantSplit/>
          <w:trHeight w:val="809"/>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183A1304" w14:textId="0EE40808" w:rsidR="00E44415" w:rsidRPr="00323323" w:rsidRDefault="00A26F14" w:rsidP="00651C14">
            <w:pPr>
              <w:spacing w:before="20" w:after="20" w:line="276" w:lineRule="auto"/>
              <w:rPr>
                <w:b w:val="0"/>
                <w:color w:val="auto"/>
                <w:sz w:val="20"/>
                <w:szCs w:val="20"/>
              </w:rPr>
            </w:pPr>
            <w:r w:rsidRPr="00323323">
              <w:rPr>
                <w:b w:val="0"/>
                <w:color w:val="auto"/>
                <w:sz w:val="20"/>
                <w:szCs w:val="20"/>
              </w:rPr>
              <w:t>Krewski</w:t>
            </w:r>
            <w:r w:rsidR="00E44415" w:rsidRPr="00323323">
              <w:rPr>
                <w:b w:val="0"/>
                <w:color w:val="auto"/>
                <w:sz w:val="20"/>
                <w:szCs w:val="20"/>
              </w:rPr>
              <w:t>_Health_Impact_Functions.csv</w:t>
            </w:r>
          </w:p>
        </w:tc>
        <w:tc>
          <w:tcPr>
            <w:tcW w:w="4878" w:type="dxa"/>
            <w:tcBorders>
              <w:left w:val="none" w:sz="0" w:space="0" w:color="auto"/>
              <w:right w:val="none" w:sz="0" w:space="0" w:color="auto"/>
            </w:tcBorders>
            <w:shd w:val="clear" w:color="auto" w:fill="auto"/>
            <w:vAlign w:val="center"/>
          </w:tcPr>
          <w:p w14:paraId="183A1305" w14:textId="32D4F1B6" w:rsidR="00E44415" w:rsidRPr="00FC622F" w:rsidRDefault="006C0277" w:rsidP="00A67F71">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lang w:val="es-CL"/>
              </w:rPr>
            </w:pPr>
            <w:r w:rsidRPr="00FC622F">
              <w:rPr>
                <w:color w:val="auto"/>
                <w:sz w:val="20"/>
                <w:szCs w:val="20"/>
                <w:lang w:val="es-CL"/>
              </w:rPr>
              <w:t xml:space="preserve">Funciones de impacto en la salud de </w:t>
            </w:r>
            <w:r w:rsidR="00A67F71" w:rsidRPr="00FC622F">
              <w:rPr>
                <w:color w:val="auto"/>
                <w:sz w:val="20"/>
                <w:szCs w:val="20"/>
                <w:lang w:val="es-CL"/>
              </w:rPr>
              <w:t xml:space="preserve">cardiopatía isquémica y mortalidad por cáncer de pulmón </w:t>
            </w:r>
            <w:r w:rsidRPr="00FC622F">
              <w:rPr>
                <w:color w:val="auto"/>
                <w:sz w:val="20"/>
                <w:szCs w:val="20"/>
                <w:lang w:val="es-CL"/>
              </w:rPr>
              <w:t>a la exposición a PM 2,5  (publicado en Krewski et al. 2009)</w:t>
            </w:r>
          </w:p>
        </w:tc>
      </w:tr>
      <w:tr w:rsidR="00E44415" w:rsidRPr="005E1B97" w14:paraId="183A1309"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4482" w:type="dxa"/>
            <w:shd w:val="clear" w:color="auto" w:fill="auto"/>
            <w:vAlign w:val="center"/>
          </w:tcPr>
          <w:p w14:paraId="51E9617D" w14:textId="77777777" w:rsidR="00E44415" w:rsidRPr="00173E1A" w:rsidRDefault="005268A7" w:rsidP="005268A7">
            <w:pPr>
              <w:spacing w:before="20" w:after="20" w:line="276" w:lineRule="auto"/>
              <w:rPr>
                <w:b w:val="0"/>
                <w:color w:val="auto"/>
                <w:sz w:val="20"/>
                <w:szCs w:val="20"/>
                <w:lang w:val="es-CL"/>
              </w:rPr>
            </w:pPr>
            <w:r w:rsidRPr="00173E1A">
              <w:rPr>
                <w:b w:val="0"/>
                <w:color w:val="auto"/>
                <w:sz w:val="20"/>
                <w:szCs w:val="20"/>
                <w:lang w:val="es-CL"/>
              </w:rPr>
              <w:t>Mexico_City_Baseline_Mortality</w:t>
            </w:r>
            <w:r w:rsidR="00E44415" w:rsidRPr="00173E1A">
              <w:rPr>
                <w:b w:val="0"/>
                <w:color w:val="auto"/>
                <w:sz w:val="20"/>
                <w:szCs w:val="20"/>
                <w:lang w:val="es-CL"/>
              </w:rPr>
              <w:t>.csv</w:t>
            </w:r>
          </w:p>
          <w:p w14:paraId="183A1307" w14:textId="445BB46E" w:rsidR="004D0967" w:rsidRPr="00173E1A" w:rsidRDefault="004D0967" w:rsidP="00E94E50">
            <w:pPr>
              <w:spacing w:before="20" w:after="20" w:line="276" w:lineRule="auto"/>
              <w:rPr>
                <w:b w:val="0"/>
                <w:color w:val="auto"/>
                <w:sz w:val="20"/>
                <w:szCs w:val="20"/>
                <w:lang w:val="es-CL"/>
              </w:rPr>
            </w:pPr>
            <w:r w:rsidRPr="00173E1A">
              <w:rPr>
                <w:b w:val="0"/>
                <w:color w:val="auto"/>
                <w:sz w:val="20"/>
                <w:szCs w:val="20"/>
                <w:lang w:val="es-CL"/>
              </w:rPr>
              <w:t>(Línea de Base de Mortalidad_</w:t>
            </w:r>
            <w:r w:rsidR="00E94E50">
              <w:rPr>
                <w:b w:val="0"/>
                <w:color w:val="auto"/>
                <w:sz w:val="20"/>
                <w:szCs w:val="20"/>
                <w:lang w:val="es-CL"/>
              </w:rPr>
              <w:t>Ciudad de México</w:t>
            </w:r>
            <w:r w:rsidRPr="00173E1A">
              <w:rPr>
                <w:b w:val="0"/>
                <w:color w:val="auto"/>
                <w:sz w:val="20"/>
                <w:szCs w:val="20"/>
                <w:lang w:val="es-CL"/>
              </w:rPr>
              <w:t>)</w:t>
            </w:r>
          </w:p>
        </w:tc>
        <w:tc>
          <w:tcPr>
            <w:tcW w:w="4878" w:type="dxa"/>
            <w:shd w:val="clear" w:color="auto" w:fill="auto"/>
            <w:vAlign w:val="center"/>
          </w:tcPr>
          <w:p w14:paraId="183A1308" w14:textId="13E27BE0" w:rsidR="00E44415" w:rsidRPr="00FC622F" w:rsidRDefault="008C3289" w:rsidP="005268A7">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lang w:val="es-CL"/>
              </w:rPr>
            </w:pPr>
            <w:r w:rsidRPr="00FC622F">
              <w:rPr>
                <w:color w:val="auto"/>
                <w:sz w:val="20"/>
                <w:szCs w:val="20"/>
                <w:lang w:val="es-CL"/>
              </w:rPr>
              <w:t>Línea de base de tasa de mortalidad para todas las causas, enfermedad cerebrovascular, EPOC, cardiopatía isquémica y cáncer de pulmón</w:t>
            </w:r>
          </w:p>
        </w:tc>
      </w:tr>
      <w:tr w:rsidR="00E44415" w:rsidRPr="005E1B97" w14:paraId="183A130C"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4482" w:type="dxa"/>
            <w:tcBorders>
              <w:left w:val="none" w:sz="0" w:space="0" w:color="auto"/>
              <w:right w:val="none" w:sz="0" w:space="0" w:color="auto"/>
            </w:tcBorders>
            <w:shd w:val="clear" w:color="auto" w:fill="auto"/>
            <w:vAlign w:val="center"/>
          </w:tcPr>
          <w:p w14:paraId="75EF98CC" w14:textId="03C5B8A2" w:rsidR="00E44415" w:rsidRPr="00173E1A" w:rsidRDefault="005268A7" w:rsidP="005268A7">
            <w:pPr>
              <w:spacing w:before="20" w:after="20" w:line="276" w:lineRule="auto"/>
              <w:rPr>
                <w:b w:val="0"/>
                <w:bCs w:val="0"/>
                <w:color w:val="auto"/>
                <w:sz w:val="20"/>
                <w:szCs w:val="20"/>
                <w:lang w:val="es-CL"/>
              </w:rPr>
            </w:pPr>
            <w:r w:rsidRPr="00173E1A">
              <w:rPr>
                <w:b w:val="0"/>
                <w:bCs w:val="0"/>
                <w:color w:val="auto"/>
                <w:sz w:val="20"/>
                <w:szCs w:val="20"/>
                <w:lang w:val="es-CL"/>
              </w:rPr>
              <w:t>Mexico_City_Population_2010</w:t>
            </w:r>
            <w:r w:rsidR="00E44415" w:rsidRPr="00173E1A">
              <w:rPr>
                <w:b w:val="0"/>
                <w:bCs w:val="0"/>
                <w:color w:val="auto"/>
                <w:sz w:val="20"/>
                <w:szCs w:val="20"/>
                <w:lang w:val="es-CL"/>
              </w:rPr>
              <w:t>.csv</w:t>
            </w:r>
            <w:r w:rsidR="004D0967" w:rsidRPr="00173E1A">
              <w:rPr>
                <w:b w:val="0"/>
                <w:bCs w:val="0"/>
                <w:color w:val="auto"/>
                <w:sz w:val="20"/>
                <w:szCs w:val="20"/>
                <w:lang w:val="es-CL"/>
              </w:rPr>
              <w:t xml:space="preserve"> </w:t>
            </w:r>
          </w:p>
          <w:p w14:paraId="183A130A" w14:textId="236E418B" w:rsidR="004D0967" w:rsidRPr="00173E1A" w:rsidRDefault="004D0967" w:rsidP="004D0967">
            <w:pPr>
              <w:spacing w:before="20" w:after="20" w:line="276" w:lineRule="auto"/>
              <w:rPr>
                <w:b w:val="0"/>
                <w:bCs w:val="0"/>
                <w:color w:val="auto"/>
                <w:sz w:val="20"/>
                <w:szCs w:val="20"/>
                <w:lang w:val="es-CL"/>
              </w:rPr>
            </w:pPr>
            <w:r w:rsidRPr="00173E1A">
              <w:rPr>
                <w:b w:val="0"/>
                <w:color w:val="auto"/>
                <w:sz w:val="20"/>
                <w:szCs w:val="20"/>
                <w:lang w:val="es-CL"/>
              </w:rPr>
              <w:t>(P</w:t>
            </w:r>
            <w:r w:rsidR="00323323">
              <w:rPr>
                <w:b w:val="0"/>
                <w:color w:val="auto"/>
                <w:sz w:val="20"/>
                <w:szCs w:val="20"/>
                <w:lang w:val="es-CL"/>
              </w:rPr>
              <w:t>oblación de Ciudad de México_2010</w:t>
            </w:r>
            <w:r w:rsidRPr="00173E1A">
              <w:rPr>
                <w:b w:val="0"/>
                <w:color w:val="auto"/>
                <w:sz w:val="20"/>
                <w:szCs w:val="20"/>
                <w:lang w:val="es-CL"/>
              </w:rPr>
              <w:t>)</w:t>
            </w:r>
          </w:p>
        </w:tc>
        <w:tc>
          <w:tcPr>
            <w:tcW w:w="4878" w:type="dxa"/>
            <w:tcBorders>
              <w:left w:val="none" w:sz="0" w:space="0" w:color="auto"/>
              <w:right w:val="none" w:sz="0" w:space="0" w:color="auto"/>
            </w:tcBorders>
            <w:shd w:val="clear" w:color="auto" w:fill="auto"/>
            <w:vAlign w:val="center"/>
          </w:tcPr>
          <w:p w14:paraId="183A130B" w14:textId="3076E641" w:rsidR="00E44415" w:rsidRPr="00FC622F" w:rsidRDefault="004D0967" w:rsidP="005268A7">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lang w:val="es-CL"/>
              </w:rPr>
            </w:pPr>
            <w:r w:rsidRPr="00FC622F">
              <w:rPr>
                <w:color w:val="auto"/>
                <w:sz w:val="20"/>
                <w:szCs w:val="20"/>
                <w:lang w:val="es-CL"/>
              </w:rPr>
              <w:t>Población 2010 organizada por género y rango etario</w:t>
            </w:r>
          </w:p>
        </w:tc>
      </w:tr>
      <w:tr w:rsidR="00E44415" w:rsidRPr="005E1B97" w14:paraId="183A1312"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tcBorders>
            <w:shd w:val="clear" w:color="auto" w:fill="auto"/>
            <w:vAlign w:val="center"/>
          </w:tcPr>
          <w:p w14:paraId="183A1310" w14:textId="6FC69E0E" w:rsidR="00E44415" w:rsidRPr="00173E1A" w:rsidRDefault="00BC6E94" w:rsidP="005268A7">
            <w:pPr>
              <w:spacing w:before="20" w:after="20" w:line="276" w:lineRule="auto"/>
              <w:rPr>
                <w:b w:val="0"/>
                <w:color w:val="auto"/>
                <w:sz w:val="20"/>
                <w:szCs w:val="20"/>
                <w:lang w:val="es-CL"/>
              </w:rPr>
            </w:pPr>
            <w:r w:rsidRPr="00173E1A">
              <w:rPr>
                <w:b w:val="0"/>
                <w:noProof/>
                <w:color w:val="auto"/>
                <w:sz w:val="20"/>
                <w:szCs w:val="20"/>
                <w:lang w:val="es-CL"/>
              </w:rPr>
              <w:t>Mexico_City_Monitors_PM25_2014</w:t>
            </w:r>
            <w:r w:rsidR="00F9362F">
              <w:rPr>
                <w:b w:val="0"/>
                <w:noProof/>
                <w:color w:val="auto"/>
                <w:sz w:val="20"/>
                <w:szCs w:val="20"/>
                <w:lang w:val="es-CL"/>
              </w:rPr>
              <w:t>.</w:t>
            </w:r>
            <w:r w:rsidRPr="00173E1A">
              <w:rPr>
                <w:b w:val="0"/>
                <w:noProof/>
                <w:color w:val="auto"/>
                <w:sz w:val="20"/>
                <w:szCs w:val="20"/>
                <w:lang w:val="es-CL"/>
              </w:rPr>
              <w:t>csv  (Monitores de MP25_</w:t>
            </w:r>
            <w:r w:rsidRPr="00173E1A">
              <w:rPr>
                <w:b w:val="0"/>
                <w:color w:val="auto"/>
                <w:sz w:val="20"/>
                <w:szCs w:val="20"/>
                <w:lang w:val="es-CL"/>
              </w:rPr>
              <w:t xml:space="preserve"> Ciudad de México</w:t>
            </w:r>
            <w:r w:rsidR="00323323">
              <w:rPr>
                <w:b w:val="0"/>
                <w:noProof/>
                <w:color w:val="auto"/>
                <w:sz w:val="20"/>
                <w:szCs w:val="20"/>
                <w:lang w:val="es-CL"/>
              </w:rPr>
              <w:t xml:space="preserve"> _2014</w:t>
            </w:r>
            <w:r w:rsidRPr="00173E1A">
              <w:rPr>
                <w:b w:val="0"/>
                <w:noProof/>
                <w:color w:val="auto"/>
                <w:sz w:val="20"/>
                <w:szCs w:val="20"/>
                <w:lang w:val="es-CL"/>
              </w:rPr>
              <w:t>)</w:t>
            </w:r>
          </w:p>
        </w:tc>
        <w:tc>
          <w:tcPr>
            <w:tcW w:w="4878" w:type="dxa"/>
            <w:tcBorders>
              <w:right w:val="single" w:sz="4" w:space="0" w:color="B8CCE4" w:themeColor="accent1" w:themeTint="66"/>
            </w:tcBorders>
            <w:shd w:val="clear" w:color="auto" w:fill="auto"/>
            <w:vAlign w:val="center"/>
          </w:tcPr>
          <w:p w14:paraId="183A1311" w14:textId="30859FDE" w:rsidR="00E44415" w:rsidRPr="00FC622F" w:rsidRDefault="00BC6E94" w:rsidP="00BC6E94">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lang w:val="es-CL"/>
              </w:rPr>
            </w:pPr>
            <w:r w:rsidRPr="00FC622F">
              <w:rPr>
                <w:color w:val="auto"/>
                <w:sz w:val="20"/>
                <w:szCs w:val="20"/>
                <w:lang w:val="es-CL"/>
              </w:rPr>
              <w:t>Datos de monitoreo de MP para Ciudad de México en 2014</w:t>
            </w:r>
          </w:p>
        </w:tc>
      </w:tr>
      <w:tr w:rsidR="00E44415" w:rsidRPr="005E1B97" w14:paraId="183A1315" w14:textId="77777777" w:rsidTr="00350DF3">
        <w:trPr>
          <w:cnfStyle w:val="000000100000" w:firstRow="0" w:lastRow="0" w:firstColumn="0" w:lastColumn="0" w:oddVBand="0" w:evenVBand="0" w:oddHBand="1" w:evenHBand="0" w:firstRowFirstColumn="0" w:firstRowLastColumn="0" w:lastRowFirstColumn="0" w:lastRowLastColumn="0"/>
          <w:cantSplit/>
          <w:trHeight w:val="332"/>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183A1313" w14:textId="5C709B10" w:rsidR="00E44415" w:rsidRPr="00173E1A" w:rsidRDefault="00BC6E94" w:rsidP="00BC6E94">
            <w:pPr>
              <w:spacing w:before="20" w:after="20" w:line="276" w:lineRule="auto"/>
              <w:rPr>
                <w:b w:val="0"/>
                <w:bCs w:val="0"/>
                <w:color w:val="auto"/>
                <w:sz w:val="20"/>
                <w:szCs w:val="20"/>
                <w:lang w:val="es-CL"/>
              </w:rPr>
            </w:pPr>
            <w:r w:rsidRPr="00173E1A">
              <w:rPr>
                <w:b w:val="0"/>
                <w:bCs w:val="0"/>
                <w:color w:val="auto"/>
                <w:sz w:val="20"/>
                <w:szCs w:val="20"/>
                <w:lang w:val="es-CL"/>
              </w:rPr>
              <w:t>Mexico_City_Border.shp (Límites de Ciudad de México)</w:t>
            </w:r>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183A1314" w14:textId="3FDB7481" w:rsidR="00E44415" w:rsidRPr="00FC622F" w:rsidRDefault="00BC6E94" w:rsidP="005268A7">
            <w:pPr>
              <w:spacing w:before="20" w:after="20" w:line="276" w:lineRule="auto"/>
              <w:cnfStyle w:val="000000100000" w:firstRow="0" w:lastRow="0" w:firstColumn="0" w:lastColumn="0" w:oddVBand="0" w:evenVBand="0" w:oddHBand="1" w:evenHBand="0" w:firstRowFirstColumn="0" w:firstRowLastColumn="0" w:lastRowFirstColumn="0" w:lastRowLastColumn="0"/>
              <w:rPr>
                <w:color w:val="auto"/>
                <w:sz w:val="20"/>
                <w:szCs w:val="20"/>
                <w:lang w:val="es-CL"/>
              </w:rPr>
            </w:pPr>
            <w:r w:rsidRPr="00FC622F">
              <w:rPr>
                <w:color w:val="auto"/>
                <w:sz w:val="20"/>
                <w:szCs w:val="20"/>
                <w:lang w:val="es-CL"/>
              </w:rPr>
              <w:t>Define los límites de Ciudad de México</w:t>
            </w:r>
          </w:p>
        </w:tc>
      </w:tr>
      <w:tr w:rsidR="00E44415" w:rsidRPr="005E1B97" w14:paraId="183A1318"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183A1316" w14:textId="703498C0" w:rsidR="00E44415" w:rsidRPr="00173E1A" w:rsidRDefault="005268A7" w:rsidP="00BC6E94">
            <w:pPr>
              <w:spacing w:before="20" w:after="20" w:line="276" w:lineRule="auto"/>
              <w:rPr>
                <w:b w:val="0"/>
                <w:bCs w:val="0"/>
                <w:color w:val="auto"/>
                <w:sz w:val="20"/>
                <w:szCs w:val="20"/>
                <w:lang w:val="es-CL"/>
              </w:rPr>
            </w:pPr>
            <w:r w:rsidRPr="00173E1A">
              <w:rPr>
                <w:b w:val="0"/>
                <w:bCs w:val="0"/>
                <w:color w:val="auto"/>
                <w:sz w:val="20"/>
                <w:szCs w:val="20"/>
                <w:lang w:val="es-CL"/>
              </w:rPr>
              <w:t>Mexico_City</w:t>
            </w:r>
            <w:r w:rsidR="00E44415" w:rsidRPr="00173E1A">
              <w:rPr>
                <w:b w:val="0"/>
                <w:bCs w:val="0"/>
                <w:color w:val="auto"/>
                <w:sz w:val="20"/>
                <w:szCs w:val="20"/>
                <w:lang w:val="es-CL"/>
              </w:rPr>
              <w:t>_</w:t>
            </w:r>
            <w:r w:rsidRPr="00173E1A">
              <w:rPr>
                <w:b w:val="0"/>
                <w:bCs w:val="0"/>
                <w:color w:val="auto"/>
                <w:sz w:val="20"/>
                <w:szCs w:val="20"/>
                <w:lang w:val="es-CL"/>
              </w:rPr>
              <w:t>Zones</w:t>
            </w:r>
            <w:r w:rsidR="00E44415" w:rsidRPr="00173E1A">
              <w:rPr>
                <w:b w:val="0"/>
                <w:bCs w:val="0"/>
                <w:color w:val="auto"/>
                <w:sz w:val="20"/>
                <w:szCs w:val="20"/>
                <w:lang w:val="es-CL"/>
              </w:rPr>
              <w:t>.shp</w:t>
            </w:r>
            <w:r w:rsidR="00BC6E94" w:rsidRPr="00173E1A">
              <w:rPr>
                <w:b w:val="0"/>
                <w:bCs w:val="0"/>
                <w:color w:val="auto"/>
                <w:sz w:val="20"/>
                <w:szCs w:val="20"/>
                <w:lang w:val="es-CL"/>
              </w:rPr>
              <w:t xml:space="preserve"> (Zonas de Ciudad de México)</w:t>
            </w:r>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183A1317" w14:textId="586165A9" w:rsidR="00E44415" w:rsidRPr="00FC622F" w:rsidRDefault="00F01161" w:rsidP="006210D1">
            <w:pPr>
              <w:spacing w:before="20" w:after="20" w:line="276" w:lineRule="auto"/>
              <w:cnfStyle w:val="000000000000" w:firstRow="0" w:lastRow="0" w:firstColumn="0" w:lastColumn="0" w:oddVBand="0" w:evenVBand="0" w:oddHBand="0" w:evenHBand="0" w:firstRowFirstColumn="0" w:firstRowLastColumn="0" w:lastRowFirstColumn="0" w:lastRowLastColumn="0"/>
              <w:rPr>
                <w:color w:val="auto"/>
                <w:sz w:val="20"/>
                <w:szCs w:val="20"/>
                <w:lang w:val="es-CL"/>
              </w:rPr>
            </w:pPr>
            <w:r w:rsidRPr="00FC622F">
              <w:rPr>
                <w:color w:val="auto"/>
                <w:sz w:val="20"/>
                <w:szCs w:val="20"/>
                <w:lang w:val="es-CL"/>
              </w:rPr>
              <w:t>De</w:t>
            </w:r>
            <w:r w:rsidR="006210D1" w:rsidRPr="00FC622F">
              <w:rPr>
                <w:color w:val="auto"/>
                <w:sz w:val="20"/>
                <w:szCs w:val="20"/>
                <w:lang w:val="es-CL"/>
              </w:rPr>
              <w:t>fine las</w:t>
            </w:r>
            <w:r w:rsidR="00E44415" w:rsidRPr="00FC622F">
              <w:rPr>
                <w:color w:val="auto"/>
                <w:sz w:val="20"/>
                <w:szCs w:val="20"/>
                <w:lang w:val="es-CL"/>
              </w:rPr>
              <w:t xml:space="preserve"> </w:t>
            </w:r>
            <w:r w:rsidR="006210D1" w:rsidRPr="00FC622F">
              <w:rPr>
                <w:color w:val="auto"/>
                <w:sz w:val="20"/>
                <w:szCs w:val="20"/>
                <w:lang w:val="es-CL"/>
              </w:rPr>
              <w:t>zonas ZMVM de</w:t>
            </w:r>
            <w:r w:rsidR="005268A7" w:rsidRPr="00FC622F">
              <w:rPr>
                <w:color w:val="auto"/>
                <w:sz w:val="20"/>
                <w:szCs w:val="20"/>
                <w:lang w:val="es-CL"/>
              </w:rPr>
              <w:t xml:space="preserve"> </w:t>
            </w:r>
            <w:r w:rsidR="006210D1" w:rsidRPr="00FC622F">
              <w:rPr>
                <w:color w:val="auto"/>
                <w:sz w:val="20"/>
                <w:szCs w:val="20"/>
                <w:lang w:val="es-CL"/>
              </w:rPr>
              <w:t>Ciudad de México</w:t>
            </w:r>
          </w:p>
        </w:tc>
      </w:tr>
      <w:tr w:rsidR="005268A7" w:rsidRPr="005E1B97" w14:paraId="2CB80665"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4482" w:type="dxa"/>
            <w:tcBorders>
              <w:left w:val="single" w:sz="4" w:space="0" w:color="B8CCE4" w:themeColor="accent1" w:themeTint="66"/>
              <w:right w:val="single" w:sz="4" w:space="0" w:color="B8CCE4" w:themeColor="accent1" w:themeTint="66"/>
            </w:tcBorders>
            <w:shd w:val="clear" w:color="auto" w:fill="auto"/>
            <w:vAlign w:val="center"/>
          </w:tcPr>
          <w:p w14:paraId="5F46CBEC" w14:textId="674016BF" w:rsidR="005268A7" w:rsidRPr="00173E1A" w:rsidRDefault="005268A7" w:rsidP="00651C14">
            <w:pPr>
              <w:spacing w:before="20" w:after="20"/>
              <w:rPr>
                <w:b w:val="0"/>
                <w:bCs w:val="0"/>
                <w:color w:val="auto"/>
                <w:sz w:val="20"/>
                <w:szCs w:val="20"/>
                <w:lang w:val="es-CL"/>
              </w:rPr>
            </w:pPr>
            <w:r w:rsidRPr="00173E1A">
              <w:rPr>
                <w:b w:val="0"/>
                <w:bCs w:val="0"/>
                <w:color w:val="auto"/>
                <w:sz w:val="20"/>
                <w:szCs w:val="20"/>
                <w:lang w:val="es-CL"/>
              </w:rPr>
              <w:t>Mexico_City_Demographic_Units</w:t>
            </w:r>
            <w:r w:rsidR="0019006E" w:rsidRPr="00173E1A">
              <w:rPr>
                <w:b w:val="0"/>
                <w:bCs w:val="0"/>
                <w:color w:val="auto"/>
                <w:sz w:val="20"/>
                <w:szCs w:val="20"/>
                <w:lang w:val="es-CL"/>
              </w:rPr>
              <w:t>.shp</w:t>
            </w:r>
            <w:r w:rsidR="00BC6E94" w:rsidRPr="00173E1A">
              <w:rPr>
                <w:b w:val="0"/>
                <w:bCs w:val="0"/>
                <w:color w:val="auto"/>
                <w:sz w:val="20"/>
                <w:szCs w:val="20"/>
                <w:lang w:val="es-CL"/>
              </w:rPr>
              <w:t xml:space="preserve"> (Unidades demográficas de Ciudad de México)</w:t>
            </w:r>
          </w:p>
        </w:tc>
        <w:tc>
          <w:tcPr>
            <w:tcW w:w="4878" w:type="dxa"/>
            <w:tcBorders>
              <w:left w:val="single" w:sz="4" w:space="0" w:color="B8CCE4" w:themeColor="accent1" w:themeTint="66"/>
              <w:right w:val="single" w:sz="4" w:space="0" w:color="B8CCE4" w:themeColor="accent1" w:themeTint="66"/>
            </w:tcBorders>
            <w:shd w:val="clear" w:color="auto" w:fill="auto"/>
            <w:vAlign w:val="center"/>
          </w:tcPr>
          <w:p w14:paraId="3A0A003D" w14:textId="5D8343D3" w:rsidR="005268A7" w:rsidRPr="00FC622F" w:rsidRDefault="005268A7" w:rsidP="006210D1">
            <w:pPr>
              <w:spacing w:before="20" w:after="20"/>
              <w:cnfStyle w:val="000000100000" w:firstRow="0" w:lastRow="0" w:firstColumn="0" w:lastColumn="0" w:oddVBand="0" w:evenVBand="0" w:oddHBand="1" w:evenHBand="0" w:firstRowFirstColumn="0" w:firstRowLastColumn="0" w:lastRowFirstColumn="0" w:lastRowLastColumn="0"/>
              <w:rPr>
                <w:color w:val="auto"/>
                <w:sz w:val="20"/>
                <w:szCs w:val="20"/>
                <w:lang w:val="es-CL"/>
              </w:rPr>
            </w:pPr>
            <w:r w:rsidRPr="00FC622F">
              <w:rPr>
                <w:color w:val="auto"/>
                <w:sz w:val="20"/>
                <w:szCs w:val="20"/>
                <w:lang w:val="es-CL"/>
              </w:rPr>
              <w:t xml:space="preserve">Defines </w:t>
            </w:r>
            <w:r w:rsidR="006210D1" w:rsidRPr="00FC622F">
              <w:rPr>
                <w:color w:val="auto"/>
                <w:sz w:val="20"/>
                <w:szCs w:val="20"/>
                <w:lang w:val="es-CL"/>
              </w:rPr>
              <w:t xml:space="preserve">las unidades demográficas </w:t>
            </w:r>
            <w:r w:rsidRPr="00FC622F">
              <w:rPr>
                <w:color w:val="auto"/>
                <w:sz w:val="20"/>
                <w:szCs w:val="20"/>
                <w:lang w:val="es-CL"/>
              </w:rPr>
              <w:t xml:space="preserve">ZMVM </w:t>
            </w:r>
            <w:r w:rsidR="006210D1" w:rsidRPr="00FC622F">
              <w:rPr>
                <w:color w:val="auto"/>
                <w:sz w:val="20"/>
                <w:szCs w:val="20"/>
                <w:lang w:val="es-CL"/>
              </w:rPr>
              <w:t>de Ciudad de México</w:t>
            </w:r>
          </w:p>
        </w:tc>
      </w:tr>
    </w:tbl>
    <w:p w14:paraId="183A1319" w14:textId="77777777" w:rsidR="00AB097E" w:rsidRPr="00323323" w:rsidRDefault="00AB097E" w:rsidP="00AB097E">
      <w:pPr>
        <w:spacing w:after="0"/>
        <w:rPr>
          <w:rFonts w:asciiTheme="majorHAnsi" w:hAnsiTheme="majorHAnsi"/>
          <w:lang w:val="es-CL"/>
        </w:rPr>
      </w:pPr>
    </w:p>
    <w:p w14:paraId="09783C83" w14:textId="77777777" w:rsidR="005939BD" w:rsidRPr="00173E1A" w:rsidRDefault="005939BD" w:rsidP="005939BD">
      <w:pPr>
        <w:pStyle w:val="Heading1"/>
        <w:rPr>
          <w:lang w:val="es-CL"/>
        </w:rPr>
      </w:pPr>
      <w:bookmarkStart w:id="7" w:name="_Toc957307"/>
      <w:r w:rsidRPr="00173E1A">
        <w:rPr>
          <w:lang w:val="es-CL"/>
        </w:rPr>
        <w:t>Recursos Adicionales</w:t>
      </w:r>
      <w:bookmarkEnd w:id="7"/>
    </w:p>
    <w:p w14:paraId="64B62350" w14:textId="77777777" w:rsidR="005939BD" w:rsidRPr="00173E1A" w:rsidRDefault="005939BD" w:rsidP="005939BD">
      <w:pPr>
        <w:pStyle w:val="Body"/>
        <w:rPr>
          <w:lang w:val="es-CL"/>
        </w:rPr>
      </w:pPr>
      <w:r w:rsidRPr="00173E1A">
        <w:rPr>
          <w:lang w:val="es-CL"/>
        </w:rPr>
        <w:t>En el futuro usted podría querer agregar sus propios datos a BenMAP-CE para realizar diferentes tipos de análisis. Los artículos indicados al final de esta sección pueden ayudarlo a pensar en algunos puntos a tomar en cuenta al momento de seleccionar la literatura epidemiológica y económica que desea utilizar. Es importante destacar que BenMAP-CE no contiene sus propias capacidades de modelación de dispersión de contaminantes, sino que depende de modelos de calidad del aire y datos de monitoreo creados externamente para crear superficies (capas) de calidad del aire.</w:t>
      </w:r>
    </w:p>
    <w:p w14:paraId="3A7596F8" w14:textId="77777777" w:rsidR="005939BD" w:rsidRPr="00173E1A" w:rsidRDefault="005939BD" w:rsidP="005939BD">
      <w:pPr>
        <w:pStyle w:val="Body"/>
        <w:rPr>
          <w:lang w:val="es-CL"/>
        </w:rPr>
      </w:pPr>
      <w:r w:rsidRPr="00173E1A">
        <w:rPr>
          <w:lang w:val="es-CL"/>
        </w:rPr>
        <w:t>Luego de finalizar el ejercicio de auto-capacitación, usted debiera ser capaz de comprender los conjuntos de datos y formatos de datos requeridos para ejecutar BenMAP-CE. También debería ser capaz de usar BenMAP-CE para conducir análisis de beneficios simples.</w:t>
      </w:r>
    </w:p>
    <w:p w14:paraId="4C2D78F1" w14:textId="77777777" w:rsidR="005939BD" w:rsidRPr="00173E1A" w:rsidRDefault="005939BD" w:rsidP="005939BD">
      <w:pPr>
        <w:pStyle w:val="Body"/>
        <w:rPr>
          <w:lang w:val="es-CL"/>
        </w:rPr>
      </w:pPr>
      <w:r w:rsidRPr="00173E1A">
        <w:rPr>
          <w:lang w:val="es-CL"/>
        </w:rPr>
        <w:t>Lo instamos a consultar los siguientes recursos para responder preguntas relacionadas a BenMAP-CE o al análisis de beneficios ambientales:</w:t>
      </w:r>
    </w:p>
    <w:p w14:paraId="07858F05" w14:textId="01A462F1" w:rsidR="005939BD" w:rsidRPr="00173E1A" w:rsidRDefault="005939BD" w:rsidP="00350DF3">
      <w:pPr>
        <w:pStyle w:val="bullet"/>
        <w:rPr>
          <w:noProof w:val="0"/>
          <w:lang w:val="es-CL"/>
        </w:rPr>
      </w:pPr>
      <w:r w:rsidRPr="00173E1A">
        <w:rPr>
          <w:lang w:val="es-CL"/>
        </w:rPr>
        <w:t>BenMAP-CE User’s Manual and Appendices</w:t>
      </w:r>
      <w:r w:rsidRPr="00173E1A">
        <w:rPr>
          <w:noProof w:val="0"/>
          <w:lang w:val="es-CL"/>
        </w:rPr>
        <w:t xml:space="preserve"> (disponible en</w:t>
      </w:r>
      <w:r w:rsidR="00350DF3">
        <w:t xml:space="preserve"> </w:t>
      </w:r>
      <w:hyperlink r:id="rId16" w:history="1">
        <w:r w:rsidR="00350DF3" w:rsidRPr="00D32DD8">
          <w:rPr>
            <w:rStyle w:val="Hyperlink"/>
          </w:rPr>
          <w:t>https://www.epa.gov/benmap/manual-and-appendices-benmap-ce</w:t>
        </w:r>
      </w:hyperlink>
      <w:r w:rsidRPr="00173E1A">
        <w:rPr>
          <w:noProof w:val="0"/>
          <w:lang w:val="es-CL"/>
        </w:rPr>
        <w:t>). Este manual fue desarrollado para la versión actual de BenMAP-CE.</w:t>
      </w:r>
    </w:p>
    <w:p w14:paraId="20CAE4F0" w14:textId="14E649D3" w:rsidR="005939BD" w:rsidRPr="00173E1A" w:rsidRDefault="005939BD" w:rsidP="005939BD">
      <w:pPr>
        <w:pStyle w:val="bullet"/>
        <w:rPr>
          <w:noProof w:val="0"/>
          <w:lang w:val="es-CL"/>
        </w:rPr>
      </w:pPr>
      <w:r w:rsidRPr="00173E1A">
        <w:rPr>
          <w:noProof w:val="0"/>
          <w:lang w:val="es-CL"/>
        </w:rPr>
        <w:t xml:space="preserve"> “</w:t>
      </w:r>
      <w:r w:rsidRPr="00173E1A">
        <w:rPr>
          <w:lang w:val="es-CL"/>
        </w:rPr>
        <w:t>Methodological considerations in developing local-scale health impact assessments: balancing national, regional, and local data</w:t>
      </w:r>
      <w:r w:rsidRPr="00173E1A">
        <w:rPr>
          <w:noProof w:val="0"/>
          <w:lang w:val="es-CL"/>
        </w:rPr>
        <w:t>” por Hubbell, Fann y Levy (2009), el cual describe las mejores prácticas para realizar una evaluación de impacto en la salud a escala local.</w:t>
      </w:r>
    </w:p>
    <w:p w14:paraId="22BD978B" w14:textId="77777777" w:rsidR="005939BD" w:rsidRPr="00173E1A" w:rsidRDefault="005939BD" w:rsidP="005939BD">
      <w:pPr>
        <w:pStyle w:val="bullet"/>
        <w:rPr>
          <w:noProof w:val="0"/>
          <w:lang w:val="es-CL"/>
        </w:rPr>
      </w:pPr>
      <w:r w:rsidRPr="00173E1A">
        <w:rPr>
          <w:noProof w:val="0"/>
          <w:lang w:val="es-CL"/>
        </w:rPr>
        <w:t>“</w:t>
      </w:r>
      <w:r w:rsidRPr="00173E1A">
        <w:rPr>
          <w:lang w:val="es-CL"/>
        </w:rPr>
        <w:t xml:space="preserve">Improving the linkages between air pollution epidemiology and quantitative risk assessment” </w:t>
      </w:r>
      <w:r w:rsidRPr="00173E1A">
        <w:rPr>
          <w:noProof w:val="0"/>
          <w:lang w:val="es-CL"/>
        </w:rPr>
        <w:t>por</w:t>
      </w:r>
      <w:r w:rsidRPr="00173E1A">
        <w:rPr>
          <w:lang w:val="es-CL"/>
        </w:rPr>
        <w:t xml:space="preserve"> Fann</w:t>
      </w:r>
      <w:r w:rsidRPr="00173E1A">
        <w:rPr>
          <w:noProof w:val="0"/>
          <w:lang w:val="es-CL"/>
        </w:rPr>
        <w:t>, Bell, Walker y Hubbell (2012), el cual analiza los tipos de datos reportados en estudios epidemiológicos que serían de mayor utilidad para las evaluaciones de riesgo.</w:t>
      </w:r>
    </w:p>
    <w:p w14:paraId="5E6B667E" w14:textId="77777777" w:rsidR="005939BD" w:rsidRDefault="005939BD" w:rsidP="005939BD">
      <w:pPr>
        <w:pStyle w:val="bullet"/>
        <w:rPr>
          <w:noProof w:val="0"/>
          <w:lang w:val="es-CL"/>
        </w:rPr>
      </w:pPr>
      <w:r w:rsidRPr="00173E1A">
        <w:rPr>
          <w:noProof w:val="0"/>
          <w:lang w:val="es-CL"/>
        </w:rPr>
        <w:t>“</w:t>
      </w:r>
      <w:r w:rsidRPr="00173E1A">
        <w:rPr>
          <w:lang w:val="es-CL"/>
        </w:rPr>
        <w:t>A multi-pollutant, risk-based approach to air quality management: Case study for Detroit"</w:t>
      </w:r>
      <w:r w:rsidRPr="00173E1A">
        <w:rPr>
          <w:noProof w:val="0"/>
          <w:lang w:val="es-CL"/>
        </w:rPr>
        <w:t xml:space="preserve"> por Wesson, Fann, Morris, Fox y Hubbell (2010), el cual analiza enfoques para desarrollar planes de gestión de la calidad del aire a nivel de ciudades.</w:t>
      </w:r>
    </w:p>
    <w:p w14:paraId="0421E9C6" w14:textId="61E22F63" w:rsidR="00423FCF" w:rsidRPr="00350DF3" w:rsidRDefault="00423FCF" w:rsidP="005939BD">
      <w:pPr>
        <w:pStyle w:val="bullet"/>
        <w:rPr>
          <w:noProof w:val="0"/>
          <w:lang w:val="es-ES"/>
        </w:rPr>
      </w:pPr>
      <w:r w:rsidRPr="00350DF3">
        <w:rPr>
          <w:noProof w:val="0"/>
          <w:lang w:val="es-ES"/>
        </w:rPr>
        <w:t>Visita the BenMAP-CE Discussion Forum (</w:t>
      </w:r>
      <w:r w:rsidR="00927DBB">
        <w:rPr>
          <w:noProof w:val="0"/>
          <w:lang w:val="es-ES"/>
        </w:rPr>
        <w:t xml:space="preserve">el </w:t>
      </w:r>
      <w:r w:rsidRPr="00350DF3">
        <w:rPr>
          <w:noProof w:val="0"/>
          <w:lang w:val="es-ES"/>
        </w:rPr>
        <w:t xml:space="preserve">foro de discusion) en </w:t>
      </w:r>
      <w:hyperlink r:id="rId17" w:history="1">
        <w:r w:rsidRPr="00350DF3">
          <w:rPr>
            <w:rStyle w:val="Hyperlink"/>
            <w:lang w:val="es-ES"/>
          </w:rPr>
          <w:t>https://forum.benmap.org/</w:t>
        </w:r>
      </w:hyperlink>
      <w:r w:rsidRPr="00350DF3">
        <w:rPr>
          <w:lang w:val="es-ES"/>
        </w:rPr>
        <w:t xml:space="preserve"> para recibir </w:t>
      </w:r>
      <w:r>
        <w:rPr>
          <w:lang w:val="es-ES"/>
        </w:rPr>
        <w:t>actualizacions sobre eventos relacionados a BenMAP, preguntar a otros usuarios de BenMAP,  y recibir apoyo técnico.</w:t>
      </w:r>
    </w:p>
    <w:p w14:paraId="6864EEA0" w14:textId="77777777" w:rsidR="0045547F" w:rsidRPr="00173E1A" w:rsidRDefault="0045547F" w:rsidP="0045547F">
      <w:pPr>
        <w:pStyle w:val="Heading1"/>
        <w:rPr>
          <w:szCs w:val="28"/>
          <w:lang w:val="es-CL"/>
        </w:rPr>
      </w:pPr>
      <w:bookmarkStart w:id="8" w:name="_Toc481495886"/>
      <w:bookmarkStart w:id="9" w:name="_Toc481495888"/>
      <w:bookmarkStart w:id="10" w:name="_Toc489286903"/>
      <w:bookmarkStart w:id="11" w:name="_Toc957308"/>
      <w:r w:rsidRPr="00173E1A">
        <w:rPr>
          <w:lang w:val="es-CL"/>
        </w:rPr>
        <w:t xml:space="preserve">Sección 1: </w:t>
      </w:r>
      <w:bookmarkEnd w:id="8"/>
      <w:r w:rsidRPr="00173E1A">
        <w:rPr>
          <w:lang w:val="es-CL"/>
        </w:rPr>
        <w:t>Cómo comenzar</w:t>
      </w:r>
      <w:bookmarkEnd w:id="11"/>
      <w:r w:rsidRPr="00173E1A">
        <w:rPr>
          <w:lang w:val="es-CL"/>
        </w:rPr>
        <w:t xml:space="preserve"> </w:t>
      </w:r>
    </w:p>
    <w:p w14:paraId="03235DE6" w14:textId="77777777" w:rsidR="0045547F" w:rsidRPr="00173E1A" w:rsidRDefault="0045547F" w:rsidP="0045547F">
      <w:pPr>
        <w:pStyle w:val="Heading2"/>
        <w:rPr>
          <w:lang w:val="es-CL"/>
        </w:rPr>
      </w:pPr>
      <w:bookmarkStart w:id="12" w:name="_Toc481495887"/>
      <w:bookmarkStart w:id="13" w:name="_Toc957309"/>
      <w:r w:rsidRPr="00173E1A">
        <w:rPr>
          <w:lang w:val="es-CL"/>
        </w:rPr>
        <w:t xml:space="preserve">1.1 </w:t>
      </w:r>
      <w:r w:rsidRPr="00173E1A">
        <w:rPr>
          <w:lang w:val="es-CL"/>
        </w:rPr>
        <w:tab/>
        <w:t>Instalar BenMAP-CE</w:t>
      </w:r>
      <w:bookmarkEnd w:id="12"/>
      <w:bookmarkEnd w:id="13"/>
    </w:p>
    <w:p w14:paraId="7ED5F800" w14:textId="5D1EC734" w:rsidR="0045547F" w:rsidRPr="00173E1A" w:rsidRDefault="0045547F" w:rsidP="0045547F">
      <w:pPr>
        <w:pStyle w:val="Body"/>
        <w:rPr>
          <w:lang w:val="es-CL"/>
        </w:rPr>
      </w:pPr>
      <w:r w:rsidRPr="00173E1A">
        <w:rPr>
          <w:lang w:val="es-CL"/>
        </w:rPr>
        <w:t xml:space="preserve">Antes de comenzar a usar los materiales de auto-capacitación, debe instalar BenMAP-CE en su computador. El instalador de BenMAP-CE está disponible en </w:t>
      </w:r>
      <w:hyperlink r:id="rId18" w:history="1">
        <w:r w:rsidR="00350DF3" w:rsidRPr="00350DF3">
          <w:rPr>
            <w:rStyle w:val="Hyperlink"/>
            <w:lang w:val="es-CL"/>
          </w:rPr>
          <w:t>https://www.epa.gov/benmap/benmap-downloads</w:t>
        </w:r>
      </w:hyperlink>
      <w:r w:rsidRPr="00173E1A">
        <w:rPr>
          <w:lang w:val="es-CL"/>
        </w:rPr>
        <w:t>. También podrá encontrar instrucciones detalladas sobre cómo instalar BenMAP-CE en la página web, incluyendo requerimientos de sistema. Por favor tome en cuenta que si usted cuenta con una versión anterior de BenMAP-CE, debe guardar cualquier dato importante y desinstalar el programa antes de instalar la versión CE del software.</w:t>
      </w:r>
    </w:p>
    <w:p w14:paraId="6CE72596" w14:textId="77777777" w:rsidR="0045547F" w:rsidRPr="00173E1A" w:rsidRDefault="0045547F" w:rsidP="0045547F">
      <w:pPr>
        <w:pStyle w:val="Heading2"/>
        <w:rPr>
          <w:lang w:val="es-CL"/>
        </w:rPr>
      </w:pPr>
      <w:bookmarkStart w:id="14" w:name="_Toc957310"/>
      <w:bookmarkEnd w:id="9"/>
      <w:bookmarkEnd w:id="10"/>
      <w:r w:rsidRPr="00173E1A">
        <w:rPr>
          <w:lang w:val="es-CL"/>
        </w:rPr>
        <w:t xml:space="preserve">1.2 </w:t>
      </w:r>
      <w:r w:rsidRPr="00173E1A">
        <w:rPr>
          <w:lang w:val="es-CL"/>
        </w:rPr>
        <w:tab/>
        <w:t>Descargar los archivos de datos necesarios</w:t>
      </w:r>
      <w:bookmarkEnd w:id="14"/>
    </w:p>
    <w:p w14:paraId="183A1343" w14:textId="47D24F98" w:rsidR="00D12A14" w:rsidRPr="00323323" w:rsidRDefault="0045547F" w:rsidP="00BD1FFC">
      <w:pPr>
        <w:pStyle w:val="Body"/>
        <w:rPr>
          <w:lang w:val="es-CL"/>
        </w:rPr>
      </w:pPr>
      <w:r w:rsidRPr="00173E1A">
        <w:rPr>
          <w:lang w:val="es-CL"/>
        </w:rPr>
        <w:t xml:space="preserve">Los conjuntos de datos de ejemplo requeridos para completar este análisis se encuentran en el sitio web de BenMAP-CE en </w:t>
      </w:r>
      <w:hyperlink r:id="rId19" w:history="1">
        <w:r w:rsidRPr="009D13AF">
          <w:rPr>
            <w:rStyle w:val="Hyperlink"/>
            <w:lang w:val="es-CL"/>
          </w:rPr>
          <w:t>https://www.epa.gov/benmap/benmap-ce-training-materials</w:t>
        </w:r>
      </w:hyperlink>
      <w:r w:rsidRPr="00173E1A">
        <w:rPr>
          <w:lang w:val="es-CL"/>
        </w:rPr>
        <w:t xml:space="preserve">. Guarde estos archivos en su computador en una carpeta de fácil acceso. Recomendamos guardarlos dentro de </w:t>
      </w:r>
      <w:r w:rsidRPr="00FC622F">
        <w:rPr>
          <w:lang w:val="es-CL"/>
        </w:rPr>
        <w:t>una carpeta con el nombre de “Archivos de Datos para Ejercicios de Auto-Capacitación, Ciudad de México” (</w:t>
      </w:r>
      <w:r w:rsidRPr="00FC622F">
        <w:rPr>
          <w:i/>
          <w:lang w:val="es-CL"/>
        </w:rPr>
        <w:t>Mexico City Self-Paced Training Exercises Data Files</w:t>
      </w:r>
      <w:r w:rsidRPr="00FC622F">
        <w:rPr>
          <w:lang w:val="es-CL"/>
        </w:rPr>
        <w:t>) dentro de su directorio “Mis Documentos”.</w:t>
      </w:r>
    </w:p>
    <w:p w14:paraId="7A248F01" w14:textId="77777777" w:rsidR="00ED432A" w:rsidRPr="00173E1A" w:rsidRDefault="00ED432A" w:rsidP="00ED432A">
      <w:pPr>
        <w:pStyle w:val="Heading2"/>
        <w:rPr>
          <w:lang w:val="es-CL"/>
        </w:rPr>
      </w:pPr>
      <w:bookmarkStart w:id="15" w:name="_Toc481495889"/>
      <w:bookmarkStart w:id="16" w:name="_Toc957311"/>
      <w:r w:rsidRPr="00173E1A">
        <w:rPr>
          <w:lang w:val="es-CL"/>
        </w:rPr>
        <w:t xml:space="preserve">1.3 </w:t>
      </w:r>
      <w:r w:rsidRPr="00173E1A">
        <w:rPr>
          <w:lang w:val="es-CL"/>
        </w:rPr>
        <w:tab/>
        <w:t>Abrir BenMAP-CE</w:t>
      </w:r>
      <w:bookmarkEnd w:id="15"/>
      <w:bookmarkEnd w:id="16"/>
    </w:p>
    <w:p w14:paraId="678F0A47" w14:textId="54CFFFAB" w:rsidR="00ED432A" w:rsidRPr="00173E1A" w:rsidRDefault="00ED432A" w:rsidP="00ED432A">
      <w:pPr>
        <w:pStyle w:val="Body"/>
        <w:rPr>
          <w:lang w:val="es-CL"/>
        </w:rPr>
      </w:pPr>
      <w:r w:rsidRPr="00173E1A">
        <w:rPr>
          <w:lang w:val="es-CL"/>
        </w:rPr>
        <w:t>Una vez instalado, BenMAP-CE se abrirá en la ventana de bienvenida (</w:t>
      </w:r>
      <w:r w:rsidRPr="00173E1A">
        <w:rPr>
          <w:i/>
          <w:lang w:val="es-CL"/>
        </w:rPr>
        <w:t>Welcome</w:t>
      </w:r>
      <w:r w:rsidRPr="00173E1A">
        <w:rPr>
          <w:lang w:val="es-CL"/>
        </w:rPr>
        <w:t xml:space="preserve">, indicada a continuación). Las pestañas en la parte izquierda de la Pantalla de Bienvenida ofrecen un panorama general de los procesos que utilizará para ejecutar el Mapeo de Beneficios y el Programa de Análisis del software. La Ventana de Bienvenida abre la pestaña de Interfaz del Usuario, la cual destaca la metáfora del semáforo usada en BenMAP-CE. Al abrir el programa por primera vez, notará una serie de círculos amarillos en la ventana izquierda que corresponden a varios pasos analíticos del programa. Estos círculos cambian de color basado en el estado de cada paso. Haga click en cada una de las pestañas restantes para echar un vistazo rápido. </w:t>
      </w:r>
      <w:r w:rsidR="004C36B4">
        <w:rPr>
          <w:lang w:val="es-CL"/>
        </w:rPr>
        <w:t>Usted p</w:t>
      </w:r>
      <w:r w:rsidRPr="00173E1A">
        <w:rPr>
          <w:lang w:val="es-CL"/>
        </w:rPr>
        <w:t>asar</w:t>
      </w:r>
      <w:r w:rsidR="004C36B4">
        <w:rPr>
          <w:lang w:val="es-CL"/>
        </w:rPr>
        <w:t>á</w:t>
      </w:r>
      <w:r w:rsidRPr="00173E1A">
        <w:rPr>
          <w:lang w:val="es-CL"/>
        </w:rPr>
        <w:t xml:space="preserve"> por cada uno de estos pasos en detalle durante los ejercicios de auto-capacitación.</w:t>
      </w:r>
    </w:p>
    <w:p w14:paraId="183A1346" w14:textId="252DBC9D" w:rsidR="00D12A14" w:rsidRPr="00323323" w:rsidRDefault="00BD1FFC" w:rsidP="00BD1FFC">
      <w:pPr>
        <w:pStyle w:val="Body"/>
        <w:rPr>
          <w:lang w:val="es-CL"/>
        </w:rPr>
      </w:pPr>
      <w:r w:rsidRPr="00173E1A">
        <w:rPr>
          <w:noProof/>
        </w:rPr>
        <w:drawing>
          <wp:anchor distT="0" distB="0" distL="114300" distR="114300" simplePos="0" relativeHeight="251682816" behindDoc="0" locked="1" layoutInCell="1" allowOverlap="1" wp14:anchorId="2363918F" wp14:editId="6DEB91C2">
            <wp:simplePos x="0" y="0"/>
            <wp:positionH relativeFrom="column">
              <wp:posOffset>106680</wp:posOffset>
            </wp:positionH>
            <wp:positionV relativeFrom="page">
              <wp:posOffset>6934835</wp:posOffset>
            </wp:positionV>
            <wp:extent cx="5593080" cy="2238375"/>
            <wp:effectExtent l="0" t="0" r="7620" b="952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5593080" cy="2238375"/>
                    </a:xfrm>
                    <a:prstGeom prst="rect">
                      <a:avLst/>
                    </a:prstGeom>
                  </pic:spPr>
                </pic:pic>
              </a:graphicData>
            </a:graphic>
            <wp14:sizeRelH relativeFrom="page">
              <wp14:pctWidth>0</wp14:pctWidth>
            </wp14:sizeRelH>
            <wp14:sizeRelV relativeFrom="page">
              <wp14:pctHeight>0</wp14:pctHeight>
            </wp14:sizeRelV>
          </wp:anchor>
        </w:drawing>
      </w:r>
    </w:p>
    <w:p w14:paraId="183A1347" w14:textId="6BCAD82F" w:rsidR="0025320E" w:rsidRPr="00323323" w:rsidRDefault="0025320E" w:rsidP="00BD1FFC">
      <w:pPr>
        <w:pStyle w:val="Body"/>
        <w:rPr>
          <w:lang w:val="es-CL"/>
        </w:rPr>
      </w:pPr>
    </w:p>
    <w:p w14:paraId="15D4FC05" w14:textId="77777777" w:rsidR="00BD1FFC" w:rsidRPr="00323323" w:rsidRDefault="00BD1FFC" w:rsidP="00BD1FFC">
      <w:pPr>
        <w:pStyle w:val="Body"/>
        <w:rPr>
          <w:lang w:val="es-CL"/>
        </w:rPr>
      </w:pPr>
    </w:p>
    <w:p w14:paraId="26D50D3B" w14:textId="77777777" w:rsidR="00BD1FFC" w:rsidRPr="00323323" w:rsidRDefault="00BD1FFC" w:rsidP="00BD1FFC">
      <w:pPr>
        <w:pStyle w:val="Body"/>
        <w:rPr>
          <w:lang w:val="es-CL"/>
        </w:rPr>
      </w:pPr>
    </w:p>
    <w:p w14:paraId="566959DD" w14:textId="77777777" w:rsidR="00BD1FFC" w:rsidRPr="00323323" w:rsidRDefault="00BD1FFC" w:rsidP="00BD1FFC">
      <w:pPr>
        <w:pStyle w:val="Body"/>
        <w:rPr>
          <w:lang w:val="es-CL"/>
        </w:rPr>
      </w:pPr>
    </w:p>
    <w:p w14:paraId="22A94D6D" w14:textId="77777777" w:rsidR="00BD1FFC" w:rsidRPr="00323323" w:rsidRDefault="00BD1FFC" w:rsidP="00BD1FFC">
      <w:pPr>
        <w:pStyle w:val="Body"/>
        <w:rPr>
          <w:lang w:val="es-CL"/>
        </w:rPr>
      </w:pPr>
    </w:p>
    <w:p w14:paraId="183A1349" w14:textId="77777777" w:rsidR="001B356C" w:rsidRPr="00323323" w:rsidRDefault="001B356C" w:rsidP="00BD1FFC">
      <w:pPr>
        <w:pStyle w:val="Body"/>
        <w:rPr>
          <w:lang w:val="es-CL"/>
        </w:rPr>
      </w:pPr>
    </w:p>
    <w:p w14:paraId="0AB57A36" w14:textId="77777777" w:rsidR="005C1292" w:rsidRPr="00173E1A" w:rsidRDefault="005C1292" w:rsidP="005C1292">
      <w:pPr>
        <w:pStyle w:val="Heading2"/>
        <w:rPr>
          <w:lang w:val="es-CL"/>
        </w:rPr>
      </w:pPr>
      <w:bookmarkStart w:id="17" w:name="_Toc481495890"/>
      <w:bookmarkStart w:id="18" w:name="_Toc957312"/>
      <w:r w:rsidRPr="00173E1A">
        <w:rPr>
          <w:lang w:val="es-CL"/>
        </w:rPr>
        <w:t xml:space="preserve">1.4 </w:t>
      </w:r>
      <w:r w:rsidRPr="00173E1A">
        <w:rPr>
          <w:lang w:val="es-CL"/>
        </w:rPr>
        <w:tab/>
        <w:t>La ventana principal de BenMAP-CE</w:t>
      </w:r>
      <w:bookmarkEnd w:id="17"/>
      <w:bookmarkEnd w:id="18"/>
    </w:p>
    <w:p w14:paraId="17FB38B2" w14:textId="69BD7AA1" w:rsidR="004D7DE3" w:rsidRPr="00173E1A" w:rsidRDefault="004D7DE3" w:rsidP="004D7DE3">
      <w:pPr>
        <w:pStyle w:val="Body"/>
        <w:rPr>
          <w:lang w:val="es-CL"/>
        </w:rPr>
      </w:pPr>
      <w:r w:rsidRPr="00173E1A">
        <w:rPr>
          <w:lang w:val="es-CL"/>
        </w:rPr>
        <w:t xml:space="preserve">Luego de cerrar la página de bienvenida, se encontrará con la pantalla principal de BenMAP-CE. Al ir completando estos materiales de auto-capacitación, interactuará con diferentes partes de la interfaz de BenMAP-CE. Primero, generará un nuevo </w:t>
      </w:r>
      <w:r w:rsidRPr="00173E1A">
        <w:rPr>
          <w:i/>
          <w:lang w:val="es-CL"/>
        </w:rPr>
        <w:t>Setup</w:t>
      </w:r>
      <w:r w:rsidRPr="00173E1A">
        <w:rPr>
          <w:lang w:val="es-CL"/>
        </w:rPr>
        <w:t xml:space="preserve"> y cargará datos a BenMAP-CE (Secciones 2 y 3). Este proceso ocurre dentro de la ventana </w:t>
      </w:r>
      <w:r w:rsidRPr="00173E1A">
        <w:rPr>
          <w:b/>
          <w:i/>
          <w:lang w:val="es-CL"/>
        </w:rPr>
        <w:t>Modify Datasets</w:t>
      </w:r>
      <w:r w:rsidRPr="00173E1A">
        <w:rPr>
          <w:b/>
          <w:lang w:val="es-CL"/>
        </w:rPr>
        <w:t xml:space="preserve"> </w:t>
      </w:r>
      <w:r w:rsidRPr="00173E1A">
        <w:rPr>
          <w:lang w:val="es-CL"/>
        </w:rPr>
        <w:t>(</w:t>
      </w:r>
      <w:r w:rsidRPr="00173E1A">
        <w:rPr>
          <w:b/>
          <w:lang w:val="es-CL"/>
        </w:rPr>
        <w:t>Modificar Conjuntos de Datos</w:t>
      </w:r>
      <w:r w:rsidRPr="00173E1A">
        <w:rPr>
          <w:lang w:val="es-CL"/>
        </w:rPr>
        <w:t xml:space="preserve">), la cual se abre haciendo click en el botón </w:t>
      </w:r>
      <w:r w:rsidRPr="00173E1A">
        <w:rPr>
          <w:i/>
          <w:lang w:val="es-CL"/>
        </w:rPr>
        <w:t xml:space="preserve">Modify Datasets </w:t>
      </w:r>
      <w:r w:rsidRPr="00173E1A">
        <w:rPr>
          <w:lang w:val="es-CL"/>
        </w:rPr>
        <w:t xml:space="preserve">en la barra de herramientas superior de la pantalla principal. Luego, generará mallas de calidad del aire, calculará impactos en la salud y agregará los resultados (Sección 4). Estos pasos son ejecutados en la ventana izquierda de la pantalla principal y representan la funcionalidad central del software BenMAP-CE. La Sección 5 es el último componente del proceso, donde se evalúa el valor económico y se generan los informes. Estos resultados son desplegados en la ventana de </w:t>
      </w:r>
      <w:r w:rsidRPr="00173E1A">
        <w:rPr>
          <w:i/>
          <w:lang w:val="es-CL"/>
        </w:rPr>
        <w:t>Mapping</w:t>
      </w:r>
      <w:r w:rsidRPr="00173E1A">
        <w:rPr>
          <w:lang w:val="es-CL"/>
        </w:rPr>
        <w:t xml:space="preserve"> (Mapeo) en la parte derecha del interfaz de BenMAP-CE. </w:t>
      </w:r>
    </w:p>
    <w:p w14:paraId="183A134F" w14:textId="33475E16" w:rsidR="001B356C" w:rsidRPr="00323323" w:rsidRDefault="004C36B4" w:rsidP="00C20BEE">
      <w:pPr>
        <w:spacing w:after="0"/>
        <w:ind w:left="360"/>
        <w:rPr>
          <w:rFonts w:asciiTheme="majorHAnsi" w:hAnsiTheme="majorHAnsi"/>
          <w:lang w:val="es-CL"/>
        </w:rPr>
      </w:pPr>
      <w:r>
        <w:rPr>
          <w:rFonts w:asciiTheme="majorHAnsi" w:hAnsiTheme="majorHAnsi"/>
          <w:noProof/>
        </w:rPr>
        <w:drawing>
          <wp:anchor distT="0" distB="0" distL="114300" distR="114300" simplePos="0" relativeHeight="251677696" behindDoc="0" locked="0" layoutInCell="1" allowOverlap="1" wp14:anchorId="3E978295" wp14:editId="0352E4B4">
            <wp:simplePos x="0" y="0"/>
            <wp:positionH relativeFrom="column">
              <wp:posOffset>658761</wp:posOffset>
            </wp:positionH>
            <wp:positionV relativeFrom="paragraph">
              <wp:posOffset>118806</wp:posOffset>
            </wp:positionV>
            <wp:extent cx="5464097" cy="4591665"/>
            <wp:effectExtent l="0" t="0" r="3810" b="0"/>
            <wp:wrapNone/>
            <wp:docPr id="683" name="Picture 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rotWithShape="1">
                    <a:blip r:embed="rId21">
                      <a:extLst>
                        <a:ext uri="{28A0092B-C50C-407E-A947-70E740481C1C}">
                          <a14:useLocalDpi xmlns:a14="http://schemas.microsoft.com/office/drawing/2010/main" val="0"/>
                        </a:ext>
                      </a:extLst>
                    </a:blip>
                    <a:srcRect l="11074" t="3306" r="8760" b="3020"/>
                    <a:stretch/>
                  </pic:blipFill>
                  <pic:spPr bwMode="auto">
                    <a:xfrm>
                      <a:off x="0" y="0"/>
                      <a:ext cx="5465543" cy="45928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72A720F" w14:textId="07B38C77" w:rsidR="00BD1FFC" w:rsidRPr="00323323" w:rsidRDefault="00BD1FFC" w:rsidP="00B67FC5">
      <w:pPr>
        <w:spacing w:after="0"/>
        <w:ind w:left="360"/>
        <w:rPr>
          <w:rFonts w:asciiTheme="majorHAnsi" w:hAnsiTheme="majorHAnsi"/>
          <w:lang w:val="es-CL"/>
        </w:rPr>
      </w:pPr>
    </w:p>
    <w:p w14:paraId="3266962C" w14:textId="4248906A" w:rsidR="00BD1FFC" w:rsidRPr="00323323" w:rsidRDefault="00BD1FFC" w:rsidP="00B67FC5">
      <w:pPr>
        <w:spacing w:after="0"/>
        <w:ind w:left="360"/>
        <w:rPr>
          <w:rFonts w:asciiTheme="majorHAnsi" w:hAnsiTheme="majorHAnsi"/>
          <w:lang w:val="es-CL"/>
        </w:rPr>
      </w:pPr>
    </w:p>
    <w:p w14:paraId="249BDF0B" w14:textId="77777777" w:rsidR="00BD1FFC" w:rsidRPr="00323323" w:rsidRDefault="00BD1FFC" w:rsidP="00B67FC5">
      <w:pPr>
        <w:spacing w:after="0"/>
        <w:ind w:left="360"/>
        <w:rPr>
          <w:rFonts w:asciiTheme="majorHAnsi" w:hAnsiTheme="majorHAnsi"/>
          <w:lang w:val="es-CL"/>
        </w:rPr>
      </w:pPr>
    </w:p>
    <w:p w14:paraId="0AC8604C" w14:textId="77777777" w:rsidR="00BD1FFC" w:rsidRPr="00323323" w:rsidRDefault="00BD1FFC" w:rsidP="00B67FC5">
      <w:pPr>
        <w:spacing w:after="0"/>
        <w:ind w:left="360"/>
        <w:rPr>
          <w:rFonts w:asciiTheme="majorHAnsi" w:hAnsiTheme="majorHAnsi"/>
          <w:lang w:val="es-CL"/>
        </w:rPr>
      </w:pPr>
    </w:p>
    <w:p w14:paraId="4422F909" w14:textId="77777777" w:rsidR="00BD1FFC" w:rsidRPr="00323323" w:rsidRDefault="00BD1FFC" w:rsidP="00B67FC5">
      <w:pPr>
        <w:spacing w:after="0"/>
        <w:ind w:left="360"/>
        <w:rPr>
          <w:rFonts w:asciiTheme="majorHAnsi" w:hAnsiTheme="majorHAnsi"/>
          <w:lang w:val="es-CL"/>
        </w:rPr>
      </w:pPr>
    </w:p>
    <w:p w14:paraId="0CB8954E" w14:textId="77777777" w:rsidR="00BD1FFC" w:rsidRPr="00323323" w:rsidRDefault="00BD1FFC" w:rsidP="00B67FC5">
      <w:pPr>
        <w:spacing w:after="0"/>
        <w:ind w:left="360"/>
        <w:rPr>
          <w:rFonts w:asciiTheme="majorHAnsi" w:hAnsiTheme="majorHAnsi"/>
          <w:lang w:val="es-CL"/>
        </w:rPr>
      </w:pPr>
    </w:p>
    <w:p w14:paraId="20448C4F" w14:textId="77777777" w:rsidR="00BD1FFC" w:rsidRPr="00323323" w:rsidRDefault="00BD1FFC" w:rsidP="00B67FC5">
      <w:pPr>
        <w:spacing w:after="0"/>
        <w:ind w:left="360"/>
        <w:rPr>
          <w:rFonts w:asciiTheme="majorHAnsi" w:hAnsiTheme="majorHAnsi"/>
          <w:lang w:val="es-CL"/>
        </w:rPr>
      </w:pPr>
    </w:p>
    <w:p w14:paraId="00C7644E" w14:textId="77777777" w:rsidR="00BD1FFC" w:rsidRPr="00323323" w:rsidRDefault="00BD1FFC" w:rsidP="00B67FC5">
      <w:pPr>
        <w:spacing w:after="0"/>
        <w:ind w:left="360"/>
        <w:rPr>
          <w:rFonts w:asciiTheme="majorHAnsi" w:hAnsiTheme="majorHAnsi"/>
          <w:lang w:val="es-CL"/>
        </w:rPr>
      </w:pPr>
    </w:p>
    <w:p w14:paraId="7C5FC140" w14:textId="77777777" w:rsidR="00BD1FFC" w:rsidRPr="00323323" w:rsidRDefault="00BD1FFC" w:rsidP="00B67FC5">
      <w:pPr>
        <w:spacing w:after="0"/>
        <w:ind w:left="360"/>
        <w:rPr>
          <w:rFonts w:asciiTheme="majorHAnsi" w:hAnsiTheme="majorHAnsi"/>
          <w:lang w:val="es-CL"/>
        </w:rPr>
      </w:pPr>
    </w:p>
    <w:p w14:paraId="0085A7F2" w14:textId="77777777" w:rsidR="00BD1FFC" w:rsidRPr="00323323" w:rsidRDefault="00BD1FFC" w:rsidP="00B67FC5">
      <w:pPr>
        <w:spacing w:after="0"/>
        <w:ind w:left="360"/>
        <w:rPr>
          <w:rFonts w:asciiTheme="majorHAnsi" w:hAnsiTheme="majorHAnsi"/>
          <w:lang w:val="es-CL"/>
        </w:rPr>
      </w:pPr>
    </w:p>
    <w:p w14:paraId="228898F3" w14:textId="77777777" w:rsidR="00BD1FFC" w:rsidRPr="00323323" w:rsidRDefault="00BD1FFC" w:rsidP="00B67FC5">
      <w:pPr>
        <w:spacing w:after="0"/>
        <w:ind w:left="360"/>
        <w:rPr>
          <w:rFonts w:asciiTheme="majorHAnsi" w:hAnsiTheme="majorHAnsi"/>
          <w:lang w:val="es-CL"/>
        </w:rPr>
      </w:pPr>
    </w:p>
    <w:p w14:paraId="6D60784B" w14:textId="77777777" w:rsidR="00BD1FFC" w:rsidRPr="00323323" w:rsidRDefault="00BD1FFC" w:rsidP="00B67FC5">
      <w:pPr>
        <w:spacing w:after="0"/>
        <w:ind w:left="360"/>
        <w:rPr>
          <w:rFonts w:asciiTheme="majorHAnsi" w:hAnsiTheme="majorHAnsi"/>
          <w:lang w:val="es-CL"/>
        </w:rPr>
      </w:pPr>
    </w:p>
    <w:p w14:paraId="28F3CEAB" w14:textId="77777777" w:rsidR="00BD1FFC" w:rsidRPr="00323323" w:rsidRDefault="00BD1FFC" w:rsidP="00B67FC5">
      <w:pPr>
        <w:spacing w:after="0"/>
        <w:ind w:left="360"/>
        <w:rPr>
          <w:rFonts w:asciiTheme="majorHAnsi" w:hAnsiTheme="majorHAnsi"/>
          <w:lang w:val="es-CL"/>
        </w:rPr>
      </w:pPr>
    </w:p>
    <w:p w14:paraId="2C4C4A1E" w14:textId="77777777" w:rsidR="00BD1FFC" w:rsidRPr="00323323" w:rsidRDefault="00BD1FFC" w:rsidP="00B67FC5">
      <w:pPr>
        <w:spacing w:after="0"/>
        <w:ind w:left="360"/>
        <w:rPr>
          <w:rFonts w:asciiTheme="majorHAnsi" w:hAnsiTheme="majorHAnsi"/>
          <w:lang w:val="es-CL"/>
        </w:rPr>
      </w:pPr>
    </w:p>
    <w:p w14:paraId="05C42C21" w14:textId="77777777" w:rsidR="00BD1FFC" w:rsidRPr="00323323" w:rsidRDefault="00BD1FFC" w:rsidP="00B67FC5">
      <w:pPr>
        <w:spacing w:after="0"/>
        <w:ind w:left="360"/>
        <w:rPr>
          <w:rFonts w:asciiTheme="majorHAnsi" w:hAnsiTheme="majorHAnsi"/>
          <w:lang w:val="es-CL"/>
        </w:rPr>
      </w:pPr>
    </w:p>
    <w:p w14:paraId="51DDAF8D" w14:textId="77777777" w:rsidR="00BD1FFC" w:rsidRPr="00323323" w:rsidRDefault="00BD1FFC" w:rsidP="00B67FC5">
      <w:pPr>
        <w:spacing w:after="0"/>
        <w:ind w:left="360"/>
        <w:rPr>
          <w:rFonts w:asciiTheme="majorHAnsi" w:hAnsiTheme="majorHAnsi"/>
          <w:lang w:val="es-CL"/>
        </w:rPr>
      </w:pPr>
    </w:p>
    <w:p w14:paraId="40A48B97" w14:textId="77777777" w:rsidR="00BD1FFC" w:rsidRPr="00323323" w:rsidRDefault="00BD1FFC" w:rsidP="00B67FC5">
      <w:pPr>
        <w:spacing w:after="0"/>
        <w:ind w:left="360"/>
        <w:rPr>
          <w:rFonts w:asciiTheme="majorHAnsi" w:hAnsiTheme="majorHAnsi"/>
          <w:lang w:val="es-CL"/>
        </w:rPr>
      </w:pPr>
    </w:p>
    <w:p w14:paraId="038BF1C2" w14:textId="77777777" w:rsidR="00BD1FFC" w:rsidRPr="00323323" w:rsidRDefault="00BD1FFC" w:rsidP="00B67FC5">
      <w:pPr>
        <w:spacing w:after="0"/>
        <w:ind w:left="360"/>
        <w:rPr>
          <w:rFonts w:asciiTheme="majorHAnsi" w:hAnsiTheme="majorHAnsi"/>
          <w:lang w:val="es-CL"/>
        </w:rPr>
      </w:pPr>
    </w:p>
    <w:p w14:paraId="2AC6410C" w14:textId="77777777" w:rsidR="00BD1FFC" w:rsidRPr="00323323" w:rsidRDefault="00BD1FFC" w:rsidP="00B67FC5">
      <w:pPr>
        <w:spacing w:after="0"/>
        <w:ind w:left="360"/>
        <w:rPr>
          <w:rFonts w:asciiTheme="majorHAnsi" w:hAnsiTheme="majorHAnsi"/>
          <w:lang w:val="es-CL"/>
        </w:rPr>
      </w:pPr>
    </w:p>
    <w:p w14:paraId="12BA2B39" w14:textId="77777777" w:rsidR="00BD1FFC" w:rsidRPr="00323323" w:rsidRDefault="00BD1FFC" w:rsidP="00B67FC5">
      <w:pPr>
        <w:spacing w:after="0"/>
        <w:ind w:left="360"/>
        <w:rPr>
          <w:rFonts w:asciiTheme="majorHAnsi" w:hAnsiTheme="majorHAnsi"/>
          <w:lang w:val="es-CL"/>
        </w:rPr>
      </w:pPr>
    </w:p>
    <w:p w14:paraId="0B18F696" w14:textId="77777777" w:rsidR="00BD1FFC" w:rsidRPr="00323323" w:rsidRDefault="00BD1FFC" w:rsidP="00B67FC5">
      <w:pPr>
        <w:spacing w:after="0"/>
        <w:ind w:left="360"/>
        <w:rPr>
          <w:rFonts w:asciiTheme="majorHAnsi" w:hAnsiTheme="majorHAnsi"/>
          <w:lang w:val="es-CL"/>
        </w:rPr>
      </w:pPr>
    </w:p>
    <w:p w14:paraId="57B899E7" w14:textId="77777777" w:rsidR="00BD1FFC" w:rsidRPr="00323323" w:rsidRDefault="00BD1FFC" w:rsidP="00B67FC5">
      <w:pPr>
        <w:spacing w:after="0"/>
        <w:ind w:left="360"/>
        <w:rPr>
          <w:rFonts w:asciiTheme="majorHAnsi" w:hAnsiTheme="majorHAnsi"/>
          <w:lang w:val="es-CL"/>
        </w:rPr>
      </w:pPr>
    </w:p>
    <w:p w14:paraId="5FF522B6" w14:textId="77777777" w:rsidR="00BD1FFC" w:rsidRPr="00323323" w:rsidRDefault="00BD1FFC" w:rsidP="00B67FC5">
      <w:pPr>
        <w:spacing w:after="0"/>
        <w:ind w:left="360"/>
        <w:rPr>
          <w:rFonts w:asciiTheme="majorHAnsi" w:hAnsiTheme="majorHAnsi"/>
          <w:lang w:val="es-CL"/>
        </w:rPr>
      </w:pPr>
    </w:p>
    <w:p w14:paraId="5A417A41" w14:textId="77777777" w:rsidR="00BD1FFC" w:rsidRPr="00323323" w:rsidRDefault="00BD1FFC" w:rsidP="00B67FC5">
      <w:pPr>
        <w:spacing w:after="0"/>
        <w:ind w:left="360"/>
        <w:rPr>
          <w:rFonts w:asciiTheme="majorHAnsi" w:hAnsiTheme="majorHAnsi"/>
          <w:lang w:val="es-CL"/>
        </w:rPr>
      </w:pPr>
    </w:p>
    <w:p w14:paraId="1CFBFD29" w14:textId="77777777" w:rsidR="00BD1FFC" w:rsidRPr="00323323" w:rsidRDefault="00BD1FFC" w:rsidP="00B67FC5">
      <w:pPr>
        <w:spacing w:after="0"/>
        <w:ind w:left="360"/>
        <w:rPr>
          <w:rFonts w:asciiTheme="majorHAnsi" w:hAnsiTheme="majorHAnsi"/>
          <w:lang w:val="es-CL"/>
        </w:rPr>
      </w:pPr>
    </w:p>
    <w:p w14:paraId="0A2BD6CE" w14:textId="77777777" w:rsidR="00BD1FFC" w:rsidRPr="00323323" w:rsidRDefault="00BD1FFC" w:rsidP="00B67FC5">
      <w:pPr>
        <w:spacing w:after="0"/>
        <w:ind w:left="360"/>
        <w:rPr>
          <w:rFonts w:asciiTheme="majorHAnsi" w:hAnsiTheme="majorHAnsi"/>
          <w:lang w:val="es-CL"/>
        </w:rPr>
      </w:pPr>
    </w:p>
    <w:p w14:paraId="4EDC4632" w14:textId="77777777" w:rsidR="00BD1FFC" w:rsidRPr="00323323" w:rsidRDefault="00BD1FFC" w:rsidP="00B67FC5">
      <w:pPr>
        <w:spacing w:after="0"/>
        <w:ind w:left="360"/>
        <w:rPr>
          <w:rFonts w:asciiTheme="majorHAnsi" w:hAnsiTheme="majorHAnsi"/>
          <w:lang w:val="es-CL"/>
        </w:rPr>
      </w:pPr>
    </w:p>
    <w:p w14:paraId="77E77C95" w14:textId="52FA4E5D" w:rsidR="004D2642" w:rsidRPr="00173E1A" w:rsidRDefault="004D2642" w:rsidP="004D2642">
      <w:pPr>
        <w:pStyle w:val="Body"/>
        <w:rPr>
          <w:lang w:val="es-CL"/>
        </w:rPr>
      </w:pPr>
      <w:bookmarkStart w:id="19" w:name="_Toc481495891"/>
      <w:r w:rsidRPr="00173E1A">
        <w:rPr>
          <w:b/>
          <w:noProof/>
        </w:rPr>
        <w:drawing>
          <wp:anchor distT="0" distB="0" distL="114300" distR="114300" simplePos="0" relativeHeight="251796480" behindDoc="1" locked="1" layoutInCell="1" allowOverlap="1" wp14:anchorId="06A36AC0" wp14:editId="0E724997">
            <wp:simplePos x="0" y="0"/>
            <wp:positionH relativeFrom="margin">
              <wp:posOffset>3905250</wp:posOffset>
            </wp:positionH>
            <wp:positionV relativeFrom="page">
              <wp:posOffset>714375</wp:posOffset>
            </wp:positionV>
            <wp:extent cx="1972310" cy="2222500"/>
            <wp:effectExtent l="19050" t="19050" r="27940" b="25400"/>
            <wp:wrapThrough wrapText="bothSides">
              <wp:wrapPolygon edited="0">
                <wp:start x="-209" y="-185"/>
                <wp:lineTo x="-209" y="21662"/>
                <wp:lineTo x="21697" y="21662"/>
                <wp:lineTo x="21697" y="-185"/>
                <wp:lineTo x="-209" y="-185"/>
              </wp:wrapPolygon>
            </wp:wrapThrough>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972310" cy="2222500"/>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Pr="00173E1A">
        <w:rPr>
          <w:b/>
          <w:lang w:val="es-CL"/>
        </w:rPr>
        <w:t>Una vez que termine la Sección 1, las Secciones 2</w:t>
      </w:r>
      <w:r w:rsidRPr="00173E1A">
        <w:rPr>
          <w:lang w:val="es-CL"/>
        </w:rPr>
        <w:t xml:space="preserve"> y </w:t>
      </w:r>
      <w:r w:rsidRPr="00173E1A">
        <w:rPr>
          <w:b/>
          <w:lang w:val="es-CL"/>
        </w:rPr>
        <w:t>3</w:t>
      </w:r>
      <w:r w:rsidRPr="00173E1A">
        <w:rPr>
          <w:lang w:val="es-CL"/>
        </w:rPr>
        <w:t xml:space="preserve"> describen cómo interactuar con la </w:t>
      </w:r>
      <w:r w:rsidRPr="00173E1A">
        <w:rPr>
          <w:b/>
          <w:lang w:val="es-CL"/>
        </w:rPr>
        <w:t>Ventana</w:t>
      </w:r>
      <w:r w:rsidRPr="00173E1A">
        <w:rPr>
          <w:lang w:val="es-CL"/>
        </w:rPr>
        <w:t xml:space="preserve"> </w:t>
      </w:r>
      <w:r w:rsidRPr="00173E1A">
        <w:rPr>
          <w:b/>
          <w:i/>
          <w:lang w:val="es-CL"/>
        </w:rPr>
        <w:t>Modify Datasets</w:t>
      </w:r>
      <w:r w:rsidRPr="00173E1A">
        <w:rPr>
          <w:b/>
          <w:lang w:val="es-CL"/>
        </w:rPr>
        <w:t xml:space="preserve"> </w:t>
      </w:r>
      <w:r w:rsidRPr="00173E1A">
        <w:rPr>
          <w:lang w:val="es-CL"/>
        </w:rPr>
        <w:t xml:space="preserve">para cargar los datos de </w:t>
      </w:r>
      <w:r w:rsidR="00E94E50" w:rsidRPr="00FC622F">
        <w:rPr>
          <w:lang w:val="es-CL"/>
        </w:rPr>
        <w:t>C</w:t>
      </w:r>
      <w:r w:rsidR="005F386C" w:rsidRPr="00FC622F">
        <w:rPr>
          <w:lang w:val="es-CL"/>
        </w:rPr>
        <w:t>i</w:t>
      </w:r>
      <w:r w:rsidR="00E94E50" w:rsidRPr="00FC622F">
        <w:rPr>
          <w:lang w:val="es-CL"/>
        </w:rPr>
        <w:t>u</w:t>
      </w:r>
      <w:r w:rsidR="005F386C" w:rsidRPr="00FC622F">
        <w:rPr>
          <w:lang w:val="es-CL"/>
        </w:rPr>
        <w:t>dad de México</w:t>
      </w:r>
      <w:r w:rsidRPr="00FC622F">
        <w:rPr>
          <w:lang w:val="es-CL"/>
        </w:rPr>
        <w:t>.</w:t>
      </w:r>
      <w:r w:rsidRPr="00C11797">
        <w:rPr>
          <w:lang w:val="es-CL"/>
        </w:rPr>
        <w:t xml:space="preserve"> </w:t>
      </w:r>
      <w:r w:rsidRPr="00173E1A">
        <w:rPr>
          <w:lang w:val="es-CL"/>
        </w:rPr>
        <w:t xml:space="preserve">Una vez que haya cargado los datos, serán usados para ejecutar la </w:t>
      </w:r>
      <w:r w:rsidRPr="00173E1A">
        <w:rPr>
          <w:b/>
          <w:lang w:val="es-CL"/>
        </w:rPr>
        <w:t>Sección 4</w:t>
      </w:r>
      <w:r w:rsidRPr="00173E1A">
        <w:rPr>
          <w:lang w:val="es-CL"/>
        </w:rPr>
        <w:t xml:space="preserve">. Para ayudarlo a entender dónde usará los datos recién cargados en un análisis BenMAP-CE, se encontrará con la gráfica a mano derecha a lo largo de la guía del usuario. Ésta gráfica muestra cómo los datos del </w:t>
      </w:r>
      <w:r w:rsidRPr="00173E1A">
        <w:rPr>
          <w:i/>
          <w:lang w:val="es-CL"/>
        </w:rPr>
        <w:t>Setup</w:t>
      </w:r>
      <w:r w:rsidRPr="00173E1A">
        <w:rPr>
          <w:lang w:val="es-CL"/>
        </w:rPr>
        <w:t xml:space="preserve"> están asociados a cada paso analítico. Para ayudarlo a saber dónde se encuentra en el ejercicio, un recuadro rojo aparecerá alrededor del paso modificado por los datos que usted ha ingresado. </w:t>
      </w:r>
    </w:p>
    <w:p w14:paraId="70D3C3E4" w14:textId="77777777" w:rsidR="004D2642" w:rsidRPr="00173E1A" w:rsidRDefault="004D2642" w:rsidP="004D2642">
      <w:pPr>
        <w:pStyle w:val="Heading2"/>
        <w:rPr>
          <w:lang w:val="es-CL"/>
        </w:rPr>
      </w:pPr>
      <w:bookmarkStart w:id="20" w:name="_Toc957313"/>
      <w:r w:rsidRPr="00173E1A">
        <w:rPr>
          <w:lang w:val="es-CL"/>
        </w:rPr>
        <w:t xml:space="preserve">1.5 </w:t>
      </w:r>
      <w:r w:rsidRPr="00173E1A">
        <w:rPr>
          <w:lang w:val="es-CL"/>
        </w:rPr>
        <w:tab/>
        <w:t>Guardar archivos BenMAP-CE</w:t>
      </w:r>
      <w:bookmarkEnd w:id="19"/>
      <w:bookmarkEnd w:id="20"/>
    </w:p>
    <w:p w14:paraId="176DAC36" w14:textId="04920545" w:rsidR="00FD120E" w:rsidRPr="00173E1A" w:rsidRDefault="003B59B9" w:rsidP="00BD1FFC">
      <w:pPr>
        <w:pStyle w:val="Body"/>
        <w:rPr>
          <w:lang w:val="es-CL"/>
        </w:rPr>
      </w:pPr>
      <w:r w:rsidRPr="00173E1A">
        <w:rPr>
          <w:lang w:val="es-CL"/>
        </w:rPr>
        <w:t>En diferentes etapas del material de auto-capacitación, usted será instado a guardar un archivo de proyecto BenMAP-CE (.projx), el cual guardará los nombres del archivo y las ubicaciones de la malla de calidad del aire (.aqgx), la configuración (.cfgx), y la agregación, agrupación (</w:t>
      </w:r>
      <w:r w:rsidRPr="00173E1A">
        <w:rPr>
          <w:i/>
          <w:lang w:val="es-CL"/>
        </w:rPr>
        <w:t>pooling</w:t>
      </w:r>
      <w:r w:rsidRPr="00173E1A">
        <w:rPr>
          <w:lang w:val="es-CL"/>
        </w:rPr>
        <w:t>) y valorización (.apvx) que usted haya seleccionado. Es importante notar que el archivo de proyecto no contiene estos otros datos BenMAP-CE, sino que más bien registra su ubicación física dentro de su computador</w:t>
      </w:r>
      <w:r w:rsidR="006A14AE" w:rsidRPr="00173E1A">
        <w:rPr>
          <w:lang w:val="es-CL"/>
        </w:rPr>
        <w:t>.</w:t>
      </w:r>
      <w:r w:rsidR="00BD1FFC" w:rsidRPr="00173E1A">
        <w:rPr>
          <w:noProof/>
        </w:rPr>
        <w:drawing>
          <wp:anchor distT="0" distB="0" distL="114300" distR="114300" simplePos="0" relativeHeight="251679744" behindDoc="0" locked="1" layoutInCell="1" allowOverlap="1" wp14:anchorId="1DC03F53" wp14:editId="517DDF79">
            <wp:simplePos x="0" y="0"/>
            <wp:positionH relativeFrom="margin">
              <wp:posOffset>3192145</wp:posOffset>
            </wp:positionH>
            <wp:positionV relativeFrom="margin">
              <wp:posOffset>3036570</wp:posOffset>
            </wp:positionV>
            <wp:extent cx="2503805" cy="3583305"/>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2503805" cy="3583305"/>
                    </a:xfrm>
                    <a:prstGeom prst="rect">
                      <a:avLst/>
                    </a:prstGeom>
                  </pic:spPr>
                </pic:pic>
              </a:graphicData>
            </a:graphic>
            <wp14:sizeRelH relativeFrom="page">
              <wp14:pctWidth>0</wp14:pctWidth>
            </wp14:sizeRelH>
            <wp14:sizeRelV relativeFrom="page">
              <wp14:pctHeight>0</wp14:pctHeight>
            </wp14:sizeRelV>
          </wp:anchor>
        </w:drawing>
      </w:r>
    </w:p>
    <w:p w14:paraId="2AC83689" w14:textId="712E8AF9" w:rsidR="003B59B9" w:rsidRPr="00173E1A" w:rsidRDefault="003B59B9" w:rsidP="003B59B9">
      <w:pPr>
        <w:pStyle w:val="Body"/>
        <w:rPr>
          <w:lang w:val="es-CL"/>
        </w:rPr>
      </w:pPr>
      <w:r w:rsidRPr="00173E1A">
        <w:rPr>
          <w:lang w:val="es-CL"/>
        </w:rPr>
        <w:t>La figura a mano derecha, la cual también es utilizada a lo largo de este ejercicio, muestra los elementos clave de una función de impacto en la salud. Un recuadro rojo destacará el elemento particular afectado por el paso actual.</w:t>
      </w:r>
    </w:p>
    <w:p w14:paraId="183A1361" w14:textId="5983626F" w:rsidR="00D3380B" w:rsidRPr="00323323" w:rsidRDefault="00606031" w:rsidP="00240E4F">
      <w:pPr>
        <w:pStyle w:val="Heading1"/>
        <w:rPr>
          <w:lang w:val="es-CL"/>
        </w:rPr>
      </w:pPr>
      <w:r w:rsidRPr="00323323">
        <w:rPr>
          <w:lang w:val="es-CL"/>
        </w:rPr>
        <w:br w:type="column"/>
      </w:r>
      <w:bookmarkStart w:id="21" w:name="_Toc481495892"/>
      <w:bookmarkStart w:id="22" w:name="_Toc957314"/>
      <w:r w:rsidR="00D01308" w:rsidRPr="00173E1A">
        <w:rPr>
          <w:lang w:val="es-CL"/>
        </w:rPr>
        <w:t>Sección 2: Crea</w:t>
      </w:r>
      <w:bookmarkEnd w:id="21"/>
      <w:r w:rsidR="00D01308" w:rsidRPr="00173E1A">
        <w:rPr>
          <w:lang w:val="es-CL"/>
        </w:rPr>
        <w:t xml:space="preserve">r un </w:t>
      </w:r>
      <w:r w:rsidR="00D01308" w:rsidRPr="00323323">
        <w:rPr>
          <w:i/>
          <w:lang w:val="es-CL"/>
        </w:rPr>
        <w:t>Setup</w:t>
      </w:r>
      <w:bookmarkEnd w:id="22"/>
    </w:p>
    <w:p w14:paraId="6C155B1A" w14:textId="77777777" w:rsidR="00824B33" w:rsidRPr="00173E1A" w:rsidRDefault="00824B33" w:rsidP="00824B33">
      <w:pPr>
        <w:pStyle w:val="Body"/>
        <w:rPr>
          <w:lang w:val="es-CL"/>
        </w:rPr>
      </w:pPr>
      <w:r w:rsidRPr="00173E1A">
        <w:rPr>
          <w:lang w:val="es-CL"/>
        </w:rPr>
        <w:t>Un “</w:t>
      </w:r>
      <w:r w:rsidRPr="00173E1A">
        <w:rPr>
          <w:i/>
          <w:lang w:val="es-CL"/>
        </w:rPr>
        <w:t>setup</w:t>
      </w:r>
      <w:r w:rsidRPr="00173E1A">
        <w:rPr>
          <w:lang w:val="es-CL"/>
        </w:rPr>
        <w:t xml:space="preserve">” o configuración, es una colección de bases de datos de información geográfica, de calidad del aire, demográfica, de salud y económica necesaria para realizar un análisis. BenMAP-CE calcula los impactos en la salud asociados a cambios en la contaminación del aire usando funciones de impacto en la salud. En el recuadro anterior podemos ver un ejemplo de una ecuación para una función de impacto en la salud.  </w:t>
      </w:r>
    </w:p>
    <w:p w14:paraId="183A1364" w14:textId="53F14756" w:rsidR="0054520F" w:rsidRPr="00FC622F" w:rsidRDefault="007031AB" w:rsidP="006578AF">
      <w:pPr>
        <w:pStyle w:val="Body"/>
        <w:rPr>
          <w:lang w:val="es-CL"/>
        </w:rPr>
      </w:pPr>
      <w:r w:rsidRPr="00FC622F">
        <w:rPr>
          <w:lang w:val="es-CL"/>
        </w:rPr>
        <w:t xml:space="preserve">Como primer paso en este análisis, </w:t>
      </w:r>
      <w:r w:rsidR="00113CD7">
        <w:rPr>
          <w:lang w:val="es-CL"/>
        </w:rPr>
        <w:t xml:space="preserve">usted </w:t>
      </w:r>
      <w:r w:rsidRPr="00FC622F">
        <w:rPr>
          <w:lang w:val="es-CL"/>
        </w:rPr>
        <w:t>debe determinar el cambio en la calidad del aire y cómo dicho cambio afectará el número de muertes asociadas al MP</w:t>
      </w:r>
      <w:r w:rsidRPr="00FC622F">
        <w:rPr>
          <w:vertAlign w:val="subscript"/>
          <w:lang w:val="es-CL"/>
        </w:rPr>
        <w:t>2</w:t>
      </w:r>
      <w:proofErr w:type="gramStart"/>
      <w:r w:rsidRPr="00FC622F">
        <w:rPr>
          <w:vertAlign w:val="subscript"/>
          <w:lang w:val="es-CL"/>
        </w:rPr>
        <w:t>,5</w:t>
      </w:r>
      <w:proofErr w:type="gramEnd"/>
      <w:r w:rsidRPr="00FC622F">
        <w:rPr>
          <w:lang w:val="es-CL"/>
        </w:rPr>
        <w:t>. La Ciudad de M</w:t>
      </w:r>
      <w:r w:rsidRPr="00FC622F">
        <w:rPr>
          <w:rFonts w:cs="Times New Roman"/>
          <w:lang w:val="es-CL"/>
        </w:rPr>
        <w:t>éxico</w:t>
      </w:r>
      <w:r w:rsidRPr="00FC622F">
        <w:rPr>
          <w:lang w:val="es-CL"/>
        </w:rPr>
        <w:t xml:space="preserve"> cuenta con una red de estaciones de monitoreo de calidad del aire que usted usará para caracterizar las concentraciones actuales de MP</w:t>
      </w:r>
      <w:r w:rsidRPr="00FC622F">
        <w:rPr>
          <w:vertAlign w:val="subscript"/>
          <w:lang w:val="es-CL"/>
        </w:rPr>
        <w:t>2</w:t>
      </w:r>
      <w:proofErr w:type="gramStart"/>
      <w:r w:rsidRPr="00FC622F">
        <w:rPr>
          <w:vertAlign w:val="subscript"/>
          <w:lang w:val="es-CL"/>
        </w:rPr>
        <w:t>,5</w:t>
      </w:r>
      <w:proofErr w:type="gramEnd"/>
      <w:r w:rsidRPr="00FC622F">
        <w:rPr>
          <w:lang w:val="es-CL"/>
        </w:rPr>
        <w:t xml:space="preserve"> y para simular las condiciones de calidad del aire bajo los políticas que se están considerando (esto se hace utilizando la Herramienta de Reducción (</w:t>
      </w:r>
      <w:r w:rsidRPr="00FC622F">
        <w:rPr>
          <w:i/>
          <w:lang w:val="es-CL"/>
        </w:rPr>
        <w:t>“Rollback Tool”)</w:t>
      </w:r>
      <w:r w:rsidRPr="00FC622F">
        <w:rPr>
          <w:lang w:val="es-CL"/>
        </w:rPr>
        <w:t xml:space="preserve"> en BenMAP-CE). </w:t>
      </w:r>
      <w:r w:rsidR="000F6814" w:rsidRPr="00FC622F">
        <w:rPr>
          <w:lang w:val="es-CL"/>
        </w:rPr>
        <w:t>Ya que usted está usando datos de monitoreo para este análisis, deberá especificar el área geográfica desde donde agregará los datos de monitoreo y cómo desea que BenMAP-CE agregue los valores de estaciones de monitoreo circundantes. Por ejemplo, deberá especificar si BenMAP-CE debe usar los datos de calidad del aire provenientes de la estación de monitoreo más cercana o un promedio ponderado de distancia de múltiples estaciones de monitoreo.</w:t>
      </w:r>
    </w:p>
    <w:p w14:paraId="514D49EE" w14:textId="47AF86AC" w:rsidR="0066698B" w:rsidRPr="00173E1A" w:rsidRDefault="0066698B" w:rsidP="006578AF">
      <w:pPr>
        <w:pStyle w:val="Body"/>
        <w:rPr>
          <w:lang w:val="es-CL"/>
        </w:rPr>
      </w:pPr>
      <w:r w:rsidRPr="00FC622F">
        <w:rPr>
          <w:lang w:val="es-CL"/>
        </w:rPr>
        <w:t xml:space="preserve">Los estudios epidemiológicos documentan cómo las concentraciones de contaminantes tienen un impacto en la incidencia de una variedad de resultados relacionados a la salud. En el presente ejemplo </w:t>
      </w:r>
      <w:r w:rsidR="00C20BEE">
        <w:rPr>
          <w:lang w:val="es-CL"/>
        </w:rPr>
        <w:t>usted usará</w:t>
      </w:r>
      <w:r w:rsidR="00C20BEE" w:rsidRPr="00FC622F">
        <w:rPr>
          <w:lang w:val="es-CL"/>
        </w:rPr>
        <w:t xml:space="preserve"> </w:t>
      </w:r>
      <w:r w:rsidR="00EB26CC" w:rsidRPr="00FC622F">
        <w:rPr>
          <w:lang w:val="es-CL"/>
        </w:rPr>
        <w:t>una función concentración-respuesta derivada de un estudio conducido por Krewski et al. (2009) para estimar cómo cambios en las concentraciones de MP</w:t>
      </w:r>
      <w:r w:rsidR="00EB26CC" w:rsidRPr="00FC622F">
        <w:rPr>
          <w:vertAlign w:val="subscript"/>
          <w:lang w:val="es-CL"/>
        </w:rPr>
        <w:t>2.5</w:t>
      </w:r>
      <w:r w:rsidR="00EB26CC" w:rsidRPr="00FC622F">
        <w:rPr>
          <w:lang w:val="es-CL"/>
        </w:rPr>
        <w:t xml:space="preserve"> afectan la mortalidad. Finalmente, al multiplicar el cambio en la incidencia por la población, </w:t>
      </w:r>
      <w:r w:rsidR="00C20BEE">
        <w:rPr>
          <w:lang w:val="es-CL"/>
        </w:rPr>
        <w:t>usted puede</w:t>
      </w:r>
      <w:r w:rsidR="00C20BEE" w:rsidRPr="00FC622F">
        <w:rPr>
          <w:lang w:val="es-CL"/>
        </w:rPr>
        <w:t xml:space="preserve"> </w:t>
      </w:r>
      <w:r w:rsidR="00EB26CC" w:rsidRPr="00FC622F">
        <w:rPr>
          <w:lang w:val="es-CL"/>
        </w:rPr>
        <w:t xml:space="preserve">estimar el </w:t>
      </w:r>
      <w:r w:rsidR="00EB26CC" w:rsidRPr="00FC622F">
        <w:rPr>
          <w:i/>
          <w:lang w:val="es-CL"/>
        </w:rPr>
        <w:t xml:space="preserve">número </w:t>
      </w:r>
      <w:r w:rsidR="00EB26CC" w:rsidRPr="00FC622F">
        <w:rPr>
          <w:lang w:val="es-CL"/>
        </w:rPr>
        <w:t>total de muertes</w:t>
      </w:r>
      <w:r w:rsidR="00EB26CC" w:rsidRPr="00173E1A">
        <w:rPr>
          <w:lang w:val="es-CL"/>
        </w:rPr>
        <w:t xml:space="preserve"> evitadas en nuestra área de interés.</w:t>
      </w:r>
    </w:p>
    <w:p w14:paraId="1D265D76" w14:textId="410C5878" w:rsidR="00EB26CC" w:rsidRPr="00173E1A" w:rsidRDefault="00EB26CC" w:rsidP="00EB26CC">
      <w:pPr>
        <w:pStyle w:val="Body"/>
        <w:rPr>
          <w:lang w:val="es-CL"/>
        </w:rPr>
      </w:pPr>
      <w:bookmarkStart w:id="23" w:name="_Toc481495893"/>
      <w:bookmarkStart w:id="24" w:name="_Toc489286908"/>
      <w:r w:rsidRPr="00173E1A">
        <w:rPr>
          <w:lang w:val="es-CL"/>
        </w:rPr>
        <w:t xml:space="preserve">Si la región geográfica de su estudio es pequeña y todos los datos ingresados están en la misma escala espacial, este cálculo puede realizarse a mano de forma bastante simple. Sin embargo, si tiene un área de estudio extensa o si sus datos demográficos y de salud están reportados en distintas escalas espaciales, se hace imposible trabajar a mano. BenMAP-CE permite a los usuarios hacer este cálculo para muchas áreas pequeñas dentro del área de interés simultáneamente y </w:t>
      </w:r>
      <w:r w:rsidRPr="00FC622F">
        <w:rPr>
          <w:lang w:val="es-CL"/>
        </w:rPr>
        <w:t xml:space="preserve">contiene algoritmos para abordar datos en diferentes escalas espaciales. BenMAP-CE almacena todos los datos necesarios para ejecutar un análisis en un </w:t>
      </w:r>
      <w:r w:rsidRPr="00FC622F">
        <w:rPr>
          <w:i/>
          <w:lang w:val="es-CL"/>
        </w:rPr>
        <w:t>Setup</w:t>
      </w:r>
      <w:r w:rsidRPr="00FC622F">
        <w:rPr>
          <w:lang w:val="es-CL"/>
        </w:rPr>
        <w:t xml:space="preserve">. En los siguientes pasos, usted creará un nuevo </w:t>
      </w:r>
      <w:r w:rsidRPr="00FC622F">
        <w:rPr>
          <w:i/>
          <w:lang w:val="es-CL"/>
        </w:rPr>
        <w:t>Setup</w:t>
      </w:r>
      <w:r w:rsidRPr="00FC622F">
        <w:rPr>
          <w:lang w:val="es-CL"/>
        </w:rPr>
        <w:t xml:space="preserve"> para los datos de Ciudad de México.</w:t>
      </w:r>
    </w:p>
    <w:p w14:paraId="2DA9ED23" w14:textId="77777777" w:rsidR="00847EFA" w:rsidRPr="00173E1A" w:rsidRDefault="00847EFA" w:rsidP="00847EFA">
      <w:pPr>
        <w:pStyle w:val="Heading2"/>
        <w:rPr>
          <w:lang w:val="es-CL"/>
        </w:rPr>
      </w:pPr>
      <w:bookmarkStart w:id="25" w:name="_Toc957315"/>
      <w:bookmarkEnd w:id="23"/>
      <w:bookmarkEnd w:id="24"/>
      <w:r w:rsidRPr="00173E1A">
        <w:rPr>
          <w:lang w:val="es-CL"/>
        </w:rPr>
        <w:t xml:space="preserve">2.1 </w:t>
      </w:r>
      <w:r w:rsidRPr="00173E1A">
        <w:rPr>
          <w:lang w:val="es-CL"/>
        </w:rPr>
        <w:tab/>
        <w:t xml:space="preserve">Crear un nuevo </w:t>
      </w:r>
      <w:r w:rsidRPr="00173E1A">
        <w:rPr>
          <w:i/>
          <w:lang w:val="es-CL"/>
        </w:rPr>
        <w:t>Setup</w:t>
      </w:r>
      <w:bookmarkEnd w:id="25"/>
    </w:p>
    <w:p w14:paraId="6AFB1B00" w14:textId="6F3DE6CF" w:rsidR="00847EFA" w:rsidRPr="00173E1A" w:rsidRDefault="00847EFA" w:rsidP="00847EFA">
      <w:pPr>
        <w:pStyle w:val="Body"/>
        <w:rPr>
          <w:lang w:val="es-CL"/>
        </w:rPr>
      </w:pPr>
      <w:r w:rsidRPr="00173E1A">
        <w:rPr>
          <w:lang w:val="es-CL"/>
        </w:rPr>
        <w:t xml:space="preserve">Generalmente, los </w:t>
      </w:r>
      <w:r w:rsidRPr="00173E1A">
        <w:rPr>
          <w:i/>
          <w:lang w:val="es-CL"/>
        </w:rPr>
        <w:t>setups</w:t>
      </w:r>
      <w:r w:rsidRPr="00173E1A">
        <w:rPr>
          <w:lang w:val="es-CL"/>
        </w:rPr>
        <w:t xml:space="preserve"> están basados en áreas geográficas. Crear un nuevo </w:t>
      </w:r>
      <w:r w:rsidRPr="00173E1A">
        <w:rPr>
          <w:i/>
          <w:lang w:val="es-CL"/>
        </w:rPr>
        <w:t>setup</w:t>
      </w:r>
      <w:r w:rsidRPr="00173E1A">
        <w:rPr>
          <w:lang w:val="es-CL"/>
        </w:rPr>
        <w:t xml:space="preserve"> para cada área geográfica que analizará lo ayudará a organizar las bases de datos que va a importar. También le permitirá ejecutar análisis más rápidamente ya que los datos clave serán guardados y organizados en cada </w:t>
      </w:r>
      <w:r w:rsidR="00A30D3F">
        <w:rPr>
          <w:i/>
          <w:lang w:val="es-CL"/>
        </w:rPr>
        <w:t>s</w:t>
      </w:r>
      <w:r w:rsidRPr="00173E1A">
        <w:rPr>
          <w:i/>
          <w:lang w:val="es-CL"/>
        </w:rPr>
        <w:t>etup</w:t>
      </w:r>
      <w:r w:rsidRPr="00173E1A">
        <w:rPr>
          <w:lang w:val="es-CL"/>
        </w:rPr>
        <w:t xml:space="preserve">, y por lo tanto no tendrán que ser importados cada vez que ejecute BenMAP. En estos materiales de auto-capacitación, </w:t>
      </w:r>
      <w:r w:rsidR="007637C3">
        <w:rPr>
          <w:lang w:val="es-CL"/>
        </w:rPr>
        <w:t>usted hará</w:t>
      </w:r>
      <w:r w:rsidR="007637C3" w:rsidRPr="00173E1A">
        <w:rPr>
          <w:lang w:val="es-CL"/>
        </w:rPr>
        <w:t xml:space="preserve"> </w:t>
      </w:r>
      <w:r w:rsidRPr="00173E1A">
        <w:rPr>
          <w:lang w:val="es-CL"/>
        </w:rPr>
        <w:t xml:space="preserve">un análisis usando datos de Ciudad de México, por lo que </w:t>
      </w:r>
      <w:r w:rsidR="007637C3">
        <w:rPr>
          <w:lang w:val="es-CL"/>
        </w:rPr>
        <w:t>usted hará</w:t>
      </w:r>
      <w:r w:rsidR="007637C3" w:rsidRPr="00173E1A">
        <w:rPr>
          <w:lang w:val="es-CL"/>
        </w:rPr>
        <w:t xml:space="preserve"> </w:t>
      </w:r>
      <w:r w:rsidRPr="00173E1A">
        <w:rPr>
          <w:lang w:val="es-CL"/>
        </w:rPr>
        <w:t xml:space="preserve">un </w:t>
      </w:r>
      <w:r w:rsidRPr="00173E1A">
        <w:rPr>
          <w:i/>
          <w:lang w:val="es-CL"/>
        </w:rPr>
        <w:t>setup</w:t>
      </w:r>
      <w:r w:rsidRPr="00173E1A">
        <w:rPr>
          <w:lang w:val="es-CL"/>
        </w:rPr>
        <w:t xml:space="preserve"> de Ciudad de México. Este </w:t>
      </w:r>
      <w:r w:rsidRPr="00173E1A">
        <w:rPr>
          <w:i/>
          <w:lang w:val="es-CL"/>
        </w:rPr>
        <w:t>setup</w:t>
      </w:r>
      <w:r w:rsidRPr="00173E1A">
        <w:rPr>
          <w:lang w:val="es-CL"/>
        </w:rPr>
        <w:t xml:space="preserve"> de Ciudad de México reunirá todos los datos necesarios para ejecutar un análisis para Ciudad de México. Estos datos incluyen definiciones de mallas georreferenciadas, contaminantes, datos de monitoreo, tasas de incidencia y prevalencia, datos de la población, funciones de impacto en la salud, variables, tasas de inflación y funciones de valorización. Es importante notar que el </w:t>
      </w:r>
      <w:r w:rsidRPr="00173E1A">
        <w:rPr>
          <w:i/>
          <w:lang w:val="es-CL"/>
        </w:rPr>
        <w:t>setup</w:t>
      </w:r>
      <w:r w:rsidRPr="00173E1A">
        <w:rPr>
          <w:lang w:val="es-CL"/>
        </w:rPr>
        <w:t xml:space="preserve"> por defecto en BenMAP-CE es para Estados Unidos (al costado del menú “</w:t>
      </w:r>
      <w:r w:rsidRPr="00173E1A">
        <w:rPr>
          <w:i/>
          <w:lang w:val="es-CL"/>
        </w:rPr>
        <w:t>File</w:t>
      </w:r>
      <w:r w:rsidRPr="00173E1A">
        <w:rPr>
          <w:lang w:val="es-CL"/>
        </w:rPr>
        <w:t xml:space="preserve">” (archivo) en la parte superior izquierda de la pantalla), el cual incluye datos precargados. También hay </w:t>
      </w:r>
      <w:r w:rsidRPr="00173E1A">
        <w:rPr>
          <w:i/>
          <w:lang w:val="es-CL"/>
        </w:rPr>
        <w:t>setups</w:t>
      </w:r>
      <w:r w:rsidRPr="00173E1A">
        <w:rPr>
          <w:lang w:val="es-CL"/>
        </w:rPr>
        <w:t xml:space="preserve"> disponibles para Detroit y China. Para comenzar a crear un </w:t>
      </w:r>
      <w:r w:rsidRPr="00173E1A">
        <w:rPr>
          <w:i/>
          <w:lang w:val="es-CL"/>
        </w:rPr>
        <w:t>setup</w:t>
      </w:r>
      <w:r w:rsidRPr="00173E1A">
        <w:rPr>
          <w:lang w:val="es-CL"/>
        </w:rPr>
        <w:t xml:space="preserve"> para Ciudad de México:</w:t>
      </w:r>
    </w:p>
    <w:p w14:paraId="24777B29" w14:textId="77777777" w:rsidR="00847EFA" w:rsidRPr="00173E1A" w:rsidRDefault="00847EFA" w:rsidP="00847EFA">
      <w:pPr>
        <w:pStyle w:val="bullet"/>
        <w:rPr>
          <w:noProof w:val="0"/>
          <w:lang w:val="es-CL"/>
        </w:rPr>
      </w:pPr>
      <w:r w:rsidRPr="00173E1A">
        <w:rPr>
          <w:noProof w:val="0"/>
          <w:lang w:val="es-CL"/>
        </w:rPr>
        <w:t>Abrir BenMAP-CE</w:t>
      </w:r>
    </w:p>
    <w:p w14:paraId="16BCA4AC" w14:textId="77777777" w:rsidR="00847EFA" w:rsidRPr="00173E1A" w:rsidRDefault="00847EFA" w:rsidP="00847EFA">
      <w:pPr>
        <w:pStyle w:val="bullet"/>
        <w:rPr>
          <w:noProof w:val="0"/>
          <w:lang w:val="es-CL"/>
        </w:rPr>
      </w:pPr>
      <w:r w:rsidRPr="00173E1A">
        <w:rPr>
          <w:noProof w:val="0"/>
          <w:lang w:val="es-CL"/>
        </w:rPr>
        <w:t xml:space="preserve">Hacer doble click en </w:t>
      </w:r>
      <w:r w:rsidRPr="00173E1A">
        <w:rPr>
          <w:i/>
          <w:iCs/>
          <w:noProof w:val="0"/>
          <w:lang w:val="es-CL"/>
        </w:rPr>
        <w:t>Modify Datasets</w:t>
      </w:r>
      <w:r w:rsidRPr="00173E1A">
        <w:rPr>
          <w:noProof w:val="0"/>
          <w:lang w:val="es-CL"/>
        </w:rPr>
        <w:t xml:space="preserve"> (Modificar Conjuntos de Datos) en la parte superior izquierda. Esto abrirá la ventana </w:t>
      </w:r>
      <w:r w:rsidRPr="00173E1A">
        <w:rPr>
          <w:b/>
          <w:bCs/>
          <w:noProof w:val="0"/>
          <w:lang w:val="es-CL"/>
        </w:rPr>
        <w:t xml:space="preserve">Modify Datasets </w:t>
      </w:r>
      <w:r w:rsidRPr="00173E1A">
        <w:rPr>
          <w:bCs/>
          <w:noProof w:val="0"/>
          <w:lang w:val="es-CL"/>
        </w:rPr>
        <w:t>(</w:t>
      </w:r>
      <w:r w:rsidRPr="00173E1A">
        <w:rPr>
          <w:noProof w:val="0"/>
          <w:lang w:val="es-CL"/>
        </w:rPr>
        <w:t xml:space="preserve">Modificar Conjuntos de Datos). </w:t>
      </w:r>
    </w:p>
    <w:p w14:paraId="5E06069E" w14:textId="77777777" w:rsidR="00847EFA" w:rsidRPr="00173E1A" w:rsidRDefault="00847EFA" w:rsidP="00847EFA">
      <w:pPr>
        <w:pStyle w:val="bullet"/>
        <w:rPr>
          <w:noProof w:val="0"/>
          <w:lang w:val="es-CL"/>
        </w:rPr>
      </w:pPr>
      <w:r w:rsidRPr="00173E1A">
        <w:rPr>
          <w:noProof w:val="0"/>
          <w:lang w:val="es-CL"/>
        </w:rPr>
        <w:t xml:space="preserve">Hacer click en el botón </w:t>
      </w:r>
      <w:r w:rsidRPr="00173E1A">
        <w:rPr>
          <w:i/>
          <w:noProof w:val="0"/>
          <w:lang w:val="es-CL"/>
        </w:rPr>
        <w:t>Add</w:t>
      </w:r>
      <w:r w:rsidRPr="00173E1A">
        <w:rPr>
          <w:noProof w:val="0"/>
          <w:lang w:val="es-CL"/>
        </w:rPr>
        <w:t xml:space="preserve"> (Agregar) al costado derecho del recuadro </w:t>
      </w:r>
      <w:r w:rsidRPr="00173E1A">
        <w:rPr>
          <w:i/>
          <w:noProof w:val="0"/>
          <w:lang w:val="es-CL"/>
        </w:rPr>
        <w:t>Available Setups</w:t>
      </w:r>
      <w:r w:rsidRPr="00173E1A">
        <w:rPr>
          <w:noProof w:val="0"/>
          <w:lang w:val="es-CL"/>
        </w:rPr>
        <w:t xml:space="preserve"> (Configuraciones Disponibles).</w:t>
      </w:r>
    </w:p>
    <w:p w14:paraId="2838B4B7" w14:textId="64860DB6" w:rsidR="00847EFA" w:rsidRPr="00173E1A" w:rsidRDefault="00847EFA" w:rsidP="00847EFA">
      <w:pPr>
        <w:pStyle w:val="bullet"/>
        <w:rPr>
          <w:noProof w:val="0"/>
          <w:lang w:val="es-CL"/>
        </w:rPr>
      </w:pPr>
      <w:r w:rsidRPr="00173E1A">
        <w:rPr>
          <w:noProof w:val="0"/>
          <w:lang w:val="es-CL"/>
        </w:rPr>
        <w:t>Ingresar “</w:t>
      </w:r>
      <w:r w:rsidR="005F386C" w:rsidRPr="00173E1A">
        <w:rPr>
          <w:i/>
          <w:lang w:val="es-CL"/>
        </w:rPr>
        <w:t>Mexico City</w:t>
      </w:r>
      <w:r w:rsidRPr="00173E1A">
        <w:rPr>
          <w:i/>
          <w:noProof w:val="0"/>
          <w:lang w:val="es-CL"/>
        </w:rPr>
        <w:t>”</w:t>
      </w:r>
      <w:r w:rsidRPr="00173E1A">
        <w:rPr>
          <w:noProof w:val="0"/>
          <w:lang w:val="es-CL"/>
        </w:rPr>
        <w:t xml:space="preserve"> en el recuadro </w:t>
      </w:r>
      <w:r w:rsidRPr="00173E1A">
        <w:rPr>
          <w:i/>
          <w:noProof w:val="0"/>
          <w:lang w:val="es-CL"/>
        </w:rPr>
        <w:t xml:space="preserve">New Setup Name </w:t>
      </w:r>
      <w:r w:rsidRPr="00173E1A">
        <w:rPr>
          <w:noProof w:val="0"/>
          <w:lang w:val="es-CL"/>
        </w:rPr>
        <w:t xml:space="preserve">(Nombre del Nuevo Setup) en la ventana </w:t>
      </w:r>
      <w:r w:rsidRPr="00173E1A">
        <w:rPr>
          <w:i/>
          <w:noProof w:val="0"/>
          <w:lang w:val="es-CL"/>
        </w:rPr>
        <w:t>New Setup</w:t>
      </w:r>
      <w:r w:rsidRPr="00173E1A">
        <w:rPr>
          <w:noProof w:val="0"/>
          <w:lang w:val="es-CL"/>
        </w:rPr>
        <w:t xml:space="preserve"> (Setup Nuevo) y luego hacer click en el botón </w:t>
      </w:r>
      <w:r w:rsidRPr="00173E1A">
        <w:rPr>
          <w:i/>
          <w:noProof w:val="0"/>
          <w:lang w:val="es-CL"/>
        </w:rPr>
        <w:t>OK</w:t>
      </w:r>
      <w:r w:rsidRPr="00173E1A">
        <w:rPr>
          <w:noProof w:val="0"/>
          <w:lang w:val="es-CL"/>
        </w:rPr>
        <w:t>.</w:t>
      </w:r>
    </w:p>
    <w:p w14:paraId="227997BD" w14:textId="43113162" w:rsidR="00847EFA" w:rsidRPr="00173E1A" w:rsidRDefault="00847EFA" w:rsidP="00847EFA">
      <w:pPr>
        <w:pStyle w:val="bullet"/>
        <w:rPr>
          <w:noProof w:val="0"/>
          <w:lang w:val="es-CL"/>
        </w:rPr>
      </w:pPr>
      <w:r w:rsidRPr="00173E1A">
        <w:rPr>
          <w:noProof w:val="0"/>
          <w:lang w:val="es-CL"/>
        </w:rPr>
        <w:t xml:space="preserve">Confirmar que </w:t>
      </w:r>
      <w:r w:rsidR="005F386C" w:rsidRPr="00173E1A">
        <w:rPr>
          <w:i/>
          <w:lang w:val="es-CL"/>
        </w:rPr>
        <w:t>Mexico City</w:t>
      </w:r>
      <w:r w:rsidRPr="00173E1A">
        <w:rPr>
          <w:i/>
          <w:noProof w:val="0"/>
          <w:lang w:val="es-CL"/>
        </w:rPr>
        <w:t xml:space="preserve"> </w:t>
      </w:r>
      <w:r w:rsidRPr="00173E1A">
        <w:rPr>
          <w:noProof w:val="0"/>
          <w:lang w:val="es-CL"/>
        </w:rPr>
        <w:t xml:space="preserve">aparece listado en el menú desplegable </w:t>
      </w:r>
      <w:r w:rsidRPr="00173E1A">
        <w:rPr>
          <w:i/>
          <w:noProof w:val="0"/>
          <w:lang w:val="es-CL"/>
        </w:rPr>
        <w:t>Available Setup</w:t>
      </w:r>
      <w:r w:rsidR="00927DBB">
        <w:rPr>
          <w:i/>
          <w:noProof w:val="0"/>
          <w:lang w:val="es-CL"/>
        </w:rPr>
        <w:t>s</w:t>
      </w:r>
      <w:r w:rsidRPr="00173E1A">
        <w:rPr>
          <w:i/>
          <w:noProof w:val="0"/>
          <w:lang w:val="es-CL"/>
        </w:rPr>
        <w:t xml:space="preserve"> </w:t>
      </w:r>
      <w:r w:rsidRPr="00173E1A">
        <w:rPr>
          <w:noProof w:val="0"/>
          <w:lang w:val="es-CL"/>
        </w:rPr>
        <w:t>(Setup</w:t>
      </w:r>
      <w:r w:rsidR="00927DBB">
        <w:rPr>
          <w:noProof w:val="0"/>
          <w:lang w:val="es-CL"/>
        </w:rPr>
        <w:t>s</w:t>
      </w:r>
      <w:r w:rsidRPr="00173E1A">
        <w:rPr>
          <w:noProof w:val="0"/>
          <w:lang w:val="es-CL"/>
        </w:rPr>
        <w:t xml:space="preserve"> Disponibles) y que todas las otras ventanas en la ventana </w:t>
      </w:r>
      <w:r w:rsidRPr="00173E1A">
        <w:rPr>
          <w:i/>
          <w:noProof w:val="0"/>
          <w:lang w:val="es-CL"/>
        </w:rPr>
        <w:t xml:space="preserve">Modify Datasets </w:t>
      </w:r>
      <w:r w:rsidRPr="00173E1A">
        <w:rPr>
          <w:noProof w:val="0"/>
          <w:lang w:val="es-CL"/>
        </w:rPr>
        <w:t xml:space="preserve">estén en blanco al seleccionar </w:t>
      </w:r>
      <w:r w:rsidR="005F386C" w:rsidRPr="00173E1A">
        <w:rPr>
          <w:i/>
          <w:lang w:val="es-CL"/>
        </w:rPr>
        <w:t>Mexico City</w:t>
      </w:r>
    </w:p>
    <w:p w14:paraId="2DBEFD89" w14:textId="77777777" w:rsidR="00847EFA" w:rsidRPr="00173E1A" w:rsidRDefault="00847EFA" w:rsidP="00847EFA">
      <w:pPr>
        <w:pStyle w:val="bullet"/>
        <w:rPr>
          <w:noProof w:val="0"/>
          <w:lang w:val="es-CL"/>
        </w:rPr>
      </w:pPr>
      <w:r w:rsidRPr="00173E1A">
        <w:rPr>
          <w:noProof w:val="0"/>
          <w:lang w:val="es-CL"/>
        </w:rPr>
        <w:t xml:space="preserve">Hacer click en el botón </w:t>
      </w:r>
      <w:r w:rsidRPr="00173E1A">
        <w:rPr>
          <w:i/>
          <w:noProof w:val="0"/>
          <w:lang w:val="es-CL"/>
        </w:rPr>
        <w:t>OK</w:t>
      </w:r>
      <w:r w:rsidRPr="00173E1A">
        <w:rPr>
          <w:noProof w:val="0"/>
          <w:lang w:val="es-CL"/>
        </w:rPr>
        <w:t xml:space="preserve"> en la parte inferior derecha para cerrar la ventana </w:t>
      </w:r>
      <w:r w:rsidRPr="00173E1A">
        <w:rPr>
          <w:b/>
          <w:noProof w:val="0"/>
          <w:lang w:val="es-CL"/>
        </w:rPr>
        <w:t>Modify Datasets</w:t>
      </w:r>
      <w:r w:rsidRPr="00173E1A">
        <w:rPr>
          <w:noProof w:val="0"/>
          <w:lang w:val="es-CL"/>
        </w:rPr>
        <w:t xml:space="preserve">. </w:t>
      </w:r>
    </w:p>
    <w:p w14:paraId="714897FD" w14:textId="77777777" w:rsidR="00847EFA" w:rsidRPr="00323323" w:rsidRDefault="00847EFA" w:rsidP="00847EFA">
      <w:pPr>
        <w:pStyle w:val="Body"/>
        <w:rPr>
          <w:b/>
          <w:u w:val="single"/>
          <w:lang w:val="es-CL"/>
        </w:rPr>
      </w:pPr>
      <w:r w:rsidRPr="00323323">
        <w:rPr>
          <w:b/>
          <w:u w:val="single"/>
          <w:lang w:val="es-CL"/>
        </w:rPr>
        <w:t>Preguntas para los alumnos</w:t>
      </w:r>
    </w:p>
    <w:p w14:paraId="594FF06B" w14:textId="08FBBE5F" w:rsidR="006578AF" w:rsidRPr="00173E1A" w:rsidRDefault="00847EFA" w:rsidP="00847EFA">
      <w:pPr>
        <w:pStyle w:val="Body"/>
        <w:rPr>
          <w:lang w:val="es-CL"/>
        </w:rPr>
      </w:pPr>
      <w:r w:rsidRPr="00173E1A">
        <w:rPr>
          <w:b/>
          <w:u w:val="single"/>
          <w:lang w:val="es-CL"/>
        </w:rPr>
        <w:t>¿Qué datos se requieren para crear un nuevo setup y ejecutar un análisis?</w:t>
      </w:r>
    </w:p>
    <w:p w14:paraId="7641B274" w14:textId="77777777" w:rsidR="006578AF" w:rsidRPr="00323323" w:rsidRDefault="006578AF">
      <w:pPr>
        <w:rPr>
          <w:rFonts w:asciiTheme="majorHAnsi" w:hAnsiTheme="majorHAnsi"/>
          <w:b/>
          <w:color w:val="1F497D" w:themeColor="text2"/>
          <w:sz w:val="40"/>
          <w:szCs w:val="40"/>
          <w:lang w:val="es-CL"/>
        </w:rPr>
      </w:pPr>
      <w:bookmarkStart w:id="26" w:name="_Toc481495894"/>
      <w:r w:rsidRPr="00323323">
        <w:rPr>
          <w:lang w:val="es-CL"/>
        </w:rPr>
        <w:br w:type="page"/>
      </w:r>
    </w:p>
    <w:p w14:paraId="1A81618E" w14:textId="77777777" w:rsidR="00624118" w:rsidRPr="00173E1A" w:rsidRDefault="00624118" w:rsidP="00624118">
      <w:pPr>
        <w:pStyle w:val="Heading1"/>
        <w:rPr>
          <w:lang w:val="es-CL"/>
        </w:rPr>
      </w:pPr>
      <w:bookmarkStart w:id="27" w:name="_Toc957316"/>
      <w:bookmarkEnd w:id="26"/>
      <w:r w:rsidRPr="00173E1A">
        <w:rPr>
          <w:lang w:val="es-CL"/>
        </w:rPr>
        <w:t>Sección 3: Cargar datos a BenMAP-CE</w:t>
      </w:r>
      <w:bookmarkEnd w:id="27"/>
    </w:p>
    <w:p w14:paraId="183A1372" w14:textId="05A0510D" w:rsidR="00C26801" w:rsidRPr="00173E1A" w:rsidRDefault="0091118E" w:rsidP="006578AF">
      <w:pPr>
        <w:pStyle w:val="Body"/>
        <w:rPr>
          <w:lang w:val="es-CL"/>
        </w:rPr>
      </w:pPr>
      <w:r w:rsidRPr="00173E1A">
        <w:rPr>
          <w:lang w:val="es-CL"/>
        </w:rPr>
        <w:t xml:space="preserve"> La figura que aparece a continuación detalla los datos requeridos para conducir un análisis de impacto en la salud. El primer paso para hacer una estimación de los impactos en la salud de cualquier situación es ingresar estos conjuntos de datos en el </w:t>
      </w:r>
      <w:r w:rsidR="00A30D3F">
        <w:rPr>
          <w:i/>
          <w:lang w:val="es-CL"/>
        </w:rPr>
        <w:t>s</w:t>
      </w:r>
      <w:r w:rsidRPr="00173E1A">
        <w:rPr>
          <w:i/>
          <w:lang w:val="es-CL"/>
        </w:rPr>
        <w:t>etup</w:t>
      </w:r>
      <w:r w:rsidRPr="00173E1A">
        <w:rPr>
          <w:lang w:val="es-CL"/>
        </w:rPr>
        <w:t xml:space="preserve"> apropiado. En BenMAP-CE cada tipo de dato está asociado o enlazado a uno o más de los otros tipos de datos (los tipos de datos asociados están conectados con una línea negra en la figura). Esto quiere decir que las decisiones tomadas para un tipo de dato deben ser compatibles con las decisiones tomadas para otros tipos de datos asociados. Por ejemplo, una función de impacto en la salud deseada podría requerir mediciones diarias promedio de MP</w:t>
      </w:r>
      <w:r w:rsidRPr="00173E1A">
        <w:rPr>
          <w:vertAlign w:val="subscript"/>
          <w:lang w:val="es-CL"/>
        </w:rPr>
        <w:t>2</w:t>
      </w:r>
      <w:proofErr w:type="gramStart"/>
      <w:r w:rsidRPr="00173E1A">
        <w:rPr>
          <w:vertAlign w:val="subscript"/>
          <w:lang w:val="es-CL"/>
        </w:rPr>
        <w:t>,5</w:t>
      </w:r>
      <w:proofErr w:type="gramEnd"/>
      <w:r w:rsidRPr="00173E1A">
        <w:rPr>
          <w:lang w:val="es-CL"/>
        </w:rPr>
        <w:t xml:space="preserve">. Por lo tanto, el conjunto de datos de monitoreo escogido debe incluir valores en ese formato, y la definición de contaminantes debe especificar que se están usando promedios diarios. </w:t>
      </w:r>
    </w:p>
    <w:p w14:paraId="06698B28" w14:textId="3FE02DA6" w:rsidR="001729FA" w:rsidRDefault="001729FA" w:rsidP="006578AF">
      <w:pPr>
        <w:pStyle w:val="Body"/>
        <w:rPr>
          <w:lang w:val="es-CL"/>
        </w:rPr>
      </w:pPr>
      <w:r>
        <w:rPr>
          <w:noProof/>
        </w:rPr>
        <w:drawing>
          <wp:anchor distT="0" distB="0" distL="114300" distR="114300" simplePos="0" relativeHeight="251836416" behindDoc="0" locked="0" layoutInCell="1" allowOverlap="1" wp14:anchorId="313A29C0" wp14:editId="64F318F2">
            <wp:simplePos x="0" y="0"/>
            <wp:positionH relativeFrom="column">
              <wp:posOffset>31750</wp:posOffset>
            </wp:positionH>
            <wp:positionV relativeFrom="paragraph">
              <wp:posOffset>26670</wp:posOffset>
            </wp:positionV>
            <wp:extent cx="5989320" cy="42881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89320" cy="4288155"/>
                    </a:xfrm>
                    <a:prstGeom prst="rect">
                      <a:avLst/>
                    </a:prstGeom>
                    <a:noFill/>
                  </pic:spPr>
                </pic:pic>
              </a:graphicData>
            </a:graphic>
            <wp14:sizeRelH relativeFrom="page">
              <wp14:pctWidth>0</wp14:pctWidth>
            </wp14:sizeRelH>
            <wp14:sizeRelV relativeFrom="page">
              <wp14:pctHeight>0</wp14:pctHeight>
            </wp14:sizeRelV>
          </wp:anchor>
        </w:drawing>
      </w:r>
    </w:p>
    <w:p w14:paraId="1A0C30A3" w14:textId="77777777" w:rsidR="001729FA" w:rsidRDefault="001729FA" w:rsidP="006578AF">
      <w:pPr>
        <w:pStyle w:val="Body"/>
        <w:rPr>
          <w:lang w:val="es-CL"/>
        </w:rPr>
      </w:pPr>
    </w:p>
    <w:p w14:paraId="60B28C0B" w14:textId="77777777" w:rsidR="001729FA" w:rsidRDefault="001729FA" w:rsidP="006578AF">
      <w:pPr>
        <w:pStyle w:val="Body"/>
        <w:rPr>
          <w:lang w:val="es-CL"/>
        </w:rPr>
      </w:pPr>
    </w:p>
    <w:p w14:paraId="3CB36FFE" w14:textId="12979B4C" w:rsidR="001729FA" w:rsidRDefault="001729FA" w:rsidP="006578AF">
      <w:pPr>
        <w:pStyle w:val="Body"/>
        <w:rPr>
          <w:lang w:val="es-CL"/>
        </w:rPr>
      </w:pPr>
    </w:p>
    <w:p w14:paraId="4ADC2FA0" w14:textId="77777777" w:rsidR="001729FA" w:rsidRDefault="001729FA" w:rsidP="006578AF">
      <w:pPr>
        <w:pStyle w:val="Body"/>
        <w:rPr>
          <w:lang w:val="es-CL"/>
        </w:rPr>
      </w:pPr>
    </w:p>
    <w:p w14:paraId="7C1BEA7B" w14:textId="62AE04C8" w:rsidR="001729FA" w:rsidRDefault="001729FA" w:rsidP="006578AF">
      <w:pPr>
        <w:pStyle w:val="Body"/>
        <w:rPr>
          <w:lang w:val="es-CL"/>
        </w:rPr>
      </w:pPr>
    </w:p>
    <w:p w14:paraId="55FF7D53" w14:textId="77777777" w:rsidR="001729FA" w:rsidRDefault="001729FA" w:rsidP="006578AF">
      <w:pPr>
        <w:pStyle w:val="Body"/>
        <w:rPr>
          <w:lang w:val="es-CL"/>
        </w:rPr>
      </w:pPr>
    </w:p>
    <w:p w14:paraId="4577B0BE" w14:textId="77777777" w:rsidR="001729FA" w:rsidRDefault="001729FA" w:rsidP="006578AF">
      <w:pPr>
        <w:pStyle w:val="Body"/>
        <w:rPr>
          <w:lang w:val="es-CL"/>
        </w:rPr>
      </w:pPr>
    </w:p>
    <w:p w14:paraId="1BC44FD4" w14:textId="77777777" w:rsidR="001729FA" w:rsidRDefault="001729FA" w:rsidP="006578AF">
      <w:pPr>
        <w:pStyle w:val="Body"/>
        <w:rPr>
          <w:lang w:val="es-CL"/>
        </w:rPr>
      </w:pPr>
    </w:p>
    <w:p w14:paraId="55373395" w14:textId="77777777" w:rsidR="001729FA" w:rsidRDefault="001729FA" w:rsidP="006578AF">
      <w:pPr>
        <w:pStyle w:val="Body"/>
        <w:rPr>
          <w:lang w:val="es-CL"/>
        </w:rPr>
      </w:pPr>
    </w:p>
    <w:p w14:paraId="41C2C47A" w14:textId="77777777" w:rsidR="001729FA" w:rsidRDefault="001729FA" w:rsidP="006578AF">
      <w:pPr>
        <w:pStyle w:val="Body"/>
        <w:rPr>
          <w:lang w:val="es-CL"/>
        </w:rPr>
      </w:pPr>
    </w:p>
    <w:p w14:paraId="67F864FE" w14:textId="77777777" w:rsidR="001729FA" w:rsidRDefault="001729FA" w:rsidP="006578AF">
      <w:pPr>
        <w:pStyle w:val="Body"/>
        <w:rPr>
          <w:lang w:val="es-CL"/>
        </w:rPr>
      </w:pPr>
    </w:p>
    <w:p w14:paraId="3F475AF6" w14:textId="5E423697" w:rsidR="001729FA" w:rsidRDefault="001729FA" w:rsidP="006578AF">
      <w:pPr>
        <w:pStyle w:val="Body"/>
        <w:rPr>
          <w:lang w:val="es-CL"/>
        </w:rPr>
      </w:pPr>
    </w:p>
    <w:p w14:paraId="2F795E6B" w14:textId="77777777" w:rsidR="001729FA" w:rsidRDefault="001729FA" w:rsidP="006578AF">
      <w:pPr>
        <w:pStyle w:val="Body"/>
        <w:rPr>
          <w:lang w:val="es-CL"/>
        </w:rPr>
      </w:pPr>
    </w:p>
    <w:p w14:paraId="3EC3B83B" w14:textId="77777777" w:rsidR="001729FA" w:rsidRDefault="001729FA" w:rsidP="006578AF">
      <w:pPr>
        <w:pStyle w:val="Body"/>
        <w:rPr>
          <w:lang w:val="es-CL"/>
        </w:rPr>
      </w:pPr>
    </w:p>
    <w:p w14:paraId="183A1383" w14:textId="69E8A256" w:rsidR="008276F7" w:rsidRPr="00323323" w:rsidRDefault="009C42B8" w:rsidP="008453E1">
      <w:pPr>
        <w:pStyle w:val="Heading2"/>
        <w:rPr>
          <w:lang w:val="es-CL"/>
        </w:rPr>
      </w:pPr>
      <w:bookmarkStart w:id="28" w:name="_Toc481495895"/>
      <w:bookmarkStart w:id="29" w:name="_Toc489286910"/>
      <w:bookmarkStart w:id="30" w:name="_Toc957317"/>
      <w:r w:rsidRPr="00323323">
        <w:rPr>
          <w:lang w:val="es-CL"/>
        </w:rPr>
        <w:t>3.</w:t>
      </w:r>
      <w:r w:rsidR="0086372D" w:rsidRPr="00323323">
        <w:rPr>
          <w:lang w:val="es-CL"/>
        </w:rPr>
        <w:t>1.</w:t>
      </w:r>
      <w:r w:rsidRPr="00323323">
        <w:rPr>
          <w:lang w:val="es-CL"/>
        </w:rPr>
        <w:t xml:space="preserve"> </w:t>
      </w:r>
      <w:r w:rsidR="006578AF" w:rsidRPr="00323323">
        <w:rPr>
          <w:lang w:val="es-CL"/>
        </w:rPr>
        <w:tab/>
      </w:r>
      <w:bookmarkEnd w:id="28"/>
      <w:bookmarkEnd w:id="29"/>
      <w:r w:rsidR="00C45AD1" w:rsidRPr="00173E1A">
        <w:rPr>
          <w:lang w:val="es-CL"/>
        </w:rPr>
        <w:t>Agregar una definición de malla</w:t>
      </w:r>
      <w:bookmarkEnd w:id="30"/>
    </w:p>
    <w:p w14:paraId="1131BCF4" w14:textId="2A46844D" w:rsidR="00C45AD1" w:rsidRPr="00173E1A" w:rsidRDefault="00C45AD1" w:rsidP="006578AF">
      <w:pPr>
        <w:pStyle w:val="Body"/>
        <w:rPr>
          <w:lang w:val="es-CL"/>
        </w:rPr>
      </w:pPr>
      <w:r w:rsidRPr="00173E1A">
        <w:rPr>
          <w:lang w:val="es-CL"/>
        </w:rPr>
        <w:t>¿Cómo seleccionar su shapefile? BenMAP-CE usa shapefiles para definir las áreas geográficas donde el programa va a designar los datos de calidad del aire, calcular impactos en la salud y acumular los resultados.</w:t>
      </w:r>
    </w:p>
    <w:p w14:paraId="402305C2" w14:textId="5A5C27B1" w:rsidR="00C45AD1" w:rsidRDefault="00C45AD1" w:rsidP="00C45AD1">
      <w:pPr>
        <w:pStyle w:val="bullet"/>
        <w:numPr>
          <w:ilvl w:val="0"/>
          <w:numId w:val="12"/>
        </w:numPr>
        <w:rPr>
          <w:noProof w:val="0"/>
          <w:lang w:val="es-CL"/>
        </w:rPr>
      </w:pPr>
      <w:r w:rsidRPr="00173E1A">
        <w:rPr>
          <w:b/>
        </w:rPr>
        <mc:AlternateContent>
          <mc:Choice Requires="wps">
            <w:drawing>
              <wp:anchor distT="0" distB="0" distL="114300" distR="114300" simplePos="0" relativeHeight="251794432" behindDoc="0" locked="0" layoutInCell="1" allowOverlap="1" wp14:anchorId="5C002A22" wp14:editId="5D10DCA5">
                <wp:simplePos x="0" y="0"/>
                <wp:positionH relativeFrom="column">
                  <wp:posOffset>2899410</wp:posOffset>
                </wp:positionH>
                <wp:positionV relativeFrom="paragraph">
                  <wp:posOffset>440055</wp:posOffset>
                </wp:positionV>
                <wp:extent cx="3200400" cy="3743325"/>
                <wp:effectExtent l="0" t="0" r="19050" b="28575"/>
                <wp:wrapSquare wrapText="bothSides"/>
                <wp:docPr id="464" name="Rounded Rectangle 464"/>
                <wp:cNvGraphicFramePr/>
                <a:graphic xmlns:a="http://schemas.openxmlformats.org/drawingml/2006/main">
                  <a:graphicData uri="http://schemas.microsoft.com/office/word/2010/wordprocessingShape">
                    <wps:wsp>
                      <wps:cNvSpPr/>
                      <wps:spPr>
                        <a:xfrm>
                          <a:off x="0" y="0"/>
                          <a:ext cx="3200400" cy="37433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4180DC09" w14:textId="77777777" w:rsidR="00BD7EBD" w:rsidRPr="00DD00EE" w:rsidRDefault="00BD7EBD" w:rsidP="00C45AD1">
                            <w:pPr>
                              <w:pStyle w:val="boxhead"/>
                              <w:rPr>
                                <w:lang w:val="es-CL"/>
                              </w:rPr>
                            </w:pPr>
                            <w:r w:rsidRPr="00DD00EE">
                              <w:rPr>
                                <w:lang w:val="es-CL"/>
                              </w:rPr>
                              <w:t>Recuadro 2: Terminología BenMAP-CE</w:t>
                            </w:r>
                          </w:p>
                          <w:p w14:paraId="07860E7A" w14:textId="77777777" w:rsidR="00BD7EBD" w:rsidRPr="00DD00EE" w:rsidRDefault="00BD7EBD" w:rsidP="00C45AD1">
                            <w:pPr>
                              <w:pStyle w:val="boxbody"/>
                              <w:rPr>
                                <w:lang w:val="es-CL"/>
                              </w:rPr>
                            </w:pPr>
                            <w:r>
                              <w:rPr>
                                <w:lang w:val="es-CL"/>
                              </w:rPr>
                              <w:t>Una</w:t>
                            </w:r>
                            <w:r w:rsidRPr="00DD00EE">
                              <w:rPr>
                                <w:lang w:val="es-CL"/>
                              </w:rPr>
                              <w:t xml:space="preserve"> BenMAP-CE </w:t>
                            </w:r>
                            <w:r w:rsidRPr="00DD00EE">
                              <w:rPr>
                                <w:b/>
                                <w:lang w:val="es-CL"/>
                              </w:rPr>
                              <w:t>Grid Definition</w:t>
                            </w:r>
                            <w:r w:rsidRPr="00DD00EE">
                              <w:rPr>
                                <w:lang w:val="es-CL"/>
                              </w:rPr>
                              <w:t xml:space="preserve"> </w:t>
                            </w:r>
                            <w:r>
                              <w:rPr>
                                <w:lang w:val="es-CL"/>
                              </w:rPr>
                              <w:t>(Definición de Malla) es un método para dividir una región geográfica en áreas de interés</w:t>
                            </w:r>
                            <w:r w:rsidRPr="00DD00EE">
                              <w:rPr>
                                <w:lang w:val="es-CL"/>
                              </w:rPr>
                              <w:t xml:space="preserve"> (</w:t>
                            </w:r>
                            <w:r>
                              <w:rPr>
                                <w:lang w:val="es-CL"/>
                              </w:rPr>
                              <w:t>celdas</w:t>
                            </w:r>
                            <w:r w:rsidRPr="00DD00EE">
                              <w:rPr>
                                <w:lang w:val="es-CL"/>
                              </w:rPr>
                              <w:t xml:space="preserve">) </w:t>
                            </w:r>
                            <w:r>
                              <w:rPr>
                                <w:lang w:val="es-CL"/>
                              </w:rPr>
                              <w:t>al conducir un análisis</w:t>
                            </w:r>
                            <w:r w:rsidRPr="00DD00EE">
                              <w:rPr>
                                <w:lang w:val="es-CL"/>
                              </w:rPr>
                              <w:t xml:space="preserve">. </w:t>
                            </w:r>
                            <w:r>
                              <w:rPr>
                                <w:lang w:val="es-CL"/>
                              </w:rPr>
                              <w:t>Se puede hacer de dos formas</w:t>
                            </w:r>
                            <w:r w:rsidRPr="00DD00EE">
                              <w:rPr>
                                <w:lang w:val="es-CL"/>
                              </w:rPr>
                              <w:t xml:space="preserve"> – </w:t>
                            </w:r>
                            <w:r>
                              <w:rPr>
                                <w:lang w:val="es-CL"/>
                              </w:rPr>
                              <w:t>cargando un</w:t>
                            </w:r>
                            <w:r w:rsidRPr="00DD00EE">
                              <w:rPr>
                                <w:lang w:val="es-CL"/>
                              </w:rPr>
                              <w:t xml:space="preserve"> Shapefile (</w:t>
                            </w:r>
                            <w:r>
                              <w:rPr>
                                <w:lang w:val="es-CL"/>
                              </w:rPr>
                              <w:t>un tipo de archivo GIS específico</w:t>
                            </w:r>
                            <w:r w:rsidRPr="00DD00EE">
                              <w:rPr>
                                <w:lang w:val="es-CL"/>
                              </w:rPr>
                              <w:t xml:space="preserve">) </w:t>
                            </w:r>
                            <w:r>
                              <w:rPr>
                                <w:lang w:val="es-CL"/>
                              </w:rPr>
                              <w:t>o especificando un patrón de malla de forma regular. Éstos son conocidos como</w:t>
                            </w:r>
                            <w:r w:rsidRPr="00DD00EE">
                              <w:rPr>
                                <w:lang w:val="es-CL"/>
                              </w:rPr>
                              <w:t xml:space="preserve"> </w:t>
                            </w:r>
                            <w:r w:rsidRPr="00DD00EE">
                              <w:rPr>
                                <w:b/>
                                <w:lang w:val="es-CL"/>
                              </w:rPr>
                              <w:t>Shapefile Grid Definitions</w:t>
                            </w:r>
                            <w:r>
                              <w:rPr>
                                <w:lang w:val="es-CL"/>
                              </w:rPr>
                              <w:t xml:space="preserve"> (Definiciones de Malla Shapefile) y</w:t>
                            </w:r>
                            <w:r w:rsidRPr="00DD00EE">
                              <w:rPr>
                                <w:lang w:val="es-CL"/>
                              </w:rPr>
                              <w:t xml:space="preserve"> </w:t>
                            </w:r>
                            <w:r w:rsidRPr="00DD00EE">
                              <w:rPr>
                                <w:b/>
                                <w:lang w:val="es-CL"/>
                              </w:rPr>
                              <w:t>Regular Grid Definitions</w:t>
                            </w:r>
                            <w:r>
                              <w:rPr>
                                <w:lang w:val="es-CL"/>
                              </w:rPr>
                              <w:t xml:space="preserve"> (Definiciones de Malla Normales)</w:t>
                            </w:r>
                            <w:r w:rsidRPr="00DD00EE">
                              <w:rPr>
                                <w:lang w:val="es-CL"/>
                              </w:rPr>
                              <w:t xml:space="preserve"> </w:t>
                            </w:r>
                            <w:r>
                              <w:rPr>
                                <w:lang w:val="es-CL"/>
                              </w:rPr>
                              <w:t>respectivamente</w:t>
                            </w:r>
                            <w:r w:rsidRPr="00DD00EE">
                              <w:rPr>
                                <w:lang w:val="es-CL"/>
                              </w:rPr>
                              <w:t xml:space="preserve">. </w:t>
                            </w:r>
                            <w:r>
                              <w:rPr>
                                <w:lang w:val="es-CL"/>
                              </w:rPr>
                              <w:t>Normalmente se usa una</w:t>
                            </w:r>
                            <w:r w:rsidRPr="00DD00EE">
                              <w:rPr>
                                <w:lang w:val="es-CL"/>
                              </w:rPr>
                              <w:t xml:space="preserve"> Shapefile Grid Definition</w:t>
                            </w:r>
                            <w:r>
                              <w:rPr>
                                <w:lang w:val="es-CL"/>
                              </w:rPr>
                              <w:t xml:space="preserve"> cuando las áreas de interés son límites políticos con bordes irregulares, y las Regular Grid Definitions se usan cuando las áreas de interés son mallas de forma uniforme (por ejemplo, rectángulos). Todas las definiciones de malla deben tener índices de columnas y filas únicos (es decir, que no se repitan)</w:t>
                            </w:r>
                            <w:r w:rsidRPr="00DD00EE">
                              <w:rPr>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4" o:spid="_x0000_s1027" style="position:absolute;left:0;text-align:left;margin-left:228.3pt;margin-top:34.65pt;width:252pt;height:294.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" fillcolor="#9ab5e4" strokecolor="#4f81bd">
                <v:fill color2="#e1e8f5" rotate="t" focusposition="1,1" focussize="" colors="0 #9ab5e4;.5 #c2d1ed;1 #e1e8f5" focus="100%" type="gradientRadial"/>
                <v:textbox>
                  <w:txbxContent>
                    <w:p w14:paraId="4180DC09" w14:textId="77777777" w:rsidR="00BD7EBD" w:rsidRPr="00DD00EE" w:rsidRDefault="00BD7EBD" w:rsidP="00C45AD1">
                      <w:pPr>
                        <w:pStyle w:val="boxhead"/>
                        <w:rPr>
                          <w:lang w:val="es-CL"/>
                        </w:rPr>
                      </w:pPr>
                      <w:r w:rsidRPr="00DD00EE">
                        <w:rPr>
                          <w:lang w:val="es-CL"/>
                        </w:rPr>
                        <w:t>Recuadro 2: Terminología BenMAP-CE</w:t>
                      </w:r>
                    </w:p>
                    <w:p w14:paraId="07860E7A" w14:textId="77777777" w:rsidR="00BD7EBD" w:rsidRPr="00DD00EE" w:rsidRDefault="00BD7EBD" w:rsidP="00C45AD1">
                      <w:pPr>
                        <w:pStyle w:val="boxbody"/>
                        <w:rPr>
                          <w:lang w:val="es-CL"/>
                        </w:rPr>
                      </w:pPr>
                      <w:r>
                        <w:rPr>
                          <w:lang w:val="es-CL"/>
                        </w:rPr>
                        <w:t>Una</w:t>
                      </w:r>
                      <w:r w:rsidRPr="00DD00EE">
                        <w:rPr>
                          <w:lang w:val="es-CL"/>
                        </w:rPr>
                        <w:t xml:space="preserve"> BenMAP-CE </w:t>
                      </w:r>
                      <w:r w:rsidRPr="00DD00EE">
                        <w:rPr>
                          <w:b/>
                          <w:lang w:val="es-CL"/>
                        </w:rPr>
                        <w:t>Grid Definition</w:t>
                      </w:r>
                      <w:r w:rsidRPr="00DD00EE">
                        <w:rPr>
                          <w:lang w:val="es-CL"/>
                        </w:rPr>
                        <w:t xml:space="preserve"> </w:t>
                      </w:r>
                      <w:r>
                        <w:rPr>
                          <w:lang w:val="es-CL"/>
                        </w:rPr>
                        <w:t>(Definición de Malla) es un método para dividir una región geográfica en áreas de interés</w:t>
                      </w:r>
                      <w:r w:rsidRPr="00DD00EE">
                        <w:rPr>
                          <w:lang w:val="es-CL"/>
                        </w:rPr>
                        <w:t xml:space="preserve"> (</w:t>
                      </w:r>
                      <w:r>
                        <w:rPr>
                          <w:lang w:val="es-CL"/>
                        </w:rPr>
                        <w:t>celdas</w:t>
                      </w:r>
                      <w:r w:rsidRPr="00DD00EE">
                        <w:rPr>
                          <w:lang w:val="es-CL"/>
                        </w:rPr>
                        <w:t xml:space="preserve">) </w:t>
                      </w:r>
                      <w:r>
                        <w:rPr>
                          <w:lang w:val="es-CL"/>
                        </w:rPr>
                        <w:t>al conducir un análisis</w:t>
                      </w:r>
                      <w:r w:rsidRPr="00DD00EE">
                        <w:rPr>
                          <w:lang w:val="es-CL"/>
                        </w:rPr>
                        <w:t xml:space="preserve">. </w:t>
                      </w:r>
                      <w:r>
                        <w:rPr>
                          <w:lang w:val="es-CL"/>
                        </w:rPr>
                        <w:t>Se puede hacer de dos formas</w:t>
                      </w:r>
                      <w:r w:rsidRPr="00DD00EE">
                        <w:rPr>
                          <w:lang w:val="es-CL"/>
                        </w:rPr>
                        <w:t xml:space="preserve"> – </w:t>
                      </w:r>
                      <w:r>
                        <w:rPr>
                          <w:lang w:val="es-CL"/>
                        </w:rPr>
                        <w:t>cargando un</w:t>
                      </w:r>
                      <w:r w:rsidRPr="00DD00EE">
                        <w:rPr>
                          <w:lang w:val="es-CL"/>
                        </w:rPr>
                        <w:t xml:space="preserve"> Shapefile (</w:t>
                      </w:r>
                      <w:r>
                        <w:rPr>
                          <w:lang w:val="es-CL"/>
                        </w:rPr>
                        <w:t>un tipo de archivo GIS específico</w:t>
                      </w:r>
                      <w:r w:rsidRPr="00DD00EE">
                        <w:rPr>
                          <w:lang w:val="es-CL"/>
                        </w:rPr>
                        <w:t xml:space="preserve">) </w:t>
                      </w:r>
                      <w:r>
                        <w:rPr>
                          <w:lang w:val="es-CL"/>
                        </w:rPr>
                        <w:t>o especificando un patrón de malla de forma regular. Éstos son conocidos como</w:t>
                      </w:r>
                      <w:r w:rsidRPr="00DD00EE">
                        <w:rPr>
                          <w:lang w:val="es-CL"/>
                        </w:rPr>
                        <w:t xml:space="preserve"> </w:t>
                      </w:r>
                      <w:r w:rsidRPr="00DD00EE">
                        <w:rPr>
                          <w:b/>
                          <w:lang w:val="es-CL"/>
                        </w:rPr>
                        <w:t>Shapefile Grid Definitions</w:t>
                      </w:r>
                      <w:r>
                        <w:rPr>
                          <w:lang w:val="es-CL"/>
                        </w:rPr>
                        <w:t xml:space="preserve"> (Definiciones de Malla Shapefile) y</w:t>
                      </w:r>
                      <w:r w:rsidRPr="00DD00EE">
                        <w:rPr>
                          <w:lang w:val="es-CL"/>
                        </w:rPr>
                        <w:t xml:space="preserve"> </w:t>
                      </w:r>
                      <w:r w:rsidRPr="00DD00EE">
                        <w:rPr>
                          <w:b/>
                          <w:lang w:val="es-CL"/>
                        </w:rPr>
                        <w:t>Regular Grid Definitions</w:t>
                      </w:r>
                      <w:r>
                        <w:rPr>
                          <w:lang w:val="es-CL"/>
                        </w:rPr>
                        <w:t xml:space="preserve"> (Definiciones de Malla Normales)</w:t>
                      </w:r>
                      <w:r w:rsidRPr="00DD00EE">
                        <w:rPr>
                          <w:lang w:val="es-CL"/>
                        </w:rPr>
                        <w:t xml:space="preserve"> </w:t>
                      </w:r>
                      <w:r>
                        <w:rPr>
                          <w:lang w:val="es-CL"/>
                        </w:rPr>
                        <w:t>respectivamente</w:t>
                      </w:r>
                      <w:r w:rsidRPr="00DD00EE">
                        <w:rPr>
                          <w:lang w:val="es-CL"/>
                        </w:rPr>
                        <w:t xml:space="preserve">. </w:t>
                      </w:r>
                      <w:r>
                        <w:rPr>
                          <w:lang w:val="es-CL"/>
                        </w:rPr>
                        <w:t>Normalmente se usa una</w:t>
                      </w:r>
                      <w:r w:rsidRPr="00DD00EE">
                        <w:rPr>
                          <w:lang w:val="es-CL"/>
                        </w:rPr>
                        <w:t xml:space="preserve"> Shapefile Grid Definition</w:t>
                      </w:r>
                      <w:r>
                        <w:rPr>
                          <w:lang w:val="es-CL"/>
                        </w:rPr>
                        <w:t xml:space="preserve"> cuando las áreas de interés son límites políticos con bordes irregulares, y las Regular Grid Definitions se usan cuando las áreas de interés son mallas de forma uniforme (por ejemplo, rectángulos). Todas las definiciones de malla deben tener índices de columnas y filas únicos (es decir, que no se repitan)</w:t>
                      </w:r>
                      <w:r w:rsidRPr="00DD00EE">
                        <w:rPr>
                          <w:lang w:val="es-CL"/>
                        </w:rPr>
                        <w:t>.</w:t>
                      </w:r>
                    </w:p>
                  </w:txbxContent>
                </v:textbox>
                <w10:wrap type="square"/>
              </v:roundrect>
            </w:pict>
          </mc:Fallback>
        </mc:AlternateContent>
      </w:r>
      <w:r w:rsidRPr="00323323">
        <w:rPr>
          <w:lang w:val="es-CL"/>
        </w:rPr>
        <w:t>A</w:t>
      </w:r>
      <w:r w:rsidRPr="00173E1A">
        <w:rPr>
          <w:noProof w:val="0"/>
          <w:lang w:val="es-CL"/>
        </w:rPr>
        <w:t>segúrese de tener BenMAP-CE abierto y que</w:t>
      </w:r>
      <w:r w:rsidRPr="00173E1A">
        <w:rPr>
          <w:i/>
          <w:noProof w:val="0"/>
          <w:lang w:val="es-CL"/>
        </w:rPr>
        <w:t xml:space="preserve"> </w:t>
      </w:r>
      <w:r w:rsidR="005F386C" w:rsidRPr="00173E1A">
        <w:rPr>
          <w:i/>
          <w:noProof w:val="0"/>
          <w:lang w:val="es-CL"/>
        </w:rPr>
        <w:t>Mexico City</w:t>
      </w:r>
      <w:r w:rsidRPr="00173E1A">
        <w:rPr>
          <w:i/>
          <w:noProof w:val="0"/>
          <w:lang w:val="es-CL"/>
        </w:rPr>
        <w:t xml:space="preserve"> </w:t>
      </w:r>
      <w:r w:rsidRPr="00173E1A">
        <w:rPr>
          <w:noProof w:val="0"/>
          <w:lang w:val="es-CL"/>
        </w:rPr>
        <w:t xml:space="preserve">aparezca como el </w:t>
      </w:r>
      <w:r w:rsidRPr="00173E1A">
        <w:rPr>
          <w:i/>
          <w:noProof w:val="0"/>
          <w:lang w:val="es-CL"/>
        </w:rPr>
        <w:t>setup</w:t>
      </w:r>
      <w:r w:rsidRPr="00173E1A">
        <w:rPr>
          <w:noProof w:val="0"/>
          <w:lang w:val="es-CL"/>
        </w:rPr>
        <w:t xml:space="preserve"> activo. Puede confirmar lo anterior verificando de que </w:t>
      </w:r>
      <w:r w:rsidR="005F386C" w:rsidRPr="00173E1A">
        <w:rPr>
          <w:i/>
          <w:noProof w:val="0"/>
          <w:lang w:val="es-CL"/>
        </w:rPr>
        <w:t>Mexico City</w:t>
      </w:r>
      <w:r w:rsidRPr="00173E1A">
        <w:rPr>
          <w:i/>
          <w:noProof w:val="0"/>
          <w:lang w:val="es-CL"/>
        </w:rPr>
        <w:t xml:space="preserve"> </w:t>
      </w:r>
      <w:r w:rsidRPr="00173E1A">
        <w:rPr>
          <w:noProof w:val="0"/>
          <w:lang w:val="es-CL"/>
        </w:rPr>
        <w:t xml:space="preserve">esté seleccionado en el recuadro desplegable al costado de </w:t>
      </w:r>
      <w:r w:rsidRPr="00173E1A">
        <w:rPr>
          <w:i/>
          <w:noProof w:val="0"/>
          <w:lang w:val="es-CL"/>
        </w:rPr>
        <w:t>File</w:t>
      </w:r>
      <w:r w:rsidRPr="00173E1A">
        <w:rPr>
          <w:noProof w:val="0"/>
          <w:lang w:val="es-CL"/>
        </w:rPr>
        <w:t xml:space="preserve"> en la barra de menú. </w:t>
      </w:r>
    </w:p>
    <w:p w14:paraId="64B8FC21" w14:textId="32E26E61" w:rsidR="00755C30" w:rsidRPr="00173E1A" w:rsidRDefault="00755C30" w:rsidP="00C45AD1">
      <w:pPr>
        <w:pStyle w:val="bullet"/>
        <w:numPr>
          <w:ilvl w:val="0"/>
          <w:numId w:val="12"/>
        </w:numPr>
        <w:rPr>
          <w:noProof w:val="0"/>
          <w:lang w:val="es-CL"/>
        </w:rPr>
      </w:pPr>
      <w:r>
        <w:rPr>
          <w:noProof w:val="0"/>
          <w:lang w:val="es-CL"/>
        </w:rPr>
        <w:t xml:space="preserve">Una caja de mensajes que indica “Missing Admin Layers” (“Faltan capas de administrador”) aparecerá en la pantalla. Presione </w:t>
      </w:r>
      <w:r>
        <w:rPr>
          <w:i/>
          <w:noProof w:val="0"/>
          <w:lang w:val="es-CL"/>
        </w:rPr>
        <w:t>OK</w:t>
      </w:r>
      <w:r>
        <w:rPr>
          <w:noProof w:val="0"/>
          <w:lang w:val="es-CL"/>
        </w:rPr>
        <w:t xml:space="preserve">; capas de administrador serán asignados en la sección de </w:t>
      </w:r>
      <w:r w:rsidR="00E40877">
        <w:rPr>
          <w:noProof w:val="0"/>
          <w:lang w:val="es-CL"/>
        </w:rPr>
        <w:t>ingresar</w:t>
      </w:r>
      <w:r w:rsidR="0066343C">
        <w:rPr>
          <w:noProof w:val="0"/>
          <w:lang w:val="es-CL"/>
        </w:rPr>
        <w:t xml:space="preserve"> definiciones</w:t>
      </w:r>
      <w:r>
        <w:rPr>
          <w:noProof w:val="0"/>
          <w:lang w:val="es-CL"/>
        </w:rPr>
        <w:t xml:space="preserve"> de malla.</w:t>
      </w:r>
    </w:p>
    <w:p w14:paraId="5B89E6EE" w14:textId="77777777" w:rsidR="00C45AD1" w:rsidRPr="00173E1A" w:rsidRDefault="00C45AD1" w:rsidP="00C45AD1">
      <w:pPr>
        <w:pStyle w:val="bullet"/>
        <w:rPr>
          <w:noProof w:val="0"/>
          <w:lang w:val="es-CL"/>
        </w:rPr>
      </w:pPr>
      <w:r w:rsidRPr="00173E1A">
        <w:rPr>
          <w:noProof w:val="0"/>
          <w:lang w:val="es-CL"/>
        </w:rPr>
        <w:t xml:space="preserve">Seleccione </w:t>
      </w:r>
      <w:r w:rsidRPr="00173E1A">
        <w:rPr>
          <w:i/>
          <w:noProof w:val="0"/>
          <w:lang w:val="es-CL"/>
        </w:rPr>
        <w:t xml:space="preserve">Modify Datasets </w:t>
      </w:r>
      <w:r w:rsidRPr="00173E1A">
        <w:rPr>
          <w:noProof w:val="0"/>
          <w:lang w:val="es-CL"/>
        </w:rPr>
        <w:t xml:space="preserve">y luego hacer click en el botón </w:t>
      </w:r>
      <w:r w:rsidRPr="00173E1A">
        <w:rPr>
          <w:i/>
          <w:noProof w:val="0"/>
          <w:lang w:val="es-CL"/>
        </w:rPr>
        <w:t xml:space="preserve">Manage </w:t>
      </w:r>
      <w:r w:rsidRPr="00173E1A">
        <w:rPr>
          <w:noProof w:val="0"/>
          <w:lang w:val="es-CL"/>
        </w:rPr>
        <w:t xml:space="preserve">(Gestionar) debajo del recuadro </w:t>
      </w:r>
      <w:r w:rsidRPr="00173E1A">
        <w:rPr>
          <w:i/>
          <w:noProof w:val="0"/>
          <w:lang w:val="es-CL"/>
        </w:rPr>
        <w:t xml:space="preserve">Grid Definitions </w:t>
      </w:r>
      <w:r w:rsidRPr="00173E1A">
        <w:rPr>
          <w:noProof w:val="0"/>
          <w:lang w:val="es-CL"/>
        </w:rPr>
        <w:t xml:space="preserve">(Definiciones de Malla). Esto abrirá la ventana </w:t>
      </w:r>
      <w:r w:rsidRPr="00173E1A">
        <w:rPr>
          <w:b/>
          <w:noProof w:val="0"/>
          <w:lang w:val="es-CL"/>
        </w:rPr>
        <w:t>Manage Grid Definitions</w:t>
      </w:r>
      <w:r w:rsidRPr="00173E1A">
        <w:rPr>
          <w:i/>
          <w:noProof w:val="0"/>
          <w:lang w:val="es-CL"/>
        </w:rPr>
        <w:t xml:space="preserve"> </w:t>
      </w:r>
      <w:r w:rsidRPr="00173E1A">
        <w:rPr>
          <w:noProof w:val="0"/>
          <w:lang w:val="es-CL"/>
        </w:rPr>
        <w:t>(</w:t>
      </w:r>
      <w:r w:rsidRPr="00173E1A">
        <w:rPr>
          <w:b/>
          <w:noProof w:val="0"/>
          <w:lang w:val="es-CL"/>
        </w:rPr>
        <w:t>Gestionar Definiciones de Malla</w:t>
      </w:r>
      <w:r w:rsidRPr="00173E1A">
        <w:rPr>
          <w:noProof w:val="0"/>
          <w:lang w:val="es-CL"/>
        </w:rPr>
        <w:t>).</w:t>
      </w:r>
    </w:p>
    <w:p w14:paraId="183A138B" w14:textId="72520808" w:rsidR="00BB26C7" w:rsidRPr="00AD7997" w:rsidRDefault="00C45AD1" w:rsidP="00760568">
      <w:pPr>
        <w:pStyle w:val="bullet"/>
        <w:rPr>
          <w:lang w:val="es-CL"/>
        </w:rPr>
      </w:pPr>
      <w:r w:rsidRPr="00173E1A">
        <w:rPr>
          <w:noProof w:val="0"/>
          <w:lang w:val="es-CL"/>
        </w:rPr>
        <w:t xml:space="preserve">Seleccione una proyección GIS apropiada para su </w:t>
      </w:r>
      <w:r w:rsidRPr="00173E1A">
        <w:rPr>
          <w:i/>
          <w:noProof w:val="0"/>
          <w:lang w:val="es-CL"/>
        </w:rPr>
        <w:t>setup</w:t>
      </w:r>
      <w:r w:rsidRPr="00173E1A">
        <w:rPr>
          <w:noProof w:val="0"/>
          <w:lang w:val="es-CL"/>
        </w:rPr>
        <w:t>. Para Ciudad de M</w:t>
      </w:r>
      <w:r w:rsidRPr="00173E1A">
        <w:rPr>
          <w:rFonts w:ascii="Times New Roman" w:hAnsi="Times New Roman" w:cs="Times New Roman"/>
          <w:noProof w:val="0"/>
          <w:lang w:val="es-CL"/>
        </w:rPr>
        <w:t>éxico</w:t>
      </w:r>
      <w:r w:rsidRPr="00173E1A">
        <w:rPr>
          <w:noProof w:val="0"/>
          <w:lang w:val="es-CL"/>
        </w:rPr>
        <w:t xml:space="preserve"> </w:t>
      </w:r>
      <w:r w:rsidR="00F852D5">
        <w:rPr>
          <w:noProof w:val="0"/>
          <w:lang w:val="es-CL"/>
        </w:rPr>
        <w:t>usted usará</w:t>
      </w:r>
      <w:r w:rsidR="00F852D5" w:rsidRPr="00173E1A">
        <w:rPr>
          <w:noProof w:val="0"/>
          <w:lang w:val="es-CL"/>
        </w:rPr>
        <w:t xml:space="preserve"> </w:t>
      </w:r>
      <w:r w:rsidR="00D53595" w:rsidRPr="00AD7997">
        <w:rPr>
          <w:lang w:val="es-CL"/>
        </w:rPr>
        <w:t>“</w:t>
      </w:r>
      <w:r w:rsidR="00E533DA" w:rsidRPr="00AD7997">
        <w:rPr>
          <w:lang w:val="es-CL"/>
        </w:rPr>
        <w:t>NorthAmericaAlbersEqualAreaConic</w:t>
      </w:r>
      <w:r w:rsidR="00C021E3" w:rsidRPr="00AD7997">
        <w:rPr>
          <w:lang w:val="es-CL"/>
        </w:rPr>
        <w:t>”</w:t>
      </w:r>
      <w:r w:rsidR="00BB26C7" w:rsidRPr="00AD7997">
        <w:rPr>
          <w:lang w:val="es-CL"/>
        </w:rPr>
        <w:t>.</w:t>
      </w:r>
    </w:p>
    <w:p w14:paraId="1CB556A8" w14:textId="77777777" w:rsidR="00C45AD1" w:rsidRPr="00AD7997" w:rsidRDefault="00C45AD1" w:rsidP="00C45AD1">
      <w:pPr>
        <w:pStyle w:val="bullet"/>
        <w:rPr>
          <w:noProof w:val="0"/>
          <w:lang w:val="es-CL"/>
        </w:rPr>
      </w:pPr>
      <w:r w:rsidRPr="00AD7997">
        <w:rPr>
          <w:noProof w:val="0"/>
          <w:lang w:val="es-CL"/>
        </w:rPr>
        <w:t xml:space="preserve">Haga click en el botón </w:t>
      </w:r>
      <w:r w:rsidRPr="00AD7997">
        <w:rPr>
          <w:i/>
          <w:noProof w:val="0"/>
          <w:lang w:val="es-CL"/>
        </w:rPr>
        <w:t>Add,</w:t>
      </w:r>
      <w:r w:rsidRPr="00AD7997">
        <w:rPr>
          <w:noProof w:val="0"/>
          <w:lang w:val="es-CL"/>
        </w:rPr>
        <w:t xml:space="preserve"> lo cual abrirá la ventana </w:t>
      </w:r>
      <w:r w:rsidRPr="00AD7997">
        <w:rPr>
          <w:b/>
          <w:noProof w:val="0"/>
          <w:lang w:val="es-CL"/>
        </w:rPr>
        <w:t>Grid Definition</w:t>
      </w:r>
      <w:r w:rsidRPr="00AD7997">
        <w:rPr>
          <w:i/>
          <w:noProof w:val="0"/>
          <w:lang w:val="es-CL"/>
        </w:rPr>
        <w:t xml:space="preserve"> </w:t>
      </w:r>
      <w:r w:rsidRPr="00AD7997">
        <w:rPr>
          <w:noProof w:val="0"/>
          <w:lang w:val="es-CL"/>
        </w:rPr>
        <w:t>(</w:t>
      </w:r>
      <w:r w:rsidRPr="00AD7997">
        <w:rPr>
          <w:b/>
          <w:noProof w:val="0"/>
          <w:lang w:val="es-CL"/>
        </w:rPr>
        <w:t>Definición de Malla</w:t>
      </w:r>
      <w:r w:rsidRPr="00AD7997">
        <w:rPr>
          <w:noProof w:val="0"/>
          <w:lang w:val="es-CL"/>
        </w:rPr>
        <w:t>).</w:t>
      </w:r>
    </w:p>
    <w:p w14:paraId="33392388" w14:textId="500B1078" w:rsidR="008C1552" w:rsidRPr="00173E1A" w:rsidRDefault="008C1552" w:rsidP="008C1552">
      <w:pPr>
        <w:pStyle w:val="bullet"/>
        <w:rPr>
          <w:lang w:val="es-CL"/>
        </w:rPr>
      </w:pPr>
      <w:r w:rsidRPr="00AD7997">
        <w:rPr>
          <w:lang w:val="es-CL"/>
        </w:rPr>
        <w:t xml:space="preserve">En el recuadro </w:t>
      </w:r>
      <w:r w:rsidRPr="00AD7997">
        <w:rPr>
          <w:i/>
          <w:lang w:val="es-CL"/>
        </w:rPr>
        <w:t xml:space="preserve">Grid </w:t>
      </w:r>
      <w:r w:rsidR="00771AB1">
        <w:rPr>
          <w:i/>
          <w:lang w:val="es-CL"/>
        </w:rPr>
        <w:t>Nombre</w:t>
      </w:r>
      <w:r w:rsidRPr="00AD7997">
        <w:rPr>
          <w:lang w:val="es-CL"/>
        </w:rPr>
        <w:t xml:space="preserve">, escriba </w:t>
      </w:r>
      <w:r w:rsidR="00D53595" w:rsidRPr="00AD7997">
        <w:rPr>
          <w:lang w:val="es-CL"/>
        </w:rPr>
        <w:t>“</w:t>
      </w:r>
      <w:r w:rsidR="00015F59" w:rsidRPr="00AD7997">
        <w:rPr>
          <w:lang w:val="es-CL"/>
        </w:rPr>
        <w:t>Mexico City Demographic Units</w:t>
      </w:r>
      <w:r w:rsidR="00D53595" w:rsidRPr="00AD7997">
        <w:rPr>
          <w:i/>
          <w:lang w:val="es-CL"/>
        </w:rPr>
        <w:t>”</w:t>
      </w:r>
      <w:r w:rsidRPr="00AD7997">
        <w:rPr>
          <w:i/>
          <w:lang w:val="es-CL"/>
        </w:rPr>
        <w:t xml:space="preserve"> </w:t>
      </w:r>
      <w:r w:rsidRPr="00AD7997">
        <w:rPr>
          <w:lang w:val="es-CL"/>
        </w:rPr>
        <w:t>(Unidades demográficas de Ciudad de México).</w:t>
      </w:r>
      <w:r w:rsidRPr="00AD7997">
        <w:rPr>
          <w:i/>
          <w:lang w:val="es-CL"/>
        </w:rPr>
        <w:t xml:space="preserve"> </w:t>
      </w:r>
      <w:r w:rsidRPr="00AD7997">
        <w:rPr>
          <w:lang w:val="es-CL"/>
        </w:rPr>
        <w:t>Este</w:t>
      </w:r>
      <w:r w:rsidRPr="00173E1A">
        <w:rPr>
          <w:lang w:val="es-CL"/>
        </w:rPr>
        <w:t xml:space="preserve"> será el nombre de una de las tres nuevas Definiciones de Malla que va a agregar.</w:t>
      </w:r>
    </w:p>
    <w:p w14:paraId="451C376E" w14:textId="77777777" w:rsidR="008C1552" w:rsidRPr="00173E1A" w:rsidRDefault="008C1552" w:rsidP="008C1552">
      <w:pPr>
        <w:pStyle w:val="bullet"/>
        <w:rPr>
          <w:noProof w:val="0"/>
          <w:lang w:val="es-CL"/>
        </w:rPr>
      </w:pPr>
      <w:r w:rsidRPr="00173E1A">
        <w:rPr>
          <w:noProof w:val="0"/>
          <w:lang w:val="es-CL"/>
        </w:rPr>
        <w:t xml:space="preserve">Seleccione </w:t>
      </w:r>
      <w:r w:rsidRPr="00173E1A">
        <w:rPr>
          <w:i/>
          <w:noProof w:val="0"/>
          <w:lang w:val="es-CL"/>
        </w:rPr>
        <w:t xml:space="preserve">Shapefile Grid </w:t>
      </w:r>
      <w:r w:rsidRPr="00173E1A">
        <w:rPr>
          <w:noProof w:val="0"/>
          <w:lang w:val="es-CL"/>
        </w:rPr>
        <w:t xml:space="preserve">del menú </w:t>
      </w:r>
      <w:r w:rsidRPr="00173E1A">
        <w:rPr>
          <w:i/>
          <w:noProof w:val="0"/>
          <w:lang w:val="es-CL"/>
        </w:rPr>
        <w:t>Grid Type</w:t>
      </w:r>
      <w:r w:rsidRPr="00173E1A">
        <w:rPr>
          <w:noProof w:val="0"/>
          <w:lang w:val="es-CL"/>
        </w:rPr>
        <w:t xml:space="preserve"> (Tipo de Malla).</w:t>
      </w:r>
    </w:p>
    <w:p w14:paraId="272EC001" w14:textId="26660A9D" w:rsidR="003910C1" w:rsidRPr="00323323" w:rsidRDefault="008C1552" w:rsidP="003910C1">
      <w:pPr>
        <w:pStyle w:val="bullet"/>
        <w:rPr>
          <w:noProof w:val="0"/>
          <w:lang w:val="es-CL"/>
        </w:rPr>
      </w:pPr>
      <w:r w:rsidRPr="00173E1A">
        <w:rPr>
          <w:noProof w:val="0"/>
          <w:lang w:val="es-CL"/>
        </w:rPr>
        <w:t>Seleccione el ícono de carpeta abierta</w:t>
      </w:r>
      <w:r w:rsidRPr="00173E1A">
        <w:drawing>
          <wp:inline distT="0" distB="0" distL="0" distR="0" wp14:anchorId="2AFE686D" wp14:editId="6AED92E3">
            <wp:extent cx="566573" cy="219075"/>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6573" cy="219075"/>
                    </a:xfrm>
                    <a:prstGeom prst="rect">
                      <a:avLst/>
                    </a:prstGeom>
                  </pic:spPr>
                </pic:pic>
              </a:graphicData>
            </a:graphic>
          </wp:inline>
        </w:drawing>
      </w:r>
      <w:r w:rsidRPr="00173E1A">
        <w:rPr>
          <w:noProof w:val="0"/>
          <w:lang w:val="es-CL"/>
        </w:rPr>
        <w:t xml:space="preserve">, y abra el archivo </w:t>
      </w:r>
      <w:r w:rsidR="00A52705" w:rsidRPr="00323323">
        <w:rPr>
          <w:lang w:val="es-CL"/>
        </w:rPr>
        <w:t>“</w:t>
      </w:r>
      <w:r w:rsidR="00015F59" w:rsidRPr="00323323">
        <w:rPr>
          <w:lang w:val="es-CL"/>
        </w:rPr>
        <w:t>Mexico_City_Demographic_Units</w:t>
      </w:r>
      <w:r w:rsidRPr="00323323">
        <w:rPr>
          <w:lang w:val="es-CL"/>
        </w:rPr>
        <w:t>.shp”.</w:t>
      </w:r>
    </w:p>
    <w:p w14:paraId="20292E5E" w14:textId="77777777" w:rsidR="007E6B81" w:rsidRPr="00173E1A" w:rsidRDefault="00972661" w:rsidP="007E6B81">
      <w:pPr>
        <w:pStyle w:val="bullet"/>
        <w:rPr>
          <w:noProof w:val="0"/>
          <w:lang w:val="es-CL"/>
        </w:rPr>
      </w:pPr>
      <w:r w:rsidRPr="00173E1A">
        <w:drawing>
          <wp:anchor distT="0" distB="0" distL="114300" distR="114300" simplePos="0" relativeHeight="251638784" behindDoc="0" locked="0" layoutInCell="1" allowOverlap="1" wp14:anchorId="183A166D" wp14:editId="3728EC5A">
            <wp:simplePos x="0" y="0"/>
            <wp:positionH relativeFrom="column">
              <wp:posOffset>1415497</wp:posOffset>
            </wp:positionH>
            <wp:positionV relativeFrom="paragraph">
              <wp:posOffset>434278</wp:posOffset>
            </wp:positionV>
            <wp:extent cx="3381375" cy="1184910"/>
            <wp:effectExtent l="0" t="0" r="9525" b="0"/>
            <wp:wrapNone/>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3381375" cy="1184910"/>
                    </a:xfrm>
                    <a:prstGeom prst="rect">
                      <a:avLst/>
                    </a:prstGeom>
                  </pic:spPr>
                </pic:pic>
              </a:graphicData>
            </a:graphic>
            <wp14:sizeRelH relativeFrom="page">
              <wp14:pctWidth>0</wp14:pctWidth>
            </wp14:sizeRelH>
            <wp14:sizeRelV relativeFrom="page">
              <wp14:pctHeight>0</wp14:pctHeight>
            </wp14:sizeRelV>
          </wp:anchor>
        </w:drawing>
      </w:r>
      <w:r w:rsidR="007E6B81" w:rsidRPr="00173E1A">
        <w:rPr>
          <w:noProof w:val="0"/>
          <w:lang w:val="es-CL"/>
        </w:rPr>
        <w:t xml:space="preserve"> Si su </w:t>
      </w:r>
      <w:r w:rsidR="007E6B81" w:rsidRPr="00173E1A">
        <w:rPr>
          <w:i/>
          <w:noProof w:val="0"/>
          <w:lang w:val="es-CL"/>
        </w:rPr>
        <w:t>shapefile</w:t>
      </w:r>
      <w:r w:rsidR="007E6B81" w:rsidRPr="00173E1A">
        <w:rPr>
          <w:noProof w:val="0"/>
          <w:lang w:val="es-CL"/>
        </w:rPr>
        <w:t xml:space="preserve"> no estaba en la proyección correcta, BenMAP-CE lo re-proyectará y aparecerá el mensaje de advertencia recién mostrado. Hacer click en OK y esperar la re-proyección.  </w:t>
      </w:r>
    </w:p>
    <w:p w14:paraId="67430BD2" w14:textId="77777777" w:rsidR="007E6B81" w:rsidRPr="00173E1A" w:rsidRDefault="007E6B81" w:rsidP="007E6B81">
      <w:pPr>
        <w:pStyle w:val="bullet"/>
        <w:numPr>
          <w:ilvl w:val="0"/>
          <w:numId w:val="0"/>
        </w:numPr>
        <w:ind w:left="720"/>
        <w:rPr>
          <w:noProof w:val="0"/>
          <w:lang w:val="es-CL"/>
        </w:rPr>
      </w:pPr>
    </w:p>
    <w:p w14:paraId="122964FD" w14:textId="77777777" w:rsidR="007E6B81" w:rsidRPr="00173E1A" w:rsidRDefault="007E6B81" w:rsidP="007E6B81">
      <w:pPr>
        <w:pStyle w:val="bullet"/>
        <w:numPr>
          <w:ilvl w:val="0"/>
          <w:numId w:val="0"/>
        </w:numPr>
        <w:ind w:left="720"/>
        <w:rPr>
          <w:noProof w:val="0"/>
          <w:lang w:val="es-CL"/>
        </w:rPr>
      </w:pPr>
    </w:p>
    <w:p w14:paraId="6CAD39CF" w14:textId="77777777" w:rsidR="007E6B81" w:rsidRPr="00173E1A" w:rsidRDefault="007E6B81" w:rsidP="007E6B81">
      <w:pPr>
        <w:pStyle w:val="bullet"/>
        <w:numPr>
          <w:ilvl w:val="0"/>
          <w:numId w:val="0"/>
        </w:numPr>
        <w:ind w:left="720"/>
        <w:rPr>
          <w:noProof w:val="0"/>
          <w:lang w:val="es-CL"/>
        </w:rPr>
      </w:pPr>
    </w:p>
    <w:p w14:paraId="1095A572" w14:textId="5383A548" w:rsidR="00627A3D" w:rsidRDefault="007E6B81" w:rsidP="007E6B81">
      <w:pPr>
        <w:pStyle w:val="bullet"/>
        <w:rPr>
          <w:noProof w:val="0"/>
          <w:lang w:val="es-CL"/>
        </w:rPr>
      </w:pPr>
      <w:r w:rsidRPr="00323323">
        <w:rPr>
          <w:lang w:val="es-CL"/>
        </w:rPr>
        <w:t>Seleccione la casilla de verificación al costado de “Create crosswalk between this grid definition and all other grid definitions in this setup”. Puede que este paso tarde un poco, pero le permitirá a BenMAP-CE acumular resultados en distintas resoluciones geográficas.</w:t>
      </w:r>
    </w:p>
    <w:p w14:paraId="0674DDAD" w14:textId="2B917CFA" w:rsidR="00627A3D" w:rsidRDefault="00627A3D" w:rsidP="00F94FF1">
      <w:pPr>
        <w:pStyle w:val="bullet"/>
        <w:rPr>
          <w:noProof w:val="0"/>
          <w:lang w:val="es-CL"/>
        </w:rPr>
      </w:pPr>
      <w:r>
        <w:rPr>
          <w:lang w:val="es-CL"/>
        </w:rPr>
        <w:t xml:space="preserve">Haga click </w:t>
      </w:r>
      <w:r>
        <w:rPr>
          <w:i/>
          <w:lang w:val="es-CL"/>
        </w:rPr>
        <w:t>OK</w:t>
      </w:r>
      <w:r>
        <w:rPr>
          <w:lang w:val="es-CL"/>
        </w:rPr>
        <w:t xml:space="preserve"> para regrasar a la pantalla de </w:t>
      </w:r>
      <w:r>
        <w:rPr>
          <w:b/>
          <w:lang w:val="es-CL"/>
        </w:rPr>
        <w:t>Gestionar Definiciones de Malla</w:t>
      </w:r>
      <w:r>
        <w:rPr>
          <w:lang w:val="es-CL"/>
        </w:rPr>
        <w:t>. Espere a que se carguen los datos. Este proceso puede dur</w:t>
      </w:r>
      <w:r w:rsidR="009411FB">
        <w:rPr>
          <w:lang w:val="es-CL"/>
        </w:rPr>
        <w:t>ar varios</w:t>
      </w:r>
      <w:r>
        <w:rPr>
          <w:lang w:val="es-CL"/>
        </w:rPr>
        <w:t xml:space="preserve"> minutos.</w:t>
      </w:r>
    </w:p>
    <w:p w14:paraId="37A6E686" w14:textId="70E82C55" w:rsidR="00F9388E" w:rsidRPr="00AD7997" w:rsidRDefault="00F9388E" w:rsidP="00E66616">
      <w:pPr>
        <w:pStyle w:val="bullet"/>
        <w:rPr>
          <w:lang w:val="es-CL"/>
        </w:rPr>
      </w:pPr>
      <w:r w:rsidRPr="00AD7997">
        <w:rPr>
          <w:lang w:val="es-CL"/>
        </w:rPr>
        <w:t>Usando los mismo pasos de más arriba</w:t>
      </w:r>
      <w:r w:rsidR="005A0C11">
        <w:rPr>
          <w:noProof w:val="0"/>
          <w:lang w:val="es-CL"/>
        </w:rPr>
        <w:t>, añada los</w:t>
      </w:r>
      <w:r>
        <w:rPr>
          <w:noProof w:val="0"/>
          <w:lang w:val="es-CL"/>
        </w:rPr>
        <w:t xml:space="preserve"> </w:t>
      </w:r>
      <w:r>
        <w:rPr>
          <w:i/>
          <w:noProof w:val="0"/>
          <w:lang w:val="es-CL"/>
        </w:rPr>
        <w:t>shapefiles</w:t>
      </w:r>
      <w:r w:rsidR="005A0C11">
        <w:rPr>
          <w:noProof w:val="0"/>
          <w:lang w:val="es-CL"/>
        </w:rPr>
        <w:t xml:space="preserve"> “Mexico_City_Zones.shp”</w:t>
      </w:r>
      <w:r>
        <w:rPr>
          <w:noProof w:val="0"/>
          <w:lang w:val="es-CL"/>
        </w:rPr>
        <w:t xml:space="preserve"> </w:t>
      </w:r>
      <w:r w:rsidR="005A0C11">
        <w:rPr>
          <w:noProof w:val="0"/>
          <w:lang w:val="es-CL"/>
        </w:rPr>
        <w:t xml:space="preserve">y “Mexico_City_Border.shp” </w:t>
      </w:r>
      <w:r w:rsidR="00771AB1">
        <w:rPr>
          <w:lang w:val="es-CL"/>
        </w:rPr>
        <w:t>y darles el Nombre</w:t>
      </w:r>
      <w:r w:rsidRPr="00AD7997">
        <w:rPr>
          <w:lang w:val="es-CL"/>
        </w:rPr>
        <w:t>de Malla (</w:t>
      </w:r>
      <w:r w:rsidR="00771AB1">
        <w:rPr>
          <w:i/>
          <w:lang w:val="es-CL"/>
        </w:rPr>
        <w:t>Grid Name</w:t>
      </w:r>
      <w:r w:rsidRPr="00AD7997">
        <w:rPr>
          <w:lang w:val="es-CL"/>
        </w:rPr>
        <w:t>)</w:t>
      </w:r>
      <w:r w:rsidRPr="00AD7997">
        <w:rPr>
          <w:rFonts w:cs="Times New Roman"/>
          <w:lang w:val="es-CL"/>
        </w:rPr>
        <w:t xml:space="preserve"> “</w:t>
      </w:r>
      <w:r w:rsidRPr="00AD7997">
        <w:rPr>
          <w:rFonts w:cs="Times New Roman"/>
          <w:i/>
          <w:lang w:val="es-CL"/>
        </w:rPr>
        <w:t xml:space="preserve">Mexico City Zones” </w:t>
      </w:r>
      <w:r w:rsidRPr="00AD7997">
        <w:rPr>
          <w:rFonts w:cs="Times New Roman"/>
          <w:lang w:val="es-CL"/>
        </w:rPr>
        <w:t>(Zonas de Ciudad de México) y</w:t>
      </w:r>
      <w:r w:rsidRPr="00AD7997">
        <w:rPr>
          <w:lang w:val="es-CL"/>
        </w:rPr>
        <w:t xml:space="preserve">  “</w:t>
      </w:r>
      <w:r w:rsidRPr="00AD7997">
        <w:rPr>
          <w:i/>
          <w:lang w:val="es-CL"/>
        </w:rPr>
        <w:t>Mexico City Border”</w:t>
      </w:r>
      <w:r w:rsidRPr="00AD7997">
        <w:rPr>
          <w:lang w:val="es-CL"/>
        </w:rPr>
        <w:t>(Límite de Ciudad de M</w:t>
      </w:r>
      <w:r w:rsidRPr="00AD7997">
        <w:rPr>
          <w:rFonts w:cs="Times New Roman"/>
          <w:lang w:val="es-CL"/>
        </w:rPr>
        <w:t xml:space="preserve">éxico), </w:t>
      </w:r>
      <w:r w:rsidRPr="00AD7997">
        <w:rPr>
          <w:lang w:val="es-CL"/>
        </w:rPr>
        <w:t>respectivamente.</w:t>
      </w:r>
      <w:r>
        <w:rPr>
          <w:noProof w:val="0"/>
          <w:lang w:val="es-CL"/>
        </w:rPr>
        <w:t xml:space="preserve"> Asegure que selecciona </w:t>
      </w:r>
      <w:r w:rsidRPr="00F9388E">
        <w:rPr>
          <w:noProof w:val="0"/>
          <w:lang w:val="es-CL"/>
        </w:rPr>
        <w:t>la casilla de verificación al costado de “Create crosswalk</w:t>
      </w:r>
      <w:r>
        <w:rPr>
          <w:noProof w:val="0"/>
          <w:lang w:val="es-CL"/>
        </w:rPr>
        <w:t>…</w:t>
      </w:r>
      <w:r w:rsidRPr="00F9388E">
        <w:rPr>
          <w:noProof w:val="0"/>
          <w:lang w:val="es-CL"/>
        </w:rPr>
        <w:t>”</w:t>
      </w:r>
      <w:r>
        <w:rPr>
          <w:noProof w:val="0"/>
          <w:lang w:val="es-CL"/>
        </w:rPr>
        <w:t xml:space="preserve"> para cada una de las definiciones de malla que usted crea. Si a usted le gustaría mostrar estas definiciones de malla en la pantalla de inicio, s</w:t>
      </w:r>
      <w:r w:rsidRPr="00F9388E">
        <w:rPr>
          <w:noProof w:val="0"/>
          <w:lang w:val="es-CL"/>
        </w:rPr>
        <w:t xml:space="preserve">eleccione la casilla de verificación al costado de </w:t>
      </w:r>
      <w:r>
        <w:rPr>
          <w:noProof w:val="0"/>
          <w:lang w:val="es-CL"/>
        </w:rPr>
        <w:t>“Use this layer…” y asigne prioridad de</w:t>
      </w:r>
      <w:r w:rsidR="009411FB">
        <w:rPr>
          <w:noProof w:val="0"/>
          <w:lang w:val="es-CL"/>
        </w:rPr>
        <w:t xml:space="preserve"> dibujar a</w:t>
      </w:r>
      <w:r>
        <w:rPr>
          <w:noProof w:val="0"/>
          <w:lang w:val="es-CL"/>
        </w:rPr>
        <w:t xml:space="preserve"> nivel uno y dos a los </w:t>
      </w:r>
      <w:r>
        <w:rPr>
          <w:i/>
          <w:noProof w:val="0"/>
          <w:lang w:val="es-CL"/>
        </w:rPr>
        <w:t>shapefiles</w:t>
      </w:r>
      <w:r>
        <w:rPr>
          <w:lang w:val="es-CL"/>
        </w:rPr>
        <w:t xml:space="preserve">, respectivamente.  </w:t>
      </w:r>
      <w:r w:rsidR="00E66616">
        <w:rPr>
          <w:noProof w:val="0"/>
          <w:lang w:val="es-CL"/>
        </w:rPr>
        <w:t>C</w:t>
      </w:r>
      <w:r>
        <w:rPr>
          <w:noProof w:val="0"/>
          <w:lang w:val="es-CL"/>
        </w:rPr>
        <w:t>apas de administrador</w:t>
      </w:r>
      <w:r w:rsidR="00E66616">
        <w:rPr>
          <w:noProof w:val="0"/>
          <w:lang w:val="es-CL"/>
        </w:rPr>
        <w:t xml:space="preserve"> son desplegadas en </w:t>
      </w:r>
      <w:proofErr w:type="gramStart"/>
      <w:r w:rsidR="00E66616">
        <w:rPr>
          <w:noProof w:val="0"/>
          <w:lang w:val="es-CL"/>
        </w:rPr>
        <w:t>las pantalla</w:t>
      </w:r>
      <w:proofErr w:type="gramEnd"/>
      <w:r w:rsidR="00E66616">
        <w:rPr>
          <w:noProof w:val="0"/>
          <w:lang w:val="es-CL"/>
        </w:rPr>
        <w:t xml:space="preserve"> de inicio del </w:t>
      </w:r>
      <w:r w:rsidR="00E66616">
        <w:rPr>
          <w:i/>
          <w:noProof w:val="0"/>
          <w:lang w:val="es-CL"/>
        </w:rPr>
        <w:t>setup</w:t>
      </w:r>
      <w:r w:rsidR="00E66616">
        <w:rPr>
          <w:noProof w:val="0"/>
          <w:lang w:val="es-CL"/>
        </w:rPr>
        <w:t xml:space="preserve"> y la prioridad de </w:t>
      </w:r>
      <w:r w:rsidR="00BC6ACB">
        <w:rPr>
          <w:noProof w:val="0"/>
          <w:lang w:val="es-CL"/>
        </w:rPr>
        <w:t>dibujo determina cuál definición se lleva al frente de la mapa. También usted puedo cambiar el color del contorno aquí</w:t>
      </w:r>
    </w:p>
    <w:p w14:paraId="2B55FE4F" w14:textId="2F2EB986" w:rsidR="0042091D" w:rsidRDefault="0042091D" w:rsidP="00350DF3">
      <w:pPr>
        <w:pStyle w:val="bullet"/>
        <w:rPr>
          <w:lang w:val="es-CL"/>
        </w:rPr>
      </w:pPr>
      <w:r w:rsidRPr="00F94FF1">
        <w:rPr>
          <w:lang w:val="es-CL"/>
        </w:rPr>
        <w:t>Al terminar, su pantalla debería verse así:</w:t>
      </w:r>
    </w:p>
    <w:p w14:paraId="218E499A" w14:textId="0C86FFF5" w:rsidR="0042091D" w:rsidRDefault="0042091D" w:rsidP="00350DF3">
      <w:pPr>
        <w:pStyle w:val="bullet"/>
        <w:numPr>
          <w:ilvl w:val="0"/>
          <w:numId w:val="0"/>
        </w:numPr>
        <w:ind w:left="720"/>
        <w:rPr>
          <w:lang w:val="es-CL"/>
        </w:rPr>
      </w:pPr>
      <w:r w:rsidRPr="00173E1A">
        <w:drawing>
          <wp:inline distT="0" distB="0" distL="0" distR="0" wp14:anchorId="3216235C" wp14:editId="16575398">
            <wp:extent cx="4444181" cy="3465606"/>
            <wp:effectExtent l="0" t="0" r="0" b="1905"/>
            <wp:docPr id="687" name="Picture 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49685" cy="3469898"/>
                    </a:xfrm>
                    <a:prstGeom prst="rect">
                      <a:avLst/>
                    </a:prstGeom>
                  </pic:spPr>
                </pic:pic>
              </a:graphicData>
            </a:graphic>
          </wp:inline>
        </w:drawing>
      </w:r>
    </w:p>
    <w:p w14:paraId="3B97299D" w14:textId="09B18868" w:rsidR="007C3525" w:rsidRDefault="007C3525" w:rsidP="007C3525">
      <w:pPr>
        <w:pStyle w:val="bullet"/>
        <w:rPr>
          <w:lang w:val="es-CL"/>
        </w:rPr>
      </w:pPr>
      <w:r>
        <w:rPr>
          <w:lang w:val="es-CL"/>
        </w:rPr>
        <w:t xml:space="preserve">Haga click </w:t>
      </w:r>
      <w:r>
        <w:rPr>
          <w:i/>
          <w:lang w:val="es-CL"/>
        </w:rPr>
        <w:t>OK</w:t>
      </w:r>
      <w:r>
        <w:rPr>
          <w:lang w:val="es-CL"/>
        </w:rPr>
        <w:t xml:space="preserve"> para regrasar a la pantalla de </w:t>
      </w:r>
      <w:r w:rsidR="009411FB">
        <w:rPr>
          <w:i/>
          <w:noProof w:val="0"/>
          <w:lang w:val="es-CL"/>
        </w:rPr>
        <w:t>Modify Datasets</w:t>
      </w:r>
      <w:r w:rsidR="009411FB">
        <w:rPr>
          <w:i/>
          <w:lang w:val="es-CL"/>
        </w:rPr>
        <w:t xml:space="preserve">. </w:t>
      </w:r>
      <w:r w:rsidR="009411FB">
        <w:rPr>
          <w:lang w:val="es-CL"/>
        </w:rPr>
        <w:t>L</w:t>
      </w:r>
      <w:r>
        <w:rPr>
          <w:lang w:val="es-CL"/>
        </w:rPr>
        <w:t xml:space="preserve">as tres </w:t>
      </w:r>
      <w:r>
        <w:rPr>
          <w:i/>
          <w:lang w:val="es-CL"/>
        </w:rPr>
        <w:t>Grid Names</w:t>
      </w:r>
      <w:r>
        <w:rPr>
          <w:lang w:val="es-CL"/>
        </w:rPr>
        <w:t xml:space="preserve"> deben aparacer en </w:t>
      </w:r>
      <w:r w:rsidRPr="00BC6ACB">
        <w:rPr>
          <w:lang w:val="es-CL"/>
        </w:rPr>
        <w:t xml:space="preserve">recuadro </w:t>
      </w:r>
      <w:r w:rsidRPr="006E2080">
        <w:rPr>
          <w:i/>
          <w:lang w:val="es-CL"/>
        </w:rPr>
        <w:t>Grid Definitions</w:t>
      </w:r>
      <w:r>
        <w:rPr>
          <w:lang w:val="es-CL"/>
        </w:rPr>
        <w:t>.</w:t>
      </w:r>
    </w:p>
    <w:p w14:paraId="799EEF44" w14:textId="77777777" w:rsidR="007C3525" w:rsidRPr="004E6BEA" w:rsidRDefault="007C3525" w:rsidP="00350DF3">
      <w:pPr>
        <w:pStyle w:val="bullet"/>
        <w:numPr>
          <w:ilvl w:val="0"/>
          <w:numId w:val="0"/>
        </w:numPr>
        <w:ind w:left="720"/>
        <w:rPr>
          <w:lang w:val="es-CL"/>
        </w:rPr>
      </w:pPr>
    </w:p>
    <w:p w14:paraId="14DF0A63" w14:textId="77777777" w:rsidR="00627A3D" w:rsidRDefault="00627A3D" w:rsidP="00350DF3">
      <w:pPr>
        <w:pStyle w:val="bullet"/>
        <w:numPr>
          <w:ilvl w:val="0"/>
          <w:numId w:val="0"/>
        </w:numPr>
        <w:ind w:left="720" w:hanging="360"/>
        <w:rPr>
          <w:noProof w:val="0"/>
          <w:lang w:val="es-CL"/>
        </w:rPr>
      </w:pPr>
    </w:p>
    <w:p w14:paraId="0D668595" w14:textId="2A46612C" w:rsidR="0042091D" w:rsidRDefault="00D715BB" w:rsidP="00350DF3">
      <w:pPr>
        <w:pStyle w:val="bullet"/>
        <w:rPr>
          <w:lang w:val="es-CL"/>
        </w:rPr>
      </w:pPr>
      <w:r w:rsidRPr="00173E1A">
        <w:rPr>
          <w:lang w:val="es-CL"/>
        </w:rPr>
        <w:t xml:space="preserve">Haga click en </w:t>
      </w:r>
      <w:r w:rsidRPr="00173E1A">
        <w:rPr>
          <w:i/>
          <w:lang w:val="es-CL"/>
        </w:rPr>
        <w:t xml:space="preserve">OK </w:t>
      </w:r>
      <w:r w:rsidRPr="00173E1A">
        <w:rPr>
          <w:lang w:val="es-CL"/>
        </w:rPr>
        <w:t>para volver a la ventana</w:t>
      </w:r>
      <w:r w:rsidR="0042091D">
        <w:rPr>
          <w:lang w:val="es-CL"/>
        </w:rPr>
        <w:t xml:space="preserve"> de vista</w:t>
      </w:r>
      <w:r w:rsidRPr="00173E1A">
        <w:rPr>
          <w:i/>
          <w:lang w:val="es-CL"/>
        </w:rPr>
        <w:t xml:space="preserve"> </w:t>
      </w:r>
      <w:r w:rsidR="0042091D">
        <w:rPr>
          <w:lang w:val="es-CL"/>
        </w:rPr>
        <w:t>previa</w:t>
      </w:r>
      <w:r w:rsidRPr="00173E1A">
        <w:rPr>
          <w:i/>
          <w:lang w:val="es-CL"/>
        </w:rPr>
        <w:t>.</w:t>
      </w:r>
      <w:r w:rsidRPr="00173E1A">
        <w:rPr>
          <w:lang w:val="es-CL"/>
        </w:rPr>
        <w:t xml:space="preserve"> </w:t>
      </w:r>
      <w:r w:rsidR="0042091D">
        <w:rPr>
          <w:lang w:val="es-CL"/>
        </w:rPr>
        <w:t xml:space="preserve">Confirme que las zonas de Ciudad de México y la frontera despliegan correctamente en la ventana de vista previa. </w:t>
      </w:r>
      <w:r w:rsidR="0042091D">
        <w:rPr>
          <w:noProof w:val="0"/>
          <w:lang w:val="es-CL"/>
        </w:rPr>
        <w:t>S</w:t>
      </w:r>
      <w:r w:rsidR="0042091D" w:rsidRPr="0042091D">
        <w:rPr>
          <w:noProof w:val="0"/>
          <w:lang w:val="es-CL"/>
        </w:rPr>
        <w:t>u pantalla debería verse así:</w:t>
      </w:r>
    </w:p>
    <w:p w14:paraId="507AED8D" w14:textId="350D6E37" w:rsidR="00970AC4" w:rsidRPr="00173E1A" w:rsidRDefault="0042091D" w:rsidP="00132D18">
      <w:pPr>
        <w:pStyle w:val="bullet"/>
        <w:numPr>
          <w:ilvl w:val="0"/>
          <w:numId w:val="0"/>
        </w:numPr>
        <w:ind w:left="720"/>
        <w:rPr>
          <w:lang w:val="es-CL"/>
        </w:rPr>
      </w:pPr>
      <w:r>
        <w:drawing>
          <wp:inline distT="0" distB="0" distL="0" distR="0" wp14:anchorId="62722C42" wp14:editId="61B9927F">
            <wp:extent cx="4729316" cy="3228162"/>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 Window Shapefiles.PNG"/>
                    <pic:cNvPicPr/>
                  </pic:nvPicPr>
                  <pic:blipFill>
                    <a:blip r:embed="rId28">
                      <a:extLst>
                        <a:ext uri="{28A0092B-C50C-407E-A947-70E740481C1C}">
                          <a14:useLocalDpi xmlns:a14="http://schemas.microsoft.com/office/drawing/2010/main" val="0"/>
                        </a:ext>
                      </a:extLst>
                    </a:blip>
                    <a:stretch>
                      <a:fillRect/>
                    </a:stretch>
                  </pic:blipFill>
                  <pic:spPr>
                    <a:xfrm>
                      <a:off x="0" y="0"/>
                      <a:ext cx="4729947" cy="3228593"/>
                    </a:xfrm>
                    <a:prstGeom prst="rect">
                      <a:avLst/>
                    </a:prstGeom>
                  </pic:spPr>
                </pic:pic>
              </a:graphicData>
            </a:graphic>
          </wp:inline>
        </w:drawing>
      </w:r>
    </w:p>
    <w:p w14:paraId="5EC35324" w14:textId="5F49F431" w:rsidR="003910C1" w:rsidRPr="00350DF3" w:rsidRDefault="003910C1" w:rsidP="00015F59">
      <w:pPr>
        <w:jc w:val="center"/>
        <w:rPr>
          <w:rFonts w:asciiTheme="majorHAnsi" w:eastAsiaTheme="majorEastAsia" w:hAnsiTheme="majorHAnsi" w:cstheme="majorBidi"/>
          <w:lang w:val="es-ES"/>
        </w:rPr>
      </w:pPr>
    </w:p>
    <w:p w14:paraId="5E4F8FD1" w14:textId="77777777" w:rsidR="00970AC4" w:rsidRPr="00323323" w:rsidRDefault="00970AC4" w:rsidP="00970AC4">
      <w:pPr>
        <w:rPr>
          <w:rFonts w:asciiTheme="majorHAnsi" w:eastAsiaTheme="majorEastAsia" w:hAnsiTheme="majorHAnsi" w:cstheme="majorBidi"/>
          <w:b/>
          <w:u w:val="single"/>
          <w:lang w:val="es-CL"/>
        </w:rPr>
      </w:pPr>
      <w:bookmarkStart w:id="31" w:name="_Toc481495896"/>
      <w:r w:rsidRPr="00323323">
        <w:rPr>
          <w:rFonts w:asciiTheme="majorHAnsi" w:eastAsiaTheme="majorEastAsia" w:hAnsiTheme="majorHAnsi" w:cstheme="majorBidi"/>
          <w:b/>
          <w:u w:val="single"/>
          <w:lang w:val="es-CL"/>
        </w:rPr>
        <w:t>Preguntas para los alumnos</w:t>
      </w:r>
    </w:p>
    <w:p w14:paraId="0269CF24" w14:textId="41987426" w:rsidR="00327722" w:rsidRPr="00695579" w:rsidRDefault="00970AC4" w:rsidP="00970AC4">
      <w:pPr>
        <w:rPr>
          <w:lang w:val="es-CL"/>
        </w:rPr>
      </w:pPr>
      <w:r w:rsidRPr="00695579">
        <w:rPr>
          <w:rFonts w:asciiTheme="majorHAnsi" w:eastAsiaTheme="majorEastAsia" w:hAnsiTheme="majorHAnsi" w:cstheme="majorBidi"/>
          <w:b/>
          <w:lang w:val="es-CL"/>
        </w:rPr>
        <w:t>¿</w:t>
      </w:r>
      <w:r w:rsidR="00CE2937">
        <w:rPr>
          <w:rFonts w:asciiTheme="majorHAnsi" w:eastAsiaTheme="majorEastAsia" w:hAnsiTheme="majorHAnsi" w:cstheme="majorBidi"/>
          <w:b/>
          <w:lang w:val="es-CL"/>
        </w:rPr>
        <w:t>Qué es la relación entre los datos cargados en BenMAP y los índices de filas y columnas de las definiciones de malla</w:t>
      </w:r>
      <w:r w:rsidRPr="00AD7997">
        <w:rPr>
          <w:rFonts w:asciiTheme="majorHAnsi" w:eastAsiaTheme="majorEastAsia" w:hAnsiTheme="majorHAnsi" w:cstheme="majorBidi"/>
          <w:b/>
          <w:lang w:val="es-CL"/>
        </w:rPr>
        <w:t>?</w:t>
      </w:r>
      <w:r w:rsidRPr="00695579">
        <w:rPr>
          <w:rFonts w:asciiTheme="majorHAnsi" w:eastAsiaTheme="majorEastAsia" w:hAnsiTheme="majorHAnsi" w:cstheme="majorBidi"/>
          <w:b/>
          <w:lang w:val="es-CL"/>
        </w:rPr>
        <w:t xml:space="preserve"> </w:t>
      </w:r>
    </w:p>
    <w:p w14:paraId="183A139C" w14:textId="065AC8BE" w:rsidR="00A52FEF" w:rsidRPr="00323323" w:rsidRDefault="005D5662" w:rsidP="008453E1">
      <w:pPr>
        <w:pStyle w:val="Heading2"/>
        <w:rPr>
          <w:lang w:val="es-CL"/>
        </w:rPr>
      </w:pPr>
      <w:bookmarkStart w:id="32" w:name="_Toc489286911"/>
      <w:bookmarkStart w:id="33" w:name="_Toc957318"/>
      <w:r w:rsidRPr="00173E1A">
        <w:rPr>
          <w:noProof/>
        </w:rPr>
        <mc:AlternateContent>
          <mc:Choice Requires="wpg">
            <w:drawing>
              <wp:anchor distT="0" distB="0" distL="114300" distR="114300" simplePos="0" relativeHeight="251660288" behindDoc="1" locked="1" layoutInCell="1" allowOverlap="1" wp14:anchorId="183A1673" wp14:editId="4098C310">
                <wp:simplePos x="0" y="0"/>
                <wp:positionH relativeFrom="margin">
                  <wp:posOffset>3952240</wp:posOffset>
                </wp:positionH>
                <wp:positionV relativeFrom="paragraph">
                  <wp:posOffset>-222250</wp:posOffset>
                </wp:positionV>
                <wp:extent cx="2166620" cy="3035300"/>
                <wp:effectExtent l="0" t="0" r="5080" b="0"/>
                <wp:wrapSquare wrapText="bothSides"/>
                <wp:docPr id="712" name="Group 712"/>
                <wp:cNvGraphicFramePr/>
                <a:graphic xmlns:a="http://schemas.openxmlformats.org/drawingml/2006/main">
                  <a:graphicData uri="http://schemas.microsoft.com/office/word/2010/wordprocessingGroup">
                    <wpg:wgp>
                      <wpg:cNvGrpSpPr/>
                      <wpg:grpSpPr>
                        <a:xfrm>
                          <a:off x="0" y="0"/>
                          <a:ext cx="2166620" cy="3035300"/>
                          <a:chOff x="0" y="0"/>
                          <a:chExt cx="1717482" cy="2615979"/>
                        </a:xfrm>
                      </wpg:grpSpPr>
                      <pic:pic xmlns:pic="http://schemas.openxmlformats.org/drawingml/2006/picture">
                        <pic:nvPicPr>
                          <pic:cNvPr id="709" name="Picture 709"/>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710" name="Rectangle 710"/>
                        <wps:cNvSpPr/>
                        <wps:spPr>
                          <a:xfrm>
                            <a:off x="71562" y="357809"/>
                            <a:ext cx="1566407" cy="468547"/>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1" name="Rectangle 711"/>
                        <wps:cNvSpPr/>
                        <wps:spPr>
                          <a:xfrm>
                            <a:off x="954157" y="119270"/>
                            <a:ext cx="230588" cy="13517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2" o:spid="_x0000_s1026" style="position:absolute;margin-left:311.2pt;margin-top:-17.5pt;width:170.6pt;height:239pt;z-index:-25165619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9"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J0PfDAAAA3AAAAA8AAABkcnMvZG93bnJldi54bWxEj9GKwjAURN8F/yFcwTdNu4ir1VhEcNGX&#10;wqofcGmubbW5KU3U6tdvFgQfh5k5wyzTztTiTq2rLCuIxxEI4tzqigsFp+N2NAPhPLLG2jIpeJKD&#10;dNXvLTHR9sG/dD/4QgQIuwQVlN43iZQuL8mgG9uGOHhn2xr0QbaF1C0+AtzU8iuKptJgxWGhxIY2&#10;JeXXw80oyC70Ok3zuLKT7Pqz3d+yvdtlSg0H3XoBwlPnP+F3e6cVfEdz+D8TjoBc/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8nQ98MAAADcAAAADwAAAAAAAAAAAAAAAACf&#10;AgAAZHJzL2Rvd25yZXYueG1sUEsFBgAAAAAEAAQA9wAAAI8DAAAAAA==&#10;">
                  <v:imagedata r:id="rId29" o:title=""/>
                  <v:path arrowok="t"/>
                </v:shape>
                <v:rect id="Rectangle 710" o:spid="_x0000_s1028" style="position:absolute;left:715;top:3578;width:156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7CacAA&#10;AADcAAAADwAAAGRycy9kb3ducmV2LnhtbERPS27CMBDdI3EHa5DYgUMWUAWcCPFRK1YUOMAoHpK0&#10;8diKXUg5PV4gsXx6/1XRm1bcqPONZQWzaQKCuLS64UrB5byffIDwAVlja5kU/JOHIh8OVphpe+dv&#10;up1CJWII+wwV1CG4TEpf1mTQT60jjtzVdgZDhF0ldYf3GG5amSbJXBpsODbU6GhTU/l7+jMKDp87&#10;t3/sDj9hWzpOnVxfOT0qNR716yWIQH14i1/uL61gMYvz45l4BG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7CacAAAADcAAAADwAAAAAAAAAAAAAAAACYAgAAZHJzL2Rvd25y&#10;ZXYueG1sUEsFBgAAAAAEAAQA9QAAAIUDAAAAAA==&#10;" filled="f" strokecolor="red"/>
                <v:rect id="Rectangle 711" o:spid="_x0000_s1029" style="position:absolute;left:9541;top:1192;width:2306;height:13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Jn8sMA&#10;AADcAAAADwAAAGRycy9kb3ducmV2LnhtbESPQYvCMBSE74L/ITxhb5q2h1WqUcRVVjypuz/g0Tzb&#10;avMSmqx2/fVGEDwOM/MNM1t0phFXan1tWUE6SkAQF1bXXCr4/dkMJyB8QNbYWCYF/+RhMe/3Zphr&#10;e+MDXY+hFBHCPkcFVQgul9IXFRn0I+uIo3eyrcEQZVtK3eItwk0jsyT5lAZrjgsVOlpVVFyOf0bB&#10;7nvtNvf17hy+CseZk8sTZ3ulPgbdcgoiUBfe4Vd7qxWM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Jn8sMAAADcAAAADwAAAAAAAAAAAAAAAACYAgAAZHJzL2Rv&#10;d25yZXYueG1sUEsFBgAAAAAEAAQA9QAAAIgDAAAAAA==&#10;" filled="f" strokecolor="red"/>
                <w10:wrap type="square" anchorx="margin"/>
                <w10:anchorlock/>
              </v:group>
            </w:pict>
          </mc:Fallback>
        </mc:AlternateContent>
      </w:r>
      <w:r w:rsidR="0086372D" w:rsidRPr="00323323">
        <w:rPr>
          <w:lang w:val="es-CL"/>
        </w:rPr>
        <w:t>3.2</w:t>
      </w:r>
      <w:r w:rsidR="003910C1" w:rsidRPr="00323323">
        <w:rPr>
          <w:lang w:val="es-CL"/>
        </w:rPr>
        <w:tab/>
      </w:r>
      <w:bookmarkEnd w:id="31"/>
      <w:bookmarkEnd w:id="32"/>
      <w:r w:rsidR="00B71A37" w:rsidRPr="00173E1A">
        <w:rPr>
          <w:lang w:val="es-CL"/>
        </w:rPr>
        <w:t>Definir un contaminante y agregar datos del contaminante</w:t>
      </w:r>
      <w:bookmarkEnd w:id="33"/>
    </w:p>
    <w:p w14:paraId="1E32A67B" w14:textId="77777777" w:rsidR="00B71A37" w:rsidRPr="00173E1A" w:rsidRDefault="00B71A37" w:rsidP="00B71A37">
      <w:pPr>
        <w:pStyle w:val="Body"/>
        <w:rPr>
          <w:lang w:val="es-CL"/>
        </w:rPr>
      </w:pPr>
      <w:bookmarkStart w:id="34" w:name="_Toc481495897"/>
      <w:bookmarkStart w:id="35" w:name="_Toc489286912"/>
      <w:r w:rsidRPr="00173E1A">
        <w:rPr>
          <w:lang w:val="es-CL"/>
        </w:rPr>
        <w:t>Es este paso, usted especificará los atributos clave del contaminante para el cual luego desea estimar los impactos en la salud, como por ejemplo el período de tiempo durante el cual el contaminante será medido o modelado. Si bien BenMAP-CE teóricamente puede hacer estimaciones de impactos en la salud para cualquier contaminante, este ejercicio se enfocará en el material particulado fino (MP</w:t>
      </w:r>
      <w:r w:rsidRPr="00173E1A">
        <w:rPr>
          <w:vertAlign w:val="subscript"/>
          <w:lang w:val="es-CL"/>
        </w:rPr>
        <w:t>2</w:t>
      </w:r>
      <w:proofErr w:type="gramStart"/>
      <w:r w:rsidRPr="00173E1A">
        <w:rPr>
          <w:vertAlign w:val="subscript"/>
          <w:lang w:val="es-CL"/>
        </w:rPr>
        <w:t>,5</w:t>
      </w:r>
      <w:proofErr w:type="gramEnd"/>
      <w:r w:rsidRPr="00173E1A">
        <w:rPr>
          <w:lang w:val="es-CL"/>
        </w:rPr>
        <w:t>).</w:t>
      </w:r>
    </w:p>
    <w:p w14:paraId="66C23433" w14:textId="77777777" w:rsidR="00B71A37" w:rsidRPr="00173E1A" w:rsidRDefault="00B71A37" w:rsidP="00B71A37">
      <w:pPr>
        <w:pStyle w:val="Heading3"/>
        <w:rPr>
          <w:lang w:val="es-CL"/>
        </w:rPr>
      </w:pPr>
      <w:bookmarkStart w:id="36" w:name="_Toc957319"/>
      <w:bookmarkEnd w:id="34"/>
      <w:bookmarkEnd w:id="35"/>
      <w:r w:rsidRPr="00173E1A">
        <w:rPr>
          <w:lang w:val="es-CL"/>
        </w:rPr>
        <w:t xml:space="preserve">3.2.1 </w:t>
      </w:r>
      <w:r w:rsidRPr="00173E1A">
        <w:rPr>
          <w:lang w:val="es-CL"/>
        </w:rPr>
        <w:tab/>
        <w:t>Definir un contaminante</w:t>
      </w:r>
      <w:bookmarkEnd w:id="36"/>
    </w:p>
    <w:p w14:paraId="43597A91" w14:textId="274BD635" w:rsidR="00B71A37" w:rsidRPr="00173E1A" w:rsidRDefault="00B71A37" w:rsidP="00B71A37">
      <w:pPr>
        <w:pStyle w:val="bullet"/>
        <w:numPr>
          <w:ilvl w:val="0"/>
          <w:numId w:val="0"/>
        </w:numPr>
        <w:ind w:left="360"/>
        <w:rPr>
          <w:noProof w:val="0"/>
          <w:lang w:val="es-CL"/>
        </w:rPr>
      </w:pPr>
      <w:r w:rsidRPr="00173E1A">
        <w:rPr>
          <w:noProof w:val="0"/>
          <w:lang w:val="es-CL"/>
        </w:rPr>
        <w:t xml:space="preserve">En la ventana </w:t>
      </w:r>
      <w:r w:rsidRPr="00173E1A">
        <w:rPr>
          <w:i/>
          <w:noProof w:val="0"/>
          <w:lang w:val="es-CL"/>
        </w:rPr>
        <w:t>Modify Datasets</w:t>
      </w:r>
      <w:r w:rsidRPr="00173E1A">
        <w:rPr>
          <w:noProof w:val="0"/>
          <w:lang w:val="es-CL"/>
        </w:rPr>
        <w:t xml:space="preserve">, haga click en el botón </w:t>
      </w:r>
      <w:r w:rsidRPr="00173E1A">
        <w:rPr>
          <w:i/>
          <w:noProof w:val="0"/>
          <w:lang w:val="es-CL"/>
        </w:rPr>
        <w:t>Manage</w:t>
      </w:r>
      <w:r w:rsidRPr="00173E1A">
        <w:rPr>
          <w:noProof w:val="0"/>
          <w:lang w:val="es-CL"/>
        </w:rPr>
        <w:t xml:space="preserve"> bajo el recuadro </w:t>
      </w:r>
      <w:r w:rsidRPr="00173E1A">
        <w:rPr>
          <w:i/>
          <w:noProof w:val="0"/>
          <w:lang w:val="es-CL"/>
        </w:rPr>
        <w:t>Pollutants</w:t>
      </w:r>
      <w:r w:rsidRPr="00173E1A">
        <w:rPr>
          <w:noProof w:val="0"/>
          <w:lang w:val="es-CL"/>
        </w:rPr>
        <w:t xml:space="preserve"> (Contaminantes). Esto abrirá la ventana </w:t>
      </w:r>
      <w:r w:rsidRPr="00173E1A">
        <w:rPr>
          <w:i/>
          <w:noProof w:val="0"/>
          <w:lang w:val="es-CL"/>
        </w:rPr>
        <w:t>Manage Pollutants</w:t>
      </w:r>
      <w:r w:rsidRPr="00173E1A">
        <w:rPr>
          <w:noProof w:val="0"/>
          <w:lang w:val="es-CL"/>
        </w:rPr>
        <w:t xml:space="preserve"> (Gestionar </w:t>
      </w:r>
      <w:r w:rsidR="00F01161" w:rsidRPr="00173E1A">
        <w:rPr>
          <w:noProof w:val="0"/>
          <w:lang w:val="es-CL"/>
        </w:rPr>
        <w:t>Contaminantes</w:t>
      </w:r>
      <w:r w:rsidRPr="00173E1A">
        <w:rPr>
          <w:noProof w:val="0"/>
          <w:lang w:val="es-CL"/>
        </w:rPr>
        <w:t>).</w:t>
      </w:r>
    </w:p>
    <w:p w14:paraId="183A13A1" w14:textId="50082A22" w:rsidR="001064B5" w:rsidRPr="00323323" w:rsidRDefault="00B71A37" w:rsidP="00B71A37">
      <w:pPr>
        <w:pStyle w:val="Body"/>
        <w:numPr>
          <w:ilvl w:val="0"/>
          <w:numId w:val="15"/>
        </w:numPr>
        <w:rPr>
          <w:lang w:val="es-CL"/>
        </w:rPr>
      </w:pPr>
      <w:r w:rsidRPr="00173E1A">
        <w:rPr>
          <w:noProof/>
        </w:rPr>
        <w:drawing>
          <wp:anchor distT="0" distB="0" distL="114300" distR="114300" simplePos="0" relativeHeight="251798528" behindDoc="0" locked="0" layoutInCell="1" allowOverlap="1" wp14:anchorId="119BC95E" wp14:editId="082B1696">
            <wp:simplePos x="0" y="0"/>
            <wp:positionH relativeFrom="column">
              <wp:posOffset>1022804</wp:posOffset>
            </wp:positionH>
            <wp:positionV relativeFrom="paragraph">
              <wp:posOffset>638175</wp:posOffset>
            </wp:positionV>
            <wp:extent cx="4045159" cy="3189514"/>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4045159" cy="3189514"/>
                    </a:xfrm>
                    <a:prstGeom prst="rect">
                      <a:avLst/>
                    </a:prstGeom>
                  </pic:spPr>
                </pic:pic>
              </a:graphicData>
            </a:graphic>
            <wp14:sizeRelH relativeFrom="page">
              <wp14:pctWidth>0</wp14:pctWidth>
            </wp14:sizeRelH>
            <wp14:sizeRelV relativeFrom="page">
              <wp14:pctHeight>0</wp14:pctHeight>
            </wp14:sizeRelV>
          </wp:anchor>
        </w:drawing>
      </w:r>
      <w:r w:rsidRPr="00173E1A">
        <w:rPr>
          <w:lang w:val="es-CL"/>
        </w:rPr>
        <w:t xml:space="preserve">Haga click en el botón </w:t>
      </w:r>
      <w:r w:rsidRPr="00173E1A">
        <w:rPr>
          <w:i/>
          <w:lang w:val="es-CL"/>
        </w:rPr>
        <w:t>Add</w:t>
      </w:r>
      <w:r w:rsidRPr="00173E1A">
        <w:rPr>
          <w:lang w:val="es-CL"/>
        </w:rPr>
        <w:t xml:space="preserve"> debajo del recuadro </w:t>
      </w:r>
      <w:r w:rsidRPr="00173E1A">
        <w:rPr>
          <w:i/>
          <w:lang w:val="es-CL"/>
        </w:rPr>
        <w:t xml:space="preserve">Available Pollutants </w:t>
      </w:r>
      <w:r w:rsidRPr="00173E1A">
        <w:rPr>
          <w:lang w:val="es-CL"/>
        </w:rPr>
        <w:t xml:space="preserve">(Contaminantes Disponibles). Esto abrirá la ventana </w:t>
      </w:r>
      <w:r w:rsidRPr="00173E1A">
        <w:rPr>
          <w:i/>
          <w:lang w:val="es-CL"/>
        </w:rPr>
        <w:t>Pollutant Definition</w:t>
      </w:r>
      <w:r w:rsidRPr="00173E1A">
        <w:rPr>
          <w:lang w:val="es-CL"/>
        </w:rPr>
        <w:t xml:space="preserve"> (Definición de Contaminante), desplegada a continuación:</w:t>
      </w:r>
    </w:p>
    <w:p w14:paraId="3F60E869" w14:textId="77777777" w:rsidR="008453E1" w:rsidRPr="00323323" w:rsidRDefault="008453E1" w:rsidP="008453E1">
      <w:pPr>
        <w:pStyle w:val="Body"/>
        <w:rPr>
          <w:lang w:val="es-CL"/>
        </w:rPr>
      </w:pPr>
    </w:p>
    <w:p w14:paraId="03C0DC1E" w14:textId="77777777" w:rsidR="008453E1" w:rsidRPr="00323323" w:rsidRDefault="008453E1" w:rsidP="008453E1">
      <w:pPr>
        <w:pStyle w:val="Body"/>
        <w:rPr>
          <w:lang w:val="es-CL"/>
        </w:rPr>
      </w:pPr>
    </w:p>
    <w:p w14:paraId="18C91875" w14:textId="77777777" w:rsidR="008453E1" w:rsidRPr="00323323" w:rsidRDefault="008453E1" w:rsidP="008453E1">
      <w:pPr>
        <w:pStyle w:val="Body"/>
        <w:rPr>
          <w:lang w:val="es-CL"/>
        </w:rPr>
      </w:pPr>
    </w:p>
    <w:p w14:paraId="75BC04C3" w14:textId="77777777" w:rsidR="008453E1" w:rsidRPr="00323323" w:rsidRDefault="008453E1" w:rsidP="008453E1">
      <w:pPr>
        <w:pStyle w:val="Body"/>
        <w:rPr>
          <w:lang w:val="es-CL"/>
        </w:rPr>
      </w:pPr>
    </w:p>
    <w:p w14:paraId="490F98E3" w14:textId="77777777" w:rsidR="008453E1" w:rsidRPr="00323323" w:rsidRDefault="008453E1" w:rsidP="008453E1">
      <w:pPr>
        <w:pStyle w:val="Body"/>
        <w:rPr>
          <w:lang w:val="es-CL"/>
        </w:rPr>
      </w:pPr>
    </w:p>
    <w:p w14:paraId="76691374" w14:textId="77777777" w:rsidR="008453E1" w:rsidRPr="00323323" w:rsidRDefault="008453E1" w:rsidP="008453E1">
      <w:pPr>
        <w:pStyle w:val="Body"/>
        <w:rPr>
          <w:lang w:val="es-CL"/>
        </w:rPr>
      </w:pPr>
    </w:p>
    <w:p w14:paraId="381C44EC" w14:textId="77777777" w:rsidR="008453E1" w:rsidRPr="00323323" w:rsidRDefault="008453E1" w:rsidP="008453E1">
      <w:pPr>
        <w:pStyle w:val="Body"/>
        <w:rPr>
          <w:lang w:val="es-CL"/>
        </w:rPr>
      </w:pPr>
    </w:p>
    <w:p w14:paraId="2F8CEE46" w14:textId="77777777" w:rsidR="008453E1" w:rsidRPr="00323323" w:rsidRDefault="008453E1" w:rsidP="008453E1">
      <w:pPr>
        <w:pStyle w:val="Body"/>
        <w:rPr>
          <w:lang w:val="es-CL"/>
        </w:rPr>
      </w:pPr>
    </w:p>
    <w:p w14:paraId="4C9DB36B" w14:textId="77777777" w:rsidR="008453E1" w:rsidRPr="00323323" w:rsidRDefault="008453E1" w:rsidP="008453E1">
      <w:pPr>
        <w:pStyle w:val="Body"/>
        <w:rPr>
          <w:lang w:val="es-CL"/>
        </w:rPr>
      </w:pPr>
    </w:p>
    <w:p w14:paraId="58F8EE5B" w14:textId="77777777" w:rsidR="008453E1" w:rsidRPr="00323323" w:rsidRDefault="008453E1" w:rsidP="008453E1">
      <w:pPr>
        <w:pStyle w:val="Body"/>
        <w:rPr>
          <w:lang w:val="es-CL"/>
        </w:rPr>
      </w:pPr>
    </w:p>
    <w:p w14:paraId="7E1957B9" w14:textId="17CB74BE" w:rsidR="00B71A37" w:rsidRPr="00173E1A" w:rsidRDefault="00B71A37" w:rsidP="00B71A37">
      <w:pPr>
        <w:pStyle w:val="bullet"/>
        <w:rPr>
          <w:noProof w:val="0"/>
          <w:lang w:val="es-CL"/>
        </w:rPr>
      </w:pPr>
      <w:bookmarkStart w:id="37" w:name="_Toc481495898"/>
      <w:r w:rsidRPr="00173E1A">
        <w:rPr>
          <w:noProof w:val="0"/>
          <w:lang w:val="es-CL"/>
        </w:rPr>
        <w:t>Escriba “PM2</w:t>
      </w:r>
      <w:proofErr w:type="gramStart"/>
      <w:r w:rsidRPr="00173E1A">
        <w:rPr>
          <w:noProof w:val="0"/>
          <w:lang w:val="es-CL"/>
        </w:rPr>
        <w:t>,5</w:t>
      </w:r>
      <w:proofErr w:type="gramEnd"/>
      <w:r w:rsidRPr="00173E1A">
        <w:rPr>
          <w:noProof w:val="0"/>
          <w:lang w:val="es-CL"/>
        </w:rPr>
        <w:t xml:space="preserve">” en el recuadro </w:t>
      </w:r>
      <w:r w:rsidRPr="00173E1A">
        <w:rPr>
          <w:i/>
          <w:noProof w:val="0"/>
          <w:lang w:val="es-CL"/>
        </w:rPr>
        <w:t>Pollutant ID</w:t>
      </w:r>
      <w:r w:rsidRPr="00173E1A">
        <w:rPr>
          <w:noProof w:val="0"/>
          <w:lang w:val="es-CL"/>
        </w:rPr>
        <w:t>. Este será el nombre del nuevo contaminante. (Importante: Es muy importante deletrear correctamente el nombre del contaminante ya que este nombre servirá como el identificador único asociado por el programa a las Funciones de Impacto en la Salud, Datos de Modelo, etc.)</w:t>
      </w:r>
    </w:p>
    <w:p w14:paraId="127EF4BD" w14:textId="2B3E0B70" w:rsidR="007C5D0F" w:rsidRPr="00323323" w:rsidRDefault="007C5D0F">
      <w:pPr>
        <w:rPr>
          <w:rFonts w:asciiTheme="majorHAnsi" w:eastAsiaTheme="majorEastAsia" w:hAnsiTheme="majorHAnsi" w:cstheme="majorBidi"/>
          <w:b/>
          <w:bCs/>
          <w:color w:val="1F497D" w:themeColor="text2"/>
          <w:lang w:val="es-CL"/>
        </w:rPr>
      </w:pPr>
      <w:r w:rsidRPr="00323323">
        <w:rPr>
          <w:lang w:val="es-CL"/>
        </w:rPr>
        <w:br w:type="page"/>
      </w:r>
    </w:p>
    <w:bookmarkStart w:id="38" w:name="_Toc489286913"/>
    <w:bookmarkStart w:id="39" w:name="_Toc957320"/>
    <w:p w14:paraId="7C79E02D" w14:textId="4B31B98D" w:rsidR="00B71A37" w:rsidRPr="00173E1A" w:rsidRDefault="00B71A37" w:rsidP="00B71A37">
      <w:pPr>
        <w:pStyle w:val="Heading3"/>
        <w:rPr>
          <w:lang w:val="es-CL"/>
        </w:rPr>
      </w:pPr>
      <w:r w:rsidRPr="00173E1A">
        <w:rPr>
          <w:rFonts w:asciiTheme="minorHAnsi" w:eastAsiaTheme="minorHAnsi" w:hAnsiTheme="minorHAnsi" w:cstheme="minorBidi"/>
          <w:b w:val="0"/>
          <w:noProof/>
        </w:rPr>
        <mc:AlternateContent>
          <mc:Choice Requires="wps">
            <w:drawing>
              <wp:anchor distT="0" distB="0" distL="114300" distR="114300" simplePos="0" relativeHeight="251800576" behindDoc="0" locked="0" layoutInCell="1" allowOverlap="1" wp14:anchorId="65ADFA0E" wp14:editId="350E58BE">
                <wp:simplePos x="0" y="0"/>
                <wp:positionH relativeFrom="column">
                  <wp:posOffset>2472055</wp:posOffset>
                </wp:positionH>
                <wp:positionV relativeFrom="paragraph">
                  <wp:posOffset>-7620</wp:posOffset>
                </wp:positionV>
                <wp:extent cx="3324225" cy="4238625"/>
                <wp:effectExtent l="0" t="0" r="28575" b="28575"/>
                <wp:wrapSquare wrapText="bothSides"/>
                <wp:docPr id="466" name="Rounded Rectangle 466"/>
                <wp:cNvGraphicFramePr/>
                <a:graphic xmlns:a="http://schemas.openxmlformats.org/drawingml/2006/main">
                  <a:graphicData uri="http://schemas.microsoft.com/office/word/2010/wordprocessingShape">
                    <wps:wsp>
                      <wps:cNvSpPr/>
                      <wps:spPr>
                        <a:xfrm>
                          <a:off x="0" y="0"/>
                          <a:ext cx="3324225" cy="42386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6AAA6ADA" w14:textId="77777777" w:rsidR="00BD7EBD" w:rsidRPr="00475639" w:rsidRDefault="00BD7EBD" w:rsidP="00B71A37">
                            <w:pPr>
                              <w:rPr>
                                <w:b/>
                                <w:lang w:val="es-CL"/>
                              </w:rPr>
                            </w:pPr>
                            <w:r>
                              <w:rPr>
                                <w:b/>
                                <w:lang w:val="es-CL"/>
                              </w:rPr>
                              <w:t xml:space="preserve">Recuadro 3: Terminología </w:t>
                            </w:r>
                            <w:r w:rsidRPr="00475639">
                              <w:rPr>
                                <w:b/>
                                <w:lang w:val="es-CL"/>
                              </w:rPr>
                              <w:t>BenM</w:t>
                            </w:r>
                            <w:r>
                              <w:rPr>
                                <w:b/>
                                <w:lang w:val="es-CL"/>
                              </w:rPr>
                              <w:t>AP-CE</w:t>
                            </w:r>
                          </w:p>
                          <w:p w14:paraId="26D21679" w14:textId="77777777" w:rsidR="00BD7EBD" w:rsidRPr="00475639" w:rsidRDefault="00BD7EBD" w:rsidP="00B71A37">
                            <w:pPr>
                              <w:rPr>
                                <w:sz w:val="20"/>
                                <w:szCs w:val="20"/>
                                <w:lang w:val="es-CL"/>
                              </w:rPr>
                            </w:pPr>
                            <w:r>
                              <w:rPr>
                                <w:sz w:val="20"/>
                                <w:szCs w:val="20"/>
                                <w:lang w:val="es-CL"/>
                              </w:rPr>
                              <w:t>La</w:t>
                            </w:r>
                            <w:r w:rsidRPr="00475639">
                              <w:rPr>
                                <w:sz w:val="20"/>
                                <w:szCs w:val="20"/>
                                <w:lang w:val="es-CL"/>
                              </w:rPr>
                              <w:t xml:space="preserve"> </w:t>
                            </w:r>
                            <w:r>
                              <w:rPr>
                                <w:b/>
                                <w:sz w:val="20"/>
                                <w:szCs w:val="20"/>
                                <w:lang w:val="es-CL"/>
                              </w:rPr>
                              <w:t>mé</w:t>
                            </w:r>
                            <w:r w:rsidRPr="00475639">
                              <w:rPr>
                                <w:b/>
                                <w:sz w:val="20"/>
                                <w:szCs w:val="20"/>
                                <w:lang w:val="es-CL"/>
                              </w:rPr>
                              <w:t>tric</w:t>
                            </w:r>
                            <w:r>
                              <w:rPr>
                                <w:b/>
                                <w:sz w:val="20"/>
                                <w:szCs w:val="20"/>
                                <w:lang w:val="es-CL"/>
                              </w:rPr>
                              <w:t>a de calidad del aire</w:t>
                            </w:r>
                            <w:r w:rsidRPr="00475639">
                              <w:rPr>
                                <w:sz w:val="20"/>
                                <w:szCs w:val="20"/>
                                <w:lang w:val="es-CL"/>
                              </w:rPr>
                              <w:t xml:space="preserve"> expres</w:t>
                            </w:r>
                            <w:r>
                              <w:rPr>
                                <w:sz w:val="20"/>
                                <w:szCs w:val="20"/>
                                <w:lang w:val="es-CL"/>
                              </w:rPr>
                              <w:t>a el período de tiempo sobre el cual los valores de calidad del aire son modelados u observados y si es que ese valor de calidad del aire modelado u observado es un promedio, un máximo o un mínimo</w:t>
                            </w:r>
                            <w:r w:rsidRPr="00475639">
                              <w:rPr>
                                <w:sz w:val="20"/>
                                <w:szCs w:val="20"/>
                                <w:lang w:val="es-CL"/>
                              </w:rPr>
                              <w:t xml:space="preserve">. </w:t>
                            </w:r>
                            <w:r>
                              <w:rPr>
                                <w:sz w:val="20"/>
                                <w:szCs w:val="20"/>
                                <w:lang w:val="es-CL"/>
                              </w:rPr>
                              <w:t>Por ejemplo</w:t>
                            </w:r>
                            <w:r w:rsidRPr="00475639">
                              <w:rPr>
                                <w:sz w:val="20"/>
                                <w:szCs w:val="20"/>
                                <w:lang w:val="es-CL"/>
                              </w:rPr>
                              <w:t>,</w:t>
                            </w:r>
                            <w:r>
                              <w:rPr>
                                <w:sz w:val="20"/>
                                <w:szCs w:val="20"/>
                                <w:lang w:val="es-CL"/>
                              </w:rPr>
                              <w:t xml:space="preserve"> la</w:t>
                            </w:r>
                            <w:r w:rsidRPr="00475639">
                              <w:rPr>
                                <w:sz w:val="20"/>
                                <w:szCs w:val="20"/>
                                <w:lang w:val="es-CL"/>
                              </w:rPr>
                              <w:t xml:space="preserve"> </w:t>
                            </w:r>
                            <w:r>
                              <w:rPr>
                                <w:sz w:val="20"/>
                                <w:szCs w:val="20"/>
                                <w:lang w:val="es-CL"/>
                              </w:rPr>
                              <w:t>mé</w:t>
                            </w:r>
                            <w:r w:rsidRPr="00475639">
                              <w:rPr>
                                <w:sz w:val="20"/>
                                <w:szCs w:val="20"/>
                                <w:lang w:val="es-CL"/>
                              </w:rPr>
                              <w:t>tric</w:t>
                            </w:r>
                            <w:r>
                              <w:rPr>
                                <w:sz w:val="20"/>
                                <w:szCs w:val="20"/>
                                <w:lang w:val="es-CL"/>
                              </w:rPr>
                              <w:t>a</w:t>
                            </w:r>
                            <w:r w:rsidRPr="00475639">
                              <w:rPr>
                                <w:sz w:val="20"/>
                                <w:szCs w:val="20"/>
                                <w:lang w:val="es-CL"/>
                              </w:rPr>
                              <w:t xml:space="preserve"> </w:t>
                            </w:r>
                            <w:r w:rsidRPr="00475639">
                              <w:rPr>
                                <w:b/>
                                <w:sz w:val="20"/>
                                <w:szCs w:val="20"/>
                                <w:lang w:val="es-CL"/>
                              </w:rPr>
                              <w:t>DailyMean</w:t>
                            </w:r>
                            <w:r w:rsidRPr="00475639">
                              <w:rPr>
                                <w:sz w:val="20"/>
                                <w:szCs w:val="20"/>
                                <w:lang w:val="es-CL"/>
                              </w:rPr>
                              <w:t xml:space="preserve"> </w:t>
                            </w:r>
                            <w:r>
                              <w:rPr>
                                <w:sz w:val="20"/>
                                <w:szCs w:val="20"/>
                                <w:lang w:val="es-CL"/>
                              </w:rPr>
                              <w:t>(Promedio Diario) representa la concentración promedio por el día muestreado. Se puede obtener directamente desde una sola observación de 24 horas o desde un promedio de observaciones por hora (o con mayor frecuencia). Además del período de tiempo, algunas métricas también especifican el método usado para llegar al promedio o acumulación</w:t>
                            </w:r>
                            <w:r w:rsidRPr="00475639">
                              <w:rPr>
                                <w:sz w:val="20"/>
                                <w:szCs w:val="20"/>
                                <w:lang w:val="es-CL"/>
                              </w:rPr>
                              <w:t xml:space="preserve">. </w:t>
                            </w:r>
                            <w:r>
                              <w:rPr>
                                <w:sz w:val="20"/>
                                <w:szCs w:val="20"/>
                                <w:lang w:val="es-CL"/>
                              </w:rPr>
                              <w:t>Por ejemplo</w:t>
                            </w:r>
                            <w:r w:rsidRPr="00475639">
                              <w:rPr>
                                <w:sz w:val="20"/>
                                <w:szCs w:val="20"/>
                                <w:lang w:val="es-CL"/>
                              </w:rPr>
                              <w:t xml:space="preserve">, </w:t>
                            </w:r>
                            <w:r>
                              <w:rPr>
                                <w:sz w:val="20"/>
                                <w:szCs w:val="20"/>
                                <w:lang w:val="es-CL"/>
                              </w:rPr>
                              <w:t>la métrica típica de ozono</w:t>
                            </w:r>
                            <w:r w:rsidRPr="00475639">
                              <w:rPr>
                                <w:sz w:val="20"/>
                                <w:szCs w:val="20"/>
                                <w:lang w:val="es-CL"/>
                              </w:rPr>
                              <w:t xml:space="preserve"> </w:t>
                            </w:r>
                            <w:r w:rsidRPr="00475639">
                              <w:rPr>
                                <w:b/>
                                <w:sz w:val="20"/>
                                <w:szCs w:val="20"/>
                                <w:lang w:val="es-CL"/>
                              </w:rPr>
                              <w:t>D8HourMax</w:t>
                            </w:r>
                            <w:r w:rsidRPr="00475639">
                              <w:rPr>
                                <w:sz w:val="20"/>
                                <w:szCs w:val="20"/>
                                <w:lang w:val="es-CL"/>
                              </w:rPr>
                              <w:t xml:space="preserve"> </w:t>
                            </w:r>
                            <w:r>
                              <w:rPr>
                                <w:sz w:val="20"/>
                                <w:szCs w:val="20"/>
                                <w:lang w:val="es-CL"/>
                              </w:rPr>
                              <w:t>(Máximo de 8 Horas) representa el promedio móvil máximo a lo largo de 8 horas durante el día. En general, la métrica de contaminante de calidad del aire debe corresponder a la métrica tal cual aparece definida en el estudio epidemiológico utilizado para cuantificar los riesgos</w:t>
                            </w:r>
                            <w:r w:rsidRPr="00475639">
                              <w:rPr>
                                <w:sz w:val="20"/>
                                <w:szCs w:val="20"/>
                                <w:lang w:val="es-CL"/>
                              </w:rPr>
                              <w:t>.</w:t>
                            </w:r>
                          </w:p>
                          <w:p w14:paraId="64B4DB4C" w14:textId="77777777" w:rsidR="00BD7EBD" w:rsidRPr="00475639" w:rsidRDefault="00BD7EBD" w:rsidP="00B71A37">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6" o:spid="_x0000_s1028" style="position:absolute;left:0;text-align:left;margin-left:194.65pt;margin-top:-.6pt;width:261.75pt;height:333.7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" fillcolor="#9ab5e4" strokecolor="#4f81bd">
                <v:fill color2="#e1e8f5" rotate="t" focusposition="1,1" focussize="" colors="0 #9ab5e4;.5 #c2d1ed;1 #e1e8f5" focus="100%" type="gradientRadial"/>
                <v:textbox>
                  <w:txbxContent>
                    <w:p w14:paraId="6AAA6ADA" w14:textId="77777777" w:rsidR="00BD7EBD" w:rsidRPr="00475639" w:rsidRDefault="00BD7EBD" w:rsidP="00B71A37">
                      <w:pPr>
                        <w:rPr>
                          <w:b/>
                          <w:lang w:val="es-CL"/>
                        </w:rPr>
                      </w:pPr>
                      <w:r>
                        <w:rPr>
                          <w:b/>
                          <w:lang w:val="es-CL"/>
                        </w:rPr>
                        <w:t xml:space="preserve">Recuadro 3: Terminología </w:t>
                      </w:r>
                      <w:r w:rsidRPr="00475639">
                        <w:rPr>
                          <w:b/>
                          <w:lang w:val="es-CL"/>
                        </w:rPr>
                        <w:t>BenM</w:t>
                      </w:r>
                      <w:r>
                        <w:rPr>
                          <w:b/>
                          <w:lang w:val="es-CL"/>
                        </w:rPr>
                        <w:t>AP-CE</w:t>
                      </w:r>
                    </w:p>
                    <w:p w14:paraId="26D21679" w14:textId="77777777" w:rsidR="00BD7EBD" w:rsidRPr="00475639" w:rsidRDefault="00BD7EBD" w:rsidP="00B71A37">
                      <w:pPr>
                        <w:rPr>
                          <w:sz w:val="20"/>
                          <w:szCs w:val="20"/>
                          <w:lang w:val="es-CL"/>
                        </w:rPr>
                      </w:pPr>
                      <w:r>
                        <w:rPr>
                          <w:sz w:val="20"/>
                          <w:szCs w:val="20"/>
                          <w:lang w:val="es-CL"/>
                        </w:rPr>
                        <w:t>La</w:t>
                      </w:r>
                      <w:r w:rsidRPr="00475639">
                        <w:rPr>
                          <w:sz w:val="20"/>
                          <w:szCs w:val="20"/>
                          <w:lang w:val="es-CL"/>
                        </w:rPr>
                        <w:t xml:space="preserve"> </w:t>
                      </w:r>
                      <w:r>
                        <w:rPr>
                          <w:b/>
                          <w:sz w:val="20"/>
                          <w:szCs w:val="20"/>
                          <w:lang w:val="es-CL"/>
                        </w:rPr>
                        <w:t>mé</w:t>
                      </w:r>
                      <w:r w:rsidRPr="00475639">
                        <w:rPr>
                          <w:b/>
                          <w:sz w:val="20"/>
                          <w:szCs w:val="20"/>
                          <w:lang w:val="es-CL"/>
                        </w:rPr>
                        <w:t>tric</w:t>
                      </w:r>
                      <w:r>
                        <w:rPr>
                          <w:b/>
                          <w:sz w:val="20"/>
                          <w:szCs w:val="20"/>
                          <w:lang w:val="es-CL"/>
                        </w:rPr>
                        <w:t>a de calidad del aire</w:t>
                      </w:r>
                      <w:r w:rsidRPr="00475639">
                        <w:rPr>
                          <w:sz w:val="20"/>
                          <w:szCs w:val="20"/>
                          <w:lang w:val="es-CL"/>
                        </w:rPr>
                        <w:t xml:space="preserve"> expres</w:t>
                      </w:r>
                      <w:r>
                        <w:rPr>
                          <w:sz w:val="20"/>
                          <w:szCs w:val="20"/>
                          <w:lang w:val="es-CL"/>
                        </w:rPr>
                        <w:t>a el período de tiempo sobre el cual los valores de calidad del aire son modelados u observados y si es que ese valor de calidad del aire modelado u observado es un promedio, un máximo o un mínimo</w:t>
                      </w:r>
                      <w:r w:rsidRPr="00475639">
                        <w:rPr>
                          <w:sz w:val="20"/>
                          <w:szCs w:val="20"/>
                          <w:lang w:val="es-CL"/>
                        </w:rPr>
                        <w:t xml:space="preserve">. </w:t>
                      </w:r>
                      <w:r>
                        <w:rPr>
                          <w:sz w:val="20"/>
                          <w:szCs w:val="20"/>
                          <w:lang w:val="es-CL"/>
                        </w:rPr>
                        <w:t>Por ejemplo</w:t>
                      </w:r>
                      <w:r w:rsidRPr="00475639">
                        <w:rPr>
                          <w:sz w:val="20"/>
                          <w:szCs w:val="20"/>
                          <w:lang w:val="es-CL"/>
                        </w:rPr>
                        <w:t>,</w:t>
                      </w:r>
                      <w:r>
                        <w:rPr>
                          <w:sz w:val="20"/>
                          <w:szCs w:val="20"/>
                          <w:lang w:val="es-CL"/>
                        </w:rPr>
                        <w:t xml:space="preserve"> la</w:t>
                      </w:r>
                      <w:r w:rsidRPr="00475639">
                        <w:rPr>
                          <w:sz w:val="20"/>
                          <w:szCs w:val="20"/>
                          <w:lang w:val="es-CL"/>
                        </w:rPr>
                        <w:t xml:space="preserve"> </w:t>
                      </w:r>
                      <w:r>
                        <w:rPr>
                          <w:sz w:val="20"/>
                          <w:szCs w:val="20"/>
                          <w:lang w:val="es-CL"/>
                        </w:rPr>
                        <w:t>mé</w:t>
                      </w:r>
                      <w:r w:rsidRPr="00475639">
                        <w:rPr>
                          <w:sz w:val="20"/>
                          <w:szCs w:val="20"/>
                          <w:lang w:val="es-CL"/>
                        </w:rPr>
                        <w:t>tric</w:t>
                      </w:r>
                      <w:r>
                        <w:rPr>
                          <w:sz w:val="20"/>
                          <w:szCs w:val="20"/>
                          <w:lang w:val="es-CL"/>
                        </w:rPr>
                        <w:t>a</w:t>
                      </w:r>
                      <w:r w:rsidRPr="00475639">
                        <w:rPr>
                          <w:sz w:val="20"/>
                          <w:szCs w:val="20"/>
                          <w:lang w:val="es-CL"/>
                        </w:rPr>
                        <w:t xml:space="preserve"> </w:t>
                      </w:r>
                      <w:r w:rsidRPr="00475639">
                        <w:rPr>
                          <w:b/>
                          <w:sz w:val="20"/>
                          <w:szCs w:val="20"/>
                          <w:lang w:val="es-CL"/>
                        </w:rPr>
                        <w:t>DailyMean</w:t>
                      </w:r>
                      <w:r w:rsidRPr="00475639">
                        <w:rPr>
                          <w:sz w:val="20"/>
                          <w:szCs w:val="20"/>
                          <w:lang w:val="es-CL"/>
                        </w:rPr>
                        <w:t xml:space="preserve"> </w:t>
                      </w:r>
                      <w:r>
                        <w:rPr>
                          <w:sz w:val="20"/>
                          <w:szCs w:val="20"/>
                          <w:lang w:val="es-CL"/>
                        </w:rPr>
                        <w:t>(Promedio Diario) representa la concentración promedio por el día muestreado. Se puede obtener directamente desde una sola observación de 24 horas o desde un promedio de observaciones por hora (o con mayor frecuencia). Además del período de tiempo, algunas métricas también especifican el método usado para llegar al promedio o acumulación</w:t>
                      </w:r>
                      <w:r w:rsidRPr="00475639">
                        <w:rPr>
                          <w:sz w:val="20"/>
                          <w:szCs w:val="20"/>
                          <w:lang w:val="es-CL"/>
                        </w:rPr>
                        <w:t xml:space="preserve">. </w:t>
                      </w:r>
                      <w:r>
                        <w:rPr>
                          <w:sz w:val="20"/>
                          <w:szCs w:val="20"/>
                          <w:lang w:val="es-CL"/>
                        </w:rPr>
                        <w:t>Por ejemplo</w:t>
                      </w:r>
                      <w:r w:rsidRPr="00475639">
                        <w:rPr>
                          <w:sz w:val="20"/>
                          <w:szCs w:val="20"/>
                          <w:lang w:val="es-CL"/>
                        </w:rPr>
                        <w:t xml:space="preserve">, </w:t>
                      </w:r>
                      <w:r>
                        <w:rPr>
                          <w:sz w:val="20"/>
                          <w:szCs w:val="20"/>
                          <w:lang w:val="es-CL"/>
                        </w:rPr>
                        <w:t>la métrica típica de ozono</w:t>
                      </w:r>
                      <w:r w:rsidRPr="00475639">
                        <w:rPr>
                          <w:sz w:val="20"/>
                          <w:szCs w:val="20"/>
                          <w:lang w:val="es-CL"/>
                        </w:rPr>
                        <w:t xml:space="preserve"> </w:t>
                      </w:r>
                      <w:r w:rsidRPr="00475639">
                        <w:rPr>
                          <w:b/>
                          <w:sz w:val="20"/>
                          <w:szCs w:val="20"/>
                          <w:lang w:val="es-CL"/>
                        </w:rPr>
                        <w:t>D8HourMax</w:t>
                      </w:r>
                      <w:r w:rsidRPr="00475639">
                        <w:rPr>
                          <w:sz w:val="20"/>
                          <w:szCs w:val="20"/>
                          <w:lang w:val="es-CL"/>
                        </w:rPr>
                        <w:t xml:space="preserve"> </w:t>
                      </w:r>
                      <w:r>
                        <w:rPr>
                          <w:sz w:val="20"/>
                          <w:szCs w:val="20"/>
                          <w:lang w:val="es-CL"/>
                        </w:rPr>
                        <w:t>(Máximo de 8 Horas) representa el promedio móvil máximo a lo largo de 8 horas durante el día. En general, la métrica de contaminante de calidad del aire debe corresponder a la métrica tal cual aparece definida en el estudio epidemiológico utilizado para cuantificar los riesgos</w:t>
                      </w:r>
                      <w:r w:rsidRPr="00475639">
                        <w:rPr>
                          <w:sz w:val="20"/>
                          <w:szCs w:val="20"/>
                          <w:lang w:val="es-CL"/>
                        </w:rPr>
                        <w:t>.</w:t>
                      </w:r>
                    </w:p>
                    <w:p w14:paraId="64B4DB4C" w14:textId="77777777" w:rsidR="00BD7EBD" w:rsidRPr="00475639" w:rsidRDefault="00BD7EBD" w:rsidP="00B71A37">
                      <w:pPr>
                        <w:jc w:val="center"/>
                        <w:rPr>
                          <w:rFonts w:asciiTheme="majorHAnsi" w:hAnsiTheme="majorHAnsi"/>
                          <w:lang w:val="es-CL"/>
                        </w:rPr>
                      </w:pPr>
                    </w:p>
                  </w:txbxContent>
                </v:textbox>
                <w10:wrap type="square"/>
              </v:roundrect>
            </w:pict>
          </mc:Fallback>
        </mc:AlternateContent>
      </w:r>
      <w:r w:rsidR="00512E84" w:rsidRPr="00323323">
        <w:rPr>
          <w:lang w:val="es-CL"/>
        </w:rPr>
        <w:t>3.2</w:t>
      </w:r>
      <w:r w:rsidR="0086372D" w:rsidRPr="00323323">
        <w:rPr>
          <w:lang w:val="es-CL"/>
        </w:rPr>
        <w:t>.2</w:t>
      </w:r>
      <w:r w:rsidR="00512E84" w:rsidRPr="00323323">
        <w:rPr>
          <w:lang w:val="es-CL"/>
        </w:rPr>
        <w:t xml:space="preserve"> </w:t>
      </w:r>
      <w:r w:rsidR="008453E1" w:rsidRPr="00323323">
        <w:rPr>
          <w:lang w:val="es-CL"/>
        </w:rPr>
        <w:tab/>
      </w:r>
      <w:bookmarkStart w:id="40" w:name="_Toc481495899"/>
      <w:bookmarkStart w:id="41" w:name="_Toc489286914"/>
      <w:bookmarkEnd w:id="37"/>
      <w:bookmarkEnd w:id="38"/>
      <w:r w:rsidRPr="00173E1A">
        <w:rPr>
          <w:lang w:val="es-CL"/>
        </w:rPr>
        <w:t>Agr</w:t>
      </w:r>
      <w:r w:rsidR="00B316E9" w:rsidRPr="00173E1A">
        <w:rPr>
          <w:lang w:val="es-CL"/>
        </w:rPr>
        <w:t xml:space="preserve">egar múltiples métricas para un </w:t>
      </w:r>
      <w:r w:rsidRPr="00173E1A">
        <w:rPr>
          <w:lang w:val="es-CL"/>
        </w:rPr>
        <w:t>contaminante</w:t>
      </w:r>
      <w:bookmarkEnd w:id="39"/>
    </w:p>
    <w:p w14:paraId="6A9A27C4" w14:textId="10ACB2CB" w:rsidR="00B71A37" w:rsidRPr="00173E1A" w:rsidRDefault="00B71A37" w:rsidP="00B71A37">
      <w:pPr>
        <w:pStyle w:val="Body"/>
        <w:rPr>
          <w:lang w:val="es-CL"/>
        </w:rPr>
      </w:pPr>
      <w:r w:rsidRPr="00173E1A">
        <w:rPr>
          <w:lang w:val="es-CL"/>
        </w:rPr>
        <w:t xml:space="preserve">Usted puede agregar múltiples métricas para un solo contaminante. Aquí </w:t>
      </w:r>
      <w:r w:rsidR="002A708C">
        <w:rPr>
          <w:lang w:val="es-CL"/>
        </w:rPr>
        <w:t>agregará</w:t>
      </w:r>
      <w:r w:rsidR="002A708C" w:rsidRPr="00173E1A">
        <w:rPr>
          <w:lang w:val="es-CL"/>
        </w:rPr>
        <w:t xml:space="preserve"> </w:t>
      </w:r>
      <w:r w:rsidRPr="00173E1A">
        <w:rPr>
          <w:lang w:val="es-CL"/>
        </w:rPr>
        <w:t>una métrica de PM</w:t>
      </w:r>
      <w:r w:rsidRPr="00173E1A">
        <w:rPr>
          <w:vertAlign w:val="subscript"/>
          <w:lang w:val="es-CL"/>
        </w:rPr>
        <w:t>2</w:t>
      </w:r>
      <w:proofErr w:type="gramStart"/>
      <w:r w:rsidRPr="00173E1A">
        <w:rPr>
          <w:vertAlign w:val="subscript"/>
          <w:lang w:val="es-CL"/>
        </w:rPr>
        <w:t>,5</w:t>
      </w:r>
      <w:proofErr w:type="gramEnd"/>
      <w:r w:rsidRPr="00173E1A">
        <w:rPr>
          <w:lang w:val="es-CL"/>
        </w:rPr>
        <w:t xml:space="preserve"> promediada diaria y trimestralmente. </w:t>
      </w:r>
    </w:p>
    <w:p w14:paraId="36F47487" w14:textId="77777777" w:rsidR="00B71A37" w:rsidRPr="00173E1A" w:rsidRDefault="00B71A37" w:rsidP="00B71A37">
      <w:pPr>
        <w:pStyle w:val="bullet"/>
        <w:rPr>
          <w:noProof w:val="0"/>
          <w:lang w:val="es-CL"/>
        </w:rPr>
      </w:pPr>
      <w:r w:rsidRPr="00173E1A">
        <w:rPr>
          <w:noProof w:val="0"/>
          <w:lang w:val="es-CL"/>
        </w:rPr>
        <w:t xml:space="preserve">Seleccione </w:t>
      </w:r>
      <w:r w:rsidRPr="00173E1A">
        <w:rPr>
          <w:i/>
          <w:noProof w:val="0"/>
          <w:lang w:val="es-CL"/>
        </w:rPr>
        <w:t>Daily</w:t>
      </w:r>
      <w:r w:rsidRPr="00173E1A">
        <w:rPr>
          <w:noProof w:val="0"/>
          <w:lang w:val="es-CL"/>
        </w:rPr>
        <w:t xml:space="preserve"> (Diario) como el </w:t>
      </w:r>
      <w:r w:rsidRPr="00173E1A">
        <w:rPr>
          <w:i/>
          <w:noProof w:val="0"/>
          <w:lang w:val="es-CL"/>
        </w:rPr>
        <w:t xml:space="preserve">Observation Type </w:t>
      </w:r>
      <w:r w:rsidRPr="00173E1A">
        <w:rPr>
          <w:noProof w:val="0"/>
          <w:lang w:val="es-CL"/>
        </w:rPr>
        <w:t>(Tipo de Observación) en el menú desplegable.</w:t>
      </w:r>
    </w:p>
    <w:p w14:paraId="5B272F37" w14:textId="77777777" w:rsidR="00B71A37" w:rsidRPr="00173E1A" w:rsidRDefault="00B71A37" w:rsidP="00B71A37">
      <w:pPr>
        <w:pStyle w:val="bullet"/>
        <w:rPr>
          <w:noProof w:val="0"/>
          <w:lang w:val="es-CL"/>
        </w:rPr>
      </w:pPr>
      <w:r w:rsidRPr="00173E1A">
        <w:rPr>
          <w:noProof w:val="0"/>
          <w:lang w:val="es-CL"/>
        </w:rPr>
        <w:t xml:space="preserve">Haga click en el botón </w:t>
      </w:r>
      <w:r w:rsidRPr="00173E1A">
        <w:rPr>
          <w:i/>
          <w:noProof w:val="0"/>
          <w:lang w:val="es-CL"/>
        </w:rPr>
        <w:t>Add</w:t>
      </w:r>
      <w:r w:rsidRPr="00173E1A">
        <w:rPr>
          <w:noProof w:val="0"/>
          <w:lang w:val="es-CL"/>
        </w:rPr>
        <w:t xml:space="preserve"> debajo del recuadro </w:t>
      </w:r>
      <w:r w:rsidRPr="00173E1A">
        <w:rPr>
          <w:i/>
          <w:noProof w:val="0"/>
          <w:lang w:val="es-CL"/>
        </w:rPr>
        <w:t>Metrics</w:t>
      </w:r>
      <w:r w:rsidRPr="00173E1A">
        <w:rPr>
          <w:noProof w:val="0"/>
          <w:lang w:val="es-CL"/>
        </w:rPr>
        <w:t xml:space="preserve"> (Métricas). Verá “Metric 0”</w:t>
      </w:r>
      <w:r w:rsidRPr="00173E1A">
        <w:rPr>
          <w:i/>
          <w:noProof w:val="0"/>
          <w:lang w:val="es-CL"/>
        </w:rPr>
        <w:t xml:space="preserve"> </w:t>
      </w:r>
      <w:r w:rsidRPr="00173E1A">
        <w:rPr>
          <w:noProof w:val="0"/>
          <w:lang w:val="es-CL"/>
        </w:rPr>
        <w:t xml:space="preserve">desplegado en el recuadro </w:t>
      </w:r>
      <w:r w:rsidRPr="00173E1A">
        <w:rPr>
          <w:i/>
          <w:noProof w:val="0"/>
          <w:lang w:val="es-CL"/>
        </w:rPr>
        <w:t>Metrics</w:t>
      </w:r>
      <w:r w:rsidRPr="00173E1A">
        <w:rPr>
          <w:noProof w:val="0"/>
          <w:lang w:val="es-CL"/>
        </w:rPr>
        <w:t>.</w:t>
      </w:r>
    </w:p>
    <w:p w14:paraId="508C9724" w14:textId="4624B6D4" w:rsidR="00F94FF1" w:rsidRDefault="00B71A37" w:rsidP="00B71A37">
      <w:pPr>
        <w:pStyle w:val="bullet"/>
        <w:rPr>
          <w:noProof w:val="0"/>
          <w:lang w:val="es-CL"/>
        </w:rPr>
      </w:pPr>
      <w:r w:rsidRPr="00173E1A">
        <w:rPr>
          <w:noProof w:val="0"/>
          <w:lang w:val="es-CL"/>
        </w:rPr>
        <w:t xml:space="preserve">Haga click en el campo </w:t>
      </w:r>
      <w:r w:rsidRPr="00173E1A">
        <w:rPr>
          <w:i/>
          <w:noProof w:val="0"/>
          <w:lang w:val="es-CL"/>
        </w:rPr>
        <w:t xml:space="preserve">Metric Name </w:t>
      </w:r>
      <w:r w:rsidRPr="00173E1A">
        <w:rPr>
          <w:noProof w:val="0"/>
          <w:lang w:val="es-CL"/>
        </w:rPr>
        <w:t>en la parte superior de la ventana y cambiar el nombre de “Metric 0” a “D24HourMean”</w:t>
      </w:r>
      <w:r w:rsidRPr="00173E1A">
        <w:rPr>
          <w:i/>
          <w:noProof w:val="0"/>
          <w:lang w:val="es-CL"/>
        </w:rPr>
        <w:t xml:space="preserve">. </w:t>
      </w:r>
      <w:r w:rsidR="00F94FF1">
        <w:rPr>
          <w:noProof w:val="0"/>
          <w:lang w:val="es-CL"/>
        </w:rPr>
        <w:t xml:space="preserve">En este ejercicio, la métrica del contaminante es un promedio diario de 24 horas y tiene que crear un nombre para esa métrica que coincide a través de bases de datos ingresados. En los datos de monitoreo que usted va a importar luego, la métrica ya esta nombrada “D24HourMean”. Entonces, usted usa este mismo nombre como el </w:t>
      </w:r>
      <w:r w:rsidR="00F94FF1">
        <w:rPr>
          <w:i/>
          <w:noProof w:val="0"/>
          <w:lang w:val="es-CL"/>
        </w:rPr>
        <w:t>Metric name</w:t>
      </w:r>
      <w:r w:rsidR="00F94FF1">
        <w:rPr>
          <w:noProof w:val="0"/>
          <w:lang w:val="es-CL"/>
        </w:rPr>
        <w:t xml:space="preserve"> en este paso para asegurar comparabilidad</w:t>
      </w:r>
      <w:r w:rsidR="00ED3FDB">
        <w:rPr>
          <w:noProof w:val="0"/>
          <w:lang w:val="es-CL"/>
        </w:rPr>
        <w:t>.</w:t>
      </w:r>
      <w:r w:rsidR="00F94FF1">
        <w:rPr>
          <w:noProof w:val="0"/>
          <w:lang w:val="es-CL"/>
        </w:rPr>
        <w:t xml:space="preserve">  </w:t>
      </w:r>
    </w:p>
    <w:p w14:paraId="094B3876" w14:textId="0986C5DA" w:rsidR="00B71A37" w:rsidRPr="00173E1A" w:rsidRDefault="00B71A37" w:rsidP="00B71A37">
      <w:pPr>
        <w:pStyle w:val="bullet"/>
        <w:rPr>
          <w:noProof w:val="0"/>
          <w:lang w:val="es-CL"/>
        </w:rPr>
      </w:pPr>
      <w:r w:rsidRPr="00173E1A">
        <w:rPr>
          <w:noProof w:val="0"/>
          <w:lang w:val="es-CL"/>
        </w:rPr>
        <w:t xml:space="preserve">Si </w:t>
      </w:r>
      <w:r w:rsidR="00F94FF1">
        <w:rPr>
          <w:noProof w:val="0"/>
          <w:lang w:val="es-CL"/>
        </w:rPr>
        <w:t xml:space="preserve">usted </w:t>
      </w:r>
      <w:r w:rsidRPr="00173E1A">
        <w:rPr>
          <w:noProof w:val="0"/>
          <w:lang w:val="es-CL"/>
        </w:rPr>
        <w:t xml:space="preserve">especificára un contaminante promediado sobre parte del día (p.ej. ozono), entonces habría que cambiar la </w:t>
      </w:r>
      <w:r w:rsidRPr="00173E1A">
        <w:rPr>
          <w:i/>
          <w:noProof w:val="0"/>
          <w:lang w:val="es-CL"/>
        </w:rPr>
        <w:t>Hourly Metric</w:t>
      </w:r>
      <w:r w:rsidRPr="00173E1A">
        <w:rPr>
          <w:noProof w:val="0"/>
          <w:lang w:val="es-CL"/>
        </w:rPr>
        <w:t xml:space="preserve"> (Métrica Horaria) desde </w:t>
      </w:r>
      <w:r w:rsidRPr="00173E1A">
        <w:rPr>
          <w:i/>
          <w:noProof w:val="0"/>
          <w:lang w:val="es-CL"/>
        </w:rPr>
        <w:t>Fixed Window</w:t>
      </w:r>
      <w:r w:rsidRPr="00173E1A">
        <w:rPr>
          <w:noProof w:val="0"/>
          <w:lang w:val="es-CL"/>
        </w:rPr>
        <w:t xml:space="preserve"> (Ventana Fija) a </w:t>
      </w:r>
      <w:r w:rsidRPr="00173E1A">
        <w:rPr>
          <w:i/>
          <w:noProof w:val="0"/>
          <w:lang w:val="es-CL"/>
        </w:rPr>
        <w:t xml:space="preserve">Moving Window </w:t>
      </w:r>
      <w:r w:rsidRPr="00173E1A">
        <w:rPr>
          <w:noProof w:val="0"/>
          <w:lang w:val="es-CL"/>
        </w:rPr>
        <w:t>(Ventana Móvil)</w:t>
      </w:r>
      <w:r w:rsidRPr="00173E1A">
        <w:rPr>
          <w:i/>
          <w:noProof w:val="0"/>
          <w:lang w:val="es-CL"/>
        </w:rPr>
        <w:t>.</w:t>
      </w:r>
      <w:r w:rsidRPr="00173E1A">
        <w:rPr>
          <w:noProof w:val="0"/>
          <w:lang w:val="es-CL"/>
        </w:rPr>
        <w:t xml:space="preserve"> Para más información sobre métricas, puede referirse al Recuadro 3 y a la sección 4.1.2 del Manual de Usuario BenMAP-CE. </w:t>
      </w:r>
    </w:p>
    <w:p w14:paraId="10FEDA39" w14:textId="77777777" w:rsidR="00A745FA" w:rsidRPr="00173E1A" w:rsidRDefault="00A745FA" w:rsidP="00A745FA">
      <w:pPr>
        <w:pStyle w:val="Heading3"/>
        <w:rPr>
          <w:lang w:val="es-CL"/>
        </w:rPr>
      </w:pPr>
      <w:bookmarkStart w:id="42" w:name="_Toc957321"/>
      <w:bookmarkEnd w:id="40"/>
      <w:bookmarkEnd w:id="41"/>
      <w:r w:rsidRPr="00173E1A">
        <w:rPr>
          <w:lang w:val="es-CL"/>
        </w:rPr>
        <w:t xml:space="preserve">3.2.3 </w:t>
      </w:r>
      <w:r w:rsidRPr="00173E1A">
        <w:rPr>
          <w:lang w:val="es-CL"/>
        </w:rPr>
        <w:tab/>
        <w:t>Definir una métrica estacional</w:t>
      </w:r>
      <w:bookmarkEnd w:id="42"/>
    </w:p>
    <w:p w14:paraId="1C06755B" w14:textId="41A09C36" w:rsidR="00A745FA" w:rsidRPr="00173E1A" w:rsidRDefault="00A745FA" w:rsidP="00A745FA">
      <w:pPr>
        <w:pStyle w:val="Body"/>
        <w:rPr>
          <w:lang w:val="es-CL"/>
        </w:rPr>
      </w:pPr>
      <w:r w:rsidRPr="00173E1A">
        <w:rPr>
          <w:lang w:val="es-CL"/>
        </w:rPr>
        <w:t>Las métricas estacionales son útiles para áreas que sufren importantes variaciones estacionales en cuanto a niveles de contaminación y para ajustar funciones de impacto en la salud que varían estacionalmente. Puede agregar</w:t>
      </w:r>
      <w:r w:rsidR="002052FD">
        <w:rPr>
          <w:lang w:val="es-CL"/>
        </w:rPr>
        <w:t xml:space="preserve"> cualquiera</w:t>
      </w:r>
      <w:r w:rsidRPr="00173E1A">
        <w:rPr>
          <w:lang w:val="es-CL"/>
        </w:rPr>
        <w:t xml:space="preserve"> cantidad de estaciones para representar de mejor forma los patrones dentro de un área específica. En este ejemplo, </w:t>
      </w:r>
      <w:r w:rsidR="002052FD">
        <w:rPr>
          <w:lang w:val="es-CL"/>
        </w:rPr>
        <w:t xml:space="preserve">usted </w:t>
      </w:r>
      <w:r w:rsidR="002052FD" w:rsidRPr="00173E1A">
        <w:rPr>
          <w:lang w:val="es-CL"/>
        </w:rPr>
        <w:t>agregar</w:t>
      </w:r>
      <w:r w:rsidR="002052FD">
        <w:rPr>
          <w:lang w:val="es-CL"/>
        </w:rPr>
        <w:t>á</w:t>
      </w:r>
      <w:r w:rsidR="002052FD" w:rsidRPr="00173E1A">
        <w:rPr>
          <w:lang w:val="es-CL"/>
        </w:rPr>
        <w:t xml:space="preserve"> </w:t>
      </w:r>
      <w:r w:rsidRPr="00173E1A">
        <w:rPr>
          <w:lang w:val="es-CL"/>
        </w:rPr>
        <w:t xml:space="preserve">cuatro estaciones de </w:t>
      </w:r>
      <w:r w:rsidR="002052FD">
        <w:rPr>
          <w:lang w:val="es-CL"/>
        </w:rPr>
        <w:t xml:space="preserve">casi </w:t>
      </w:r>
      <w:r w:rsidRPr="00173E1A">
        <w:rPr>
          <w:lang w:val="es-CL"/>
        </w:rPr>
        <w:t>igual duración. Una métrica estacional le informa a BenMAP-CE que existe un subconjunto del año para el cual se está promediando la métrica del contaminante, en este caso, los promedios diarios son compilados y promediados para cada una de las cuatro estaciones. Para más información sobre métricas estacionales, puede consultar la sección 4.1.2.2 del Manual de Usuario BenMAP-CE. Para agregar una métrica estacional:</w:t>
      </w:r>
    </w:p>
    <w:p w14:paraId="2FD44689" w14:textId="0E4CCE14" w:rsidR="0057302A" w:rsidRPr="00953CFA" w:rsidRDefault="00131A8F" w:rsidP="00350DF3">
      <w:pPr>
        <w:pStyle w:val="bullet"/>
        <w:rPr>
          <w:noProof w:val="0"/>
          <w:lang w:val="es-CL"/>
        </w:rPr>
      </w:pPr>
      <w:r>
        <w:rPr>
          <w:noProof w:val="0"/>
          <w:lang w:val="es-CL"/>
        </w:rPr>
        <w:t>Aún estando en la ventana</w:t>
      </w:r>
      <w:r w:rsidRPr="00075506">
        <w:rPr>
          <w:noProof w:val="0"/>
          <w:lang w:val="es-CL"/>
        </w:rPr>
        <w:t xml:space="preserve"> </w:t>
      </w:r>
      <w:r w:rsidRPr="00DA2EAA">
        <w:rPr>
          <w:i/>
          <w:noProof w:val="0"/>
          <w:lang w:val="es-CL"/>
        </w:rPr>
        <w:t>Pollutant Definition</w:t>
      </w:r>
      <w:r>
        <w:rPr>
          <w:noProof w:val="0"/>
          <w:lang w:val="es-CL"/>
        </w:rPr>
        <w:t xml:space="preserve">, haga click en el botón </w:t>
      </w:r>
      <w:r>
        <w:rPr>
          <w:i/>
          <w:noProof w:val="0"/>
          <w:lang w:val="es-CL"/>
        </w:rPr>
        <w:t>Edit</w:t>
      </w:r>
      <w:r>
        <w:rPr>
          <w:noProof w:val="0"/>
          <w:lang w:val="es-CL"/>
        </w:rPr>
        <w:t xml:space="preserve"> en la parte inferior derecha del recuadro titulado</w:t>
      </w:r>
      <w:r w:rsidRPr="00075506">
        <w:rPr>
          <w:noProof w:val="0"/>
          <w:lang w:val="es-CL"/>
        </w:rPr>
        <w:t xml:space="preserve"> </w:t>
      </w:r>
      <w:r w:rsidR="00953CFA" w:rsidRPr="00350DF3">
        <w:rPr>
          <w:i/>
          <w:lang w:val="es-ES"/>
        </w:rPr>
        <w:t>Seasonal Metrics (Seasons for Individual Pollutant Metrics)</w:t>
      </w:r>
      <w:r w:rsidR="00953CFA">
        <w:rPr>
          <w:i/>
          <w:lang w:val="es-ES"/>
        </w:rPr>
        <w:t xml:space="preserve"> </w:t>
      </w:r>
      <w:r>
        <w:rPr>
          <w:noProof w:val="0"/>
          <w:lang w:val="es-CL"/>
        </w:rPr>
        <w:t>(</w:t>
      </w:r>
      <w:r w:rsidR="00953CFA">
        <w:rPr>
          <w:noProof w:val="0"/>
          <w:lang w:val="es-CL"/>
        </w:rPr>
        <w:t>Métricas Estacionales (</w:t>
      </w:r>
      <w:r>
        <w:rPr>
          <w:noProof w:val="0"/>
          <w:lang w:val="es-CL"/>
        </w:rPr>
        <w:t>Estaciones para Métricas</w:t>
      </w:r>
      <w:r w:rsidR="00953CFA">
        <w:rPr>
          <w:noProof w:val="0"/>
          <w:lang w:val="es-CL"/>
        </w:rPr>
        <w:t xml:space="preserve"> de Contaminantes</w:t>
      </w:r>
      <w:r>
        <w:rPr>
          <w:noProof w:val="0"/>
          <w:lang w:val="es-CL"/>
        </w:rPr>
        <w:t xml:space="preserve"> Individuales</w:t>
      </w:r>
      <w:r w:rsidR="00953CFA">
        <w:rPr>
          <w:noProof w:val="0"/>
          <w:lang w:val="es-CL"/>
        </w:rPr>
        <w:t>)</w:t>
      </w:r>
      <w:r>
        <w:rPr>
          <w:noProof w:val="0"/>
          <w:lang w:val="es-CL"/>
        </w:rPr>
        <w:t>)</w:t>
      </w:r>
      <w:r w:rsidRPr="00075506">
        <w:rPr>
          <w:noProof w:val="0"/>
          <w:lang w:val="es-CL"/>
        </w:rPr>
        <w:t>.</w:t>
      </w:r>
    </w:p>
    <w:p w14:paraId="6F47355B" w14:textId="77777777" w:rsidR="00A745FA" w:rsidRPr="00173E1A" w:rsidRDefault="00A745FA" w:rsidP="00A745FA">
      <w:pPr>
        <w:pStyle w:val="bullet"/>
        <w:rPr>
          <w:noProof w:val="0"/>
          <w:lang w:val="es-CL"/>
        </w:rPr>
      </w:pPr>
      <w:r w:rsidRPr="00173E1A">
        <w:rPr>
          <w:noProof w:val="0"/>
          <w:lang w:val="es-CL"/>
        </w:rPr>
        <w:t xml:space="preserve">Esto abrirá la ventana </w:t>
      </w:r>
      <w:r w:rsidRPr="00173E1A">
        <w:rPr>
          <w:i/>
          <w:noProof w:val="0"/>
          <w:lang w:val="es-CL"/>
        </w:rPr>
        <w:t>Manage Seasons for Individual Pollutant Metrics</w:t>
      </w:r>
      <w:r w:rsidRPr="00173E1A">
        <w:rPr>
          <w:noProof w:val="0"/>
          <w:lang w:val="es-CL"/>
        </w:rPr>
        <w:t xml:space="preserve">. En la parte de abajo de la columna titulada </w:t>
      </w:r>
      <w:r w:rsidRPr="00173E1A">
        <w:rPr>
          <w:i/>
          <w:noProof w:val="0"/>
          <w:lang w:val="es-CL"/>
        </w:rPr>
        <w:t>Seasonal Metrics</w:t>
      </w:r>
      <w:r w:rsidRPr="00173E1A">
        <w:rPr>
          <w:noProof w:val="0"/>
          <w:lang w:val="es-CL"/>
        </w:rPr>
        <w:t xml:space="preserve">, haga click en el botón </w:t>
      </w:r>
      <w:r w:rsidRPr="00173E1A">
        <w:rPr>
          <w:i/>
          <w:noProof w:val="0"/>
          <w:lang w:val="es-CL"/>
        </w:rPr>
        <w:t xml:space="preserve">Add </w:t>
      </w:r>
      <w:r w:rsidRPr="00173E1A">
        <w:rPr>
          <w:noProof w:val="0"/>
          <w:lang w:val="es-CL"/>
        </w:rPr>
        <w:t xml:space="preserve">(destacado en rojo en la imagen). Debería ver una nueva métrica estacional aparecer titulada </w:t>
      </w:r>
      <w:r w:rsidRPr="00173E1A">
        <w:rPr>
          <w:i/>
          <w:noProof w:val="0"/>
          <w:lang w:val="es-CL"/>
        </w:rPr>
        <w:t>SeasonalMetric0</w:t>
      </w:r>
      <w:r w:rsidRPr="00173E1A">
        <w:rPr>
          <w:noProof w:val="0"/>
          <w:lang w:val="es-CL"/>
        </w:rPr>
        <w:t xml:space="preserve">. Cambiar el nombre a “QuarterlyMean” (Promedio Trimestral). </w:t>
      </w:r>
    </w:p>
    <w:p w14:paraId="19D6E935" w14:textId="77777777" w:rsidR="00A745FA" w:rsidRPr="00173E1A" w:rsidRDefault="00A745FA" w:rsidP="00A745FA">
      <w:pPr>
        <w:pStyle w:val="bullet"/>
        <w:numPr>
          <w:ilvl w:val="0"/>
          <w:numId w:val="0"/>
        </w:numPr>
        <w:ind w:left="720"/>
        <w:rPr>
          <w:lang w:val="es-CL"/>
        </w:rPr>
      </w:pPr>
      <w:r w:rsidRPr="00173E1A">
        <mc:AlternateContent>
          <mc:Choice Requires="wpg">
            <w:drawing>
              <wp:anchor distT="0" distB="0" distL="114300" distR="114300" simplePos="0" relativeHeight="251802624" behindDoc="0" locked="0" layoutInCell="1" allowOverlap="1" wp14:anchorId="48E0202F" wp14:editId="51244D00">
                <wp:simplePos x="0" y="0"/>
                <wp:positionH relativeFrom="column">
                  <wp:posOffset>1153160</wp:posOffset>
                </wp:positionH>
                <wp:positionV relativeFrom="paragraph">
                  <wp:posOffset>4354</wp:posOffset>
                </wp:positionV>
                <wp:extent cx="4110355" cy="2011680"/>
                <wp:effectExtent l="0" t="0" r="4445" b="7620"/>
                <wp:wrapNone/>
                <wp:docPr id="16" name="Group 16"/>
                <wp:cNvGraphicFramePr/>
                <a:graphic xmlns:a="http://schemas.openxmlformats.org/drawingml/2006/main">
                  <a:graphicData uri="http://schemas.microsoft.com/office/word/2010/wordprocessingGroup">
                    <wpg:wgp>
                      <wpg:cNvGrpSpPr/>
                      <wpg:grpSpPr>
                        <a:xfrm>
                          <a:off x="0" y="0"/>
                          <a:ext cx="4110355" cy="2011680"/>
                          <a:chOff x="0" y="0"/>
                          <a:chExt cx="4635796" cy="2732568"/>
                        </a:xfrm>
                      </wpg:grpSpPr>
                      <pic:pic xmlns:pic="http://schemas.openxmlformats.org/drawingml/2006/picture">
                        <pic:nvPicPr>
                          <pic:cNvPr id="18" name="Picture 18"/>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4635796" cy="2732568"/>
                          </a:xfrm>
                          <a:prstGeom prst="rect">
                            <a:avLst/>
                          </a:prstGeom>
                        </pic:spPr>
                      </pic:pic>
                      <wps:wsp>
                        <wps:cNvPr id="20" name="Oval 20"/>
                        <wps:cNvSpPr/>
                        <wps:spPr>
                          <a:xfrm>
                            <a:off x="648586" y="2009554"/>
                            <a:ext cx="493395" cy="25971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90.8pt;margin-top:.35pt;width:323.65pt;height:158.4pt;z-index:251802624;mso-width-relative:margin;mso-height-relative:margin" coordsize="46357,27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">
                <v:shape id="Picture 18" o:spid="_x0000_s1027" type="#_x0000_t75" style="position:absolute;width:46357;height:273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5Hy7AAAAA2wAAAA8AAABkcnMvZG93bnJldi54bWxEj0GLwjAQhe+C/yGM4E1T9+BqNYqIghdh&#10;tfY+NGNbTCalyWr990YQvM3w3vfmzXLdWSPu1PrasYLJOAFBXDhdc6ngku1HMxA+IGs0jknBkzys&#10;V/3eElPtHnyi+zmUIoawT1FBFUKTSumLiiz6sWuIo3Z1rcUQ17aUusVHDLdG/iTJVFqsOV6osKFt&#10;RcXt/G9jjdlfYn5PNM1vua7ntDOT7JgrNRx0mwWIQF34mj/0Qb85eP8SB5Cr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3kfLsAAAADbAAAADwAAAAAAAAAAAAAAAACfAgAA&#10;ZHJzL2Rvd25yZXYueG1sUEsFBgAAAAAEAAQA9wAAAIwDAAAAAA==&#10;">
                  <v:imagedata r:id="rId33" o:title=""/>
                  <v:path arrowok="t"/>
                </v:shape>
                <v:oval id="Oval 20" o:spid="_x0000_s1028" style="position:absolute;left:6485;top:20095;width:4934;height:25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4QDrsA&#10;AADbAAAADwAAAGRycy9kb3ducmV2LnhtbERPuwrCMBTdBf8hXMFNUx2kVqOIIihOPnC+NNem2NyU&#10;Jmr1680gOB7Oe75sbSWe1PjSsYLRMAFBnDtdcqHgct4OUhA+IGusHJOCN3lYLrqdOWbavfhIz1Mo&#10;RAxhn6ECE0KdSelzQxb90NXEkbu5xmKIsCmkbvAVw20lx0kykRZLjg0Ga1obyu+nh1Uw3ez0+Zp8&#10;jE2rNxXtZ4+HtFaq32tXMxCB2vAX/9w7rWAc18cv8QfIx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uuEA67AAAA2wAAAA8AAAAAAAAAAAAAAAAAmAIAAGRycy9kb3ducmV2Lnht&#10;bFBLBQYAAAAABAAEAPUAAACAAwAAAAA=&#10;" filled="f" strokecolor="red" strokeweight="1.5pt"/>
              </v:group>
            </w:pict>
          </mc:Fallback>
        </mc:AlternateContent>
      </w:r>
    </w:p>
    <w:p w14:paraId="64BD678D" w14:textId="77777777" w:rsidR="00A745FA" w:rsidRPr="00173E1A" w:rsidRDefault="00A745FA" w:rsidP="00A745FA">
      <w:pPr>
        <w:pStyle w:val="bullet"/>
        <w:numPr>
          <w:ilvl w:val="0"/>
          <w:numId w:val="0"/>
        </w:numPr>
        <w:ind w:left="720"/>
        <w:rPr>
          <w:lang w:val="es-CL"/>
        </w:rPr>
      </w:pPr>
    </w:p>
    <w:p w14:paraId="513A6922" w14:textId="77777777" w:rsidR="00A745FA" w:rsidRPr="00173E1A" w:rsidRDefault="00A745FA" w:rsidP="00A745FA">
      <w:pPr>
        <w:pStyle w:val="bullet"/>
        <w:numPr>
          <w:ilvl w:val="0"/>
          <w:numId w:val="0"/>
        </w:numPr>
        <w:ind w:left="720"/>
        <w:rPr>
          <w:lang w:val="es-CL"/>
        </w:rPr>
      </w:pPr>
    </w:p>
    <w:p w14:paraId="156C1AA7" w14:textId="77777777" w:rsidR="00A745FA" w:rsidRPr="00173E1A" w:rsidRDefault="00A745FA" w:rsidP="00A745FA">
      <w:pPr>
        <w:pStyle w:val="bullet"/>
        <w:numPr>
          <w:ilvl w:val="0"/>
          <w:numId w:val="0"/>
        </w:numPr>
        <w:ind w:left="720"/>
        <w:rPr>
          <w:noProof w:val="0"/>
          <w:lang w:val="es-CL"/>
        </w:rPr>
      </w:pPr>
    </w:p>
    <w:p w14:paraId="5DD9BAF0" w14:textId="71321911" w:rsidR="008453E1" w:rsidRPr="00323323" w:rsidRDefault="008453E1" w:rsidP="00760568">
      <w:pPr>
        <w:pStyle w:val="bullet"/>
        <w:numPr>
          <w:ilvl w:val="0"/>
          <w:numId w:val="0"/>
        </w:numPr>
        <w:ind w:left="720"/>
        <w:rPr>
          <w:lang w:val="es-CL"/>
        </w:rPr>
      </w:pPr>
    </w:p>
    <w:p w14:paraId="4E3EAC85" w14:textId="77777777" w:rsidR="008453E1" w:rsidRPr="00323323" w:rsidRDefault="008453E1" w:rsidP="008453E1">
      <w:pPr>
        <w:pStyle w:val="Body"/>
        <w:rPr>
          <w:lang w:val="es-CL"/>
        </w:rPr>
      </w:pPr>
    </w:p>
    <w:p w14:paraId="556D425B" w14:textId="77777777" w:rsidR="008453E1" w:rsidRPr="00323323" w:rsidRDefault="008453E1" w:rsidP="008453E1">
      <w:pPr>
        <w:pStyle w:val="Body"/>
        <w:rPr>
          <w:lang w:val="es-CL"/>
        </w:rPr>
      </w:pPr>
    </w:p>
    <w:p w14:paraId="1E44FFAB" w14:textId="196EB384" w:rsidR="0057302A" w:rsidRPr="00173E1A" w:rsidRDefault="0057302A" w:rsidP="0057302A">
      <w:pPr>
        <w:pStyle w:val="bullet"/>
        <w:rPr>
          <w:noProof w:val="0"/>
          <w:lang w:val="es-CL"/>
        </w:rPr>
      </w:pPr>
      <w:r w:rsidRPr="00173E1A">
        <w:rPr>
          <w:noProof w:val="0"/>
          <w:lang w:val="es-CL"/>
        </w:rPr>
        <w:t xml:space="preserve">En la parte de abajo de la columna titulada </w:t>
      </w:r>
      <w:r w:rsidRPr="00173E1A">
        <w:rPr>
          <w:i/>
          <w:noProof w:val="0"/>
          <w:lang w:val="es-CL"/>
        </w:rPr>
        <w:t>Seasonal Metric Seasons</w:t>
      </w:r>
      <w:r w:rsidRPr="00173E1A">
        <w:rPr>
          <w:noProof w:val="0"/>
          <w:lang w:val="es-CL"/>
        </w:rPr>
        <w:t xml:space="preserve"> (Estaciones de las Métricas Estacionales), haga click en el botón </w:t>
      </w:r>
      <w:r w:rsidRPr="00173E1A">
        <w:rPr>
          <w:i/>
          <w:noProof w:val="0"/>
          <w:lang w:val="es-CL"/>
        </w:rPr>
        <w:t>Add</w:t>
      </w:r>
      <w:r w:rsidRPr="00173E1A">
        <w:rPr>
          <w:noProof w:val="0"/>
          <w:lang w:val="es-CL"/>
        </w:rPr>
        <w:t xml:space="preserve"> (destacado en rojo en la imagen). Debería ver una nueva estación aparecer titulada </w:t>
      </w:r>
      <w:r w:rsidRPr="00173E1A">
        <w:rPr>
          <w:i/>
          <w:noProof w:val="0"/>
          <w:lang w:val="es-CL"/>
        </w:rPr>
        <w:t>Season 1</w:t>
      </w:r>
      <w:r w:rsidRPr="00173E1A">
        <w:rPr>
          <w:noProof w:val="0"/>
          <w:lang w:val="es-CL"/>
        </w:rPr>
        <w:t xml:space="preserve"> en la columna a mano derecha.</w:t>
      </w:r>
    </w:p>
    <w:p w14:paraId="7D417646" w14:textId="46E97DEF" w:rsidR="0057302A" w:rsidRPr="00323323" w:rsidRDefault="0057302A" w:rsidP="0057302A">
      <w:pPr>
        <w:pStyle w:val="bullet"/>
        <w:numPr>
          <w:ilvl w:val="0"/>
          <w:numId w:val="0"/>
        </w:numPr>
        <w:ind w:left="720"/>
        <w:rPr>
          <w:lang w:val="es-CL"/>
        </w:rPr>
      </w:pPr>
      <w:r w:rsidRPr="00173E1A">
        <w:drawing>
          <wp:anchor distT="0" distB="0" distL="114300" distR="114300" simplePos="0" relativeHeight="251804672" behindDoc="0" locked="0" layoutInCell="1" allowOverlap="1" wp14:anchorId="761A5D02" wp14:editId="78AAD815">
            <wp:simplePos x="0" y="0"/>
            <wp:positionH relativeFrom="column">
              <wp:posOffset>680720</wp:posOffset>
            </wp:positionH>
            <wp:positionV relativeFrom="paragraph">
              <wp:posOffset>51435</wp:posOffset>
            </wp:positionV>
            <wp:extent cx="4691380" cy="2568575"/>
            <wp:effectExtent l="0" t="0" r="0" b="317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91380" cy="2568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636705" w14:textId="77777777" w:rsidR="0057302A" w:rsidRPr="00323323" w:rsidRDefault="0057302A" w:rsidP="0057302A">
      <w:pPr>
        <w:pStyle w:val="bullet"/>
        <w:numPr>
          <w:ilvl w:val="0"/>
          <w:numId w:val="0"/>
        </w:numPr>
        <w:ind w:left="720"/>
        <w:rPr>
          <w:lang w:val="es-CL"/>
        </w:rPr>
      </w:pPr>
    </w:p>
    <w:p w14:paraId="277413F1" w14:textId="77777777" w:rsidR="0057302A" w:rsidRPr="00323323" w:rsidRDefault="0057302A" w:rsidP="0057302A">
      <w:pPr>
        <w:pStyle w:val="bullet"/>
        <w:numPr>
          <w:ilvl w:val="0"/>
          <w:numId w:val="0"/>
        </w:numPr>
        <w:ind w:left="720"/>
        <w:rPr>
          <w:lang w:val="es-CL"/>
        </w:rPr>
      </w:pPr>
    </w:p>
    <w:p w14:paraId="2B2DD852" w14:textId="77777777" w:rsidR="0057302A" w:rsidRPr="00323323" w:rsidRDefault="0057302A" w:rsidP="0057302A">
      <w:pPr>
        <w:pStyle w:val="bullet"/>
        <w:numPr>
          <w:ilvl w:val="0"/>
          <w:numId w:val="0"/>
        </w:numPr>
        <w:ind w:left="720"/>
        <w:rPr>
          <w:lang w:val="es-CL"/>
        </w:rPr>
      </w:pPr>
    </w:p>
    <w:p w14:paraId="38A1479C" w14:textId="7062337F" w:rsidR="0057302A" w:rsidRPr="00323323" w:rsidRDefault="0057302A" w:rsidP="0057302A">
      <w:pPr>
        <w:pStyle w:val="bullet"/>
        <w:numPr>
          <w:ilvl w:val="0"/>
          <w:numId w:val="0"/>
        </w:numPr>
        <w:ind w:left="720"/>
        <w:rPr>
          <w:lang w:val="es-CL"/>
        </w:rPr>
      </w:pPr>
    </w:p>
    <w:p w14:paraId="445278DE" w14:textId="77777777" w:rsidR="0057302A" w:rsidRPr="00323323" w:rsidRDefault="0057302A" w:rsidP="0057302A">
      <w:pPr>
        <w:pStyle w:val="bullet"/>
        <w:numPr>
          <w:ilvl w:val="0"/>
          <w:numId w:val="0"/>
        </w:numPr>
        <w:ind w:left="720"/>
        <w:rPr>
          <w:lang w:val="es-CL"/>
        </w:rPr>
      </w:pPr>
    </w:p>
    <w:p w14:paraId="2AF3C53E" w14:textId="77777777" w:rsidR="0057302A" w:rsidRPr="00323323" w:rsidRDefault="0057302A" w:rsidP="0057302A">
      <w:pPr>
        <w:pStyle w:val="bullet"/>
        <w:numPr>
          <w:ilvl w:val="0"/>
          <w:numId w:val="0"/>
        </w:numPr>
        <w:ind w:left="720"/>
        <w:rPr>
          <w:lang w:val="es-CL"/>
        </w:rPr>
      </w:pPr>
    </w:p>
    <w:p w14:paraId="68BEDDAB" w14:textId="77777777" w:rsidR="0057302A" w:rsidRPr="00323323" w:rsidRDefault="0057302A" w:rsidP="0057302A">
      <w:pPr>
        <w:pStyle w:val="bullet"/>
        <w:numPr>
          <w:ilvl w:val="0"/>
          <w:numId w:val="0"/>
        </w:numPr>
        <w:ind w:left="720"/>
        <w:rPr>
          <w:lang w:val="es-CL"/>
        </w:rPr>
      </w:pPr>
    </w:p>
    <w:p w14:paraId="7D4AE9D8" w14:textId="77777777" w:rsidR="0057302A" w:rsidRPr="00323323" w:rsidRDefault="0057302A" w:rsidP="0057302A">
      <w:pPr>
        <w:pStyle w:val="bullet"/>
        <w:numPr>
          <w:ilvl w:val="0"/>
          <w:numId w:val="0"/>
        </w:numPr>
        <w:ind w:left="720"/>
        <w:rPr>
          <w:lang w:val="es-CL"/>
        </w:rPr>
      </w:pPr>
    </w:p>
    <w:p w14:paraId="2926E278" w14:textId="77777777" w:rsidR="0057302A" w:rsidRPr="00323323" w:rsidRDefault="0057302A" w:rsidP="0057302A">
      <w:pPr>
        <w:pStyle w:val="bullet"/>
        <w:rPr>
          <w:lang w:val="es-CL"/>
        </w:rPr>
      </w:pPr>
      <w:r w:rsidRPr="00323323">
        <w:rPr>
          <w:lang w:val="es-CL"/>
        </w:rPr>
        <w:t>Ahora agregará cuatro estaciones y deberá especificar la duración de cada una. Para Season 1 fijar la End Date (Fecha de Terminación) a “March 31” (31 de Marzo), usando la sección Selected Season Details (Detalles de la Estación Seleccionada) para ajustar la duración de la estación. Para cambiar la fecha, ponga el cursor sobre el mes o el día y use las flechas hacia arriba o abajo para aumentar o reducir el valor destacado.</w:t>
      </w:r>
    </w:p>
    <w:p w14:paraId="5FF31F6C" w14:textId="4ADD429B" w:rsidR="0057302A" w:rsidRPr="00173E1A" w:rsidRDefault="0057302A" w:rsidP="0057302A">
      <w:pPr>
        <w:pStyle w:val="bullet"/>
        <w:rPr>
          <w:noProof w:val="0"/>
          <w:lang w:val="es-CL"/>
        </w:rPr>
      </w:pPr>
      <w:r w:rsidRPr="00173E1A">
        <w:rPr>
          <w:noProof w:val="0"/>
          <w:lang w:val="es-CL"/>
        </w:rPr>
        <w:t xml:space="preserve">Una vez que </w:t>
      </w:r>
      <w:r w:rsidRPr="00173E1A">
        <w:rPr>
          <w:i/>
          <w:noProof w:val="0"/>
          <w:lang w:val="es-CL"/>
        </w:rPr>
        <w:t>Season 1</w:t>
      </w:r>
      <w:r w:rsidRPr="00173E1A">
        <w:rPr>
          <w:noProof w:val="0"/>
          <w:lang w:val="es-CL"/>
        </w:rPr>
        <w:t xml:space="preserve"> ha sido correctamente definida, haga click en el botón </w:t>
      </w:r>
      <w:r w:rsidRPr="00173E1A">
        <w:rPr>
          <w:i/>
          <w:noProof w:val="0"/>
          <w:lang w:val="es-CL"/>
        </w:rPr>
        <w:t>Add</w:t>
      </w:r>
      <w:r w:rsidRPr="00173E1A">
        <w:rPr>
          <w:noProof w:val="0"/>
          <w:lang w:val="es-CL"/>
        </w:rPr>
        <w:t xml:space="preserve"> al final de la columna </w:t>
      </w:r>
      <w:r w:rsidRPr="00173E1A">
        <w:rPr>
          <w:i/>
          <w:noProof w:val="0"/>
          <w:lang w:val="es-CL"/>
        </w:rPr>
        <w:t xml:space="preserve">Seasonal Metric Seasons </w:t>
      </w:r>
      <w:r w:rsidRPr="00173E1A">
        <w:rPr>
          <w:noProof w:val="0"/>
          <w:lang w:val="es-CL"/>
        </w:rPr>
        <w:t xml:space="preserve">para agregar la siguiente estación. Es importante notar que el valor </w:t>
      </w:r>
      <w:r w:rsidRPr="00173E1A">
        <w:rPr>
          <w:i/>
          <w:noProof w:val="0"/>
          <w:lang w:val="es-CL"/>
        </w:rPr>
        <w:t xml:space="preserve">Start Date </w:t>
      </w:r>
      <w:r w:rsidRPr="00173E1A">
        <w:rPr>
          <w:noProof w:val="0"/>
          <w:lang w:val="es-CL"/>
        </w:rPr>
        <w:t xml:space="preserve">(Fecha de Inicio) está automáticamente configurado un día después del valor </w:t>
      </w:r>
      <w:r w:rsidRPr="00173E1A">
        <w:rPr>
          <w:i/>
          <w:noProof w:val="0"/>
          <w:lang w:val="es-CL"/>
        </w:rPr>
        <w:t>End Date</w:t>
      </w:r>
      <w:r w:rsidRPr="00173E1A">
        <w:rPr>
          <w:noProof w:val="0"/>
          <w:lang w:val="es-CL"/>
        </w:rPr>
        <w:t xml:space="preserve"> de la estación anterior. Para </w:t>
      </w:r>
      <w:r w:rsidRPr="00173E1A">
        <w:rPr>
          <w:i/>
          <w:noProof w:val="0"/>
          <w:lang w:val="es-CL"/>
        </w:rPr>
        <w:t>Season 2</w:t>
      </w:r>
      <w:r w:rsidRPr="00173E1A">
        <w:rPr>
          <w:noProof w:val="0"/>
          <w:lang w:val="es-CL"/>
        </w:rPr>
        <w:t xml:space="preserve">, fijar </w:t>
      </w:r>
      <w:r w:rsidRPr="00173E1A">
        <w:rPr>
          <w:i/>
          <w:noProof w:val="0"/>
          <w:lang w:val="es-CL"/>
        </w:rPr>
        <w:t>End Date</w:t>
      </w:r>
      <w:r w:rsidRPr="00173E1A">
        <w:rPr>
          <w:noProof w:val="0"/>
          <w:lang w:val="es-CL"/>
        </w:rPr>
        <w:t xml:space="preserve"> en “June 30” (30 de Junio).</w:t>
      </w:r>
    </w:p>
    <w:p w14:paraId="3185B2D0" w14:textId="77777777" w:rsidR="0057302A" w:rsidRPr="00173E1A" w:rsidRDefault="0057302A" w:rsidP="0057302A">
      <w:pPr>
        <w:pStyle w:val="bullet"/>
        <w:rPr>
          <w:noProof w:val="0"/>
          <w:lang w:val="es-CL"/>
        </w:rPr>
      </w:pPr>
      <w:r w:rsidRPr="00173E1A">
        <w:rPr>
          <w:noProof w:val="0"/>
          <w:lang w:val="es-CL"/>
        </w:rPr>
        <w:t xml:space="preserve">Para agregar una tercera estación, haga click en </w:t>
      </w:r>
      <w:r w:rsidRPr="00173E1A">
        <w:rPr>
          <w:i/>
          <w:noProof w:val="0"/>
          <w:lang w:val="es-CL"/>
        </w:rPr>
        <w:t xml:space="preserve">Add. </w:t>
      </w:r>
      <w:r w:rsidRPr="00173E1A">
        <w:rPr>
          <w:noProof w:val="0"/>
          <w:lang w:val="es-CL"/>
        </w:rPr>
        <w:t xml:space="preserve">Fijar </w:t>
      </w:r>
      <w:r w:rsidRPr="00173E1A">
        <w:rPr>
          <w:i/>
          <w:noProof w:val="0"/>
          <w:lang w:val="es-CL"/>
        </w:rPr>
        <w:t>End Date</w:t>
      </w:r>
      <w:r w:rsidRPr="00173E1A">
        <w:rPr>
          <w:noProof w:val="0"/>
          <w:lang w:val="es-CL"/>
        </w:rPr>
        <w:t xml:space="preserve"> en “September 30” (30 de Septiembre). Para agregar la última estación, haga click en </w:t>
      </w:r>
      <w:r w:rsidRPr="00173E1A">
        <w:rPr>
          <w:i/>
          <w:noProof w:val="0"/>
          <w:lang w:val="es-CL"/>
        </w:rPr>
        <w:t>Add.</w:t>
      </w:r>
      <w:r w:rsidRPr="00173E1A">
        <w:rPr>
          <w:noProof w:val="0"/>
          <w:lang w:val="es-CL"/>
        </w:rPr>
        <w:t xml:space="preserve"> La fecha de término final estará automáticamente configurada en “December 31” (31 de Diciembre). La ventana </w:t>
      </w:r>
      <w:r w:rsidRPr="00173E1A">
        <w:rPr>
          <w:i/>
          <w:noProof w:val="0"/>
          <w:lang w:val="es-CL"/>
        </w:rPr>
        <w:t>Manage Seasons for Individual Pollutant Metrics</w:t>
      </w:r>
      <w:r w:rsidRPr="00173E1A">
        <w:rPr>
          <w:noProof w:val="0"/>
          <w:lang w:val="es-CL"/>
        </w:rPr>
        <w:t xml:space="preserve"> (Gestionar Estaciones para Métricas de Contaminantes Individuales) debería verse así: </w:t>
      </w:r>
    </w:p>
    <w:p w14:paraId="334BEFB9" w14:textId="387E744C" w:rsidR="008453E1" w:rsidRPr="00173E1A" w:rsidRDefault="0057302A" w:rsidP="0057302A">
      <w:pPr>
        <w:rPr>
          <w:rFonts w:asciiTheme="majorHAnsi" w:eastAsiaTheme="majorEastAsia" w:hAnsiTheme="majorHAnsi" w:cstheme="majorBidi"/>
          <w:lang w:val="es-CL"/>
        </w:rPr>
      </w:pPr>
      <w:r w:rsidRPr="00173E1A">
        <w:rPr>
          <w:lang w:val="es-CL"/>
        </w:rPr>
        <w:br w:type="page"/>
      </w:r>
      <w:r w:rsidRPr="00173E1A">
        <w:rPr>
          <w:noProof/>
        </w:rPr>
        <w:drawing>
          <wp:anchor distT="0" distB="0" distL="114300" distR="114300" simplePos="0" relativeHeight="251806720" behindDoc="0" locked="0" layoutInCell="1" allowOverlap="1" wp14:anchorId="65AB4610" wp14:editId="4D308AB9">
            <wp:simplePos x="0" y="0"/>
            <wp:positionH relativeFrom="column">
              <wp:posOffset>641985</wp:posOffset>
            </wp:positionH>
            <wp:positionV relativeFrom="paragraph">
              <wp:posOffset>-40005</wp:posOffset>
            </wp:positionV>
            <wp:extent cx="4996543" cy="2786743"/>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4996543" cy="2786743"/>
                    </a:xfrm>
                    <a:prstGeom prst="rect">
                      <a:avLst/>
                    </a:prstGeom>
                  </pic:spPr>
                </pic:pic>
              </a:graphicData>
            </a:graphic>
            <wp14:sizeRelH relativeFrom="page">
              <wp14:pctWidth>0</wp14:pctWidth>
            </wp14:sizeRelH>
            <wp14:sizeRelV relativeFrom="page">
              <wp14:pctHeight>0</wp14:pctHeight>
            </wp14:sizeRelV>
          </wp:anchor>
        </w:drawing>
      </w:r>
    </w:p>
    <w:p w14:paraId="183A13BA" w14:textId="77777777" w:rsidR="004622AF" w:rsidRPr="00323323" w:rsidRDefault="004622AF" w:rsidP="004622AF">
      <w:pPr>
        <w:spacing w:after="0"/>
        <w:rPr>
          <w:rFonts w:asciiTheme="majorHAnsi" w:hAnsiTheme="majorHAnsi"/>
          <w:b/>
          <w:lang w:val="es-CL"/>
        </w:rPr>
      </w:pPr>
    </w:p>
    <w:p w14:paraId="2C4200A0" w14:textId="77777777" w:rsidR="0057302A" w:rsidRPr="00173E1A" w:rsidRDefault="0057302A" w:rsidP="0057302A">
      <w:pPr>
        <w:spacing w:after="0"/>
        <w:rPr>
          <w:rFonts w:asciiTheme="majorHAnsi" w:hAnsiTheme="majorHAnsi"/>
          <w:b/>
          <w:lang w:val="es-CL"/>
        </w:rPr>
      </w:pPr>
    </w:p>
    <w:p w14:paraId="7B1ECCEB" w14:textId="67A8488F" w:rsidR="0057302A" w:rsidRPr="00173E1A" w:rsidRDefault="0057302A" w:rsidP="0057302A">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para cerrar la ventana </w:t>
      </w:r>
      <w:r w:rsidRPr="00173E1A">
        <w:rPr>
          <w:i/>
          <w:noProof w:val="0"/>
          <w:lang w:val="es-CL"/>
        </w:rPr>
        <w:t>Manage Seasons for Individual Pollutant Metrics</w:t>
      </w:r>
      <w:r w:rsidRPr="00173E1A">
        <w:rPr>
          <w:noProof w:val="0"/>
          <w:lang w:val="es-CL"/>
        </w:rPr>
        <w:t xml:space="preserve">. Ahora, su ventana </w:t>
      </w:r>
      <w:r w:rsidRPr="00173E1A">
        <w:rPr>
          <w:i/>
          <w:noProof w:val="0"/>
          <w:lang w:val="es-CL"/>
        </w:rPr>
        <w:t>Pollutant Definition</w:t>
      </w:r>
      <w:r w:rsidRPr="00173E1A">
        <w:rPr>
          <w:noProof w:val="0"/>
          <w:lang w:val="es-CL"/>
        </w:rPr>
        <w:t xml:space="preserve"> debería verse así:</w:t>
      </w:r>
    </w:p>
    <w:p w14:paraId="5A24B59A" w14:textId="3E4EF87D" w:rsidR="008453E1" w:rsidRPr="00323323" w:rsidRDefault="009910D0" w:rsidP="008453E1">
      <w:pPr>
        <w:pStyle w:val="Body"/>
        <w:rPr>
          <w:lang w:val="es-CL"/>
        </w:rPr>
      </w:pPr>
      <w:r w:rsidRPr="00173E1A">
        <w:rPr>
          <w:noProof/>
        </w:rPr>
        <w:drawing>
          <wp:anchor distT="0" distB="0" distL="114300" distR="114300" simplePos="0" relativeHeight="251692032" behindDoc="0" locked="0" layoutInCell="1" allowOverlap="1" wp14:anchorId="2AB3AC84" wp14:editId="5A46C707">
            <wp:simplePos x="0" y="0"/>
            <wp:positionH relativeFrom="column">
              <wp:posOffset>886297</wp:posOffset>
            </wp:positionH>
            <wp:positionV relativeFrom="paragraph">
              <wp:posOffset>62230</wp:posOffset>
            </wp:positionV>
            <wp:extent cx="4210685" cy="3211195"/>
            <wp:effectExtent l="0" t="0" r="0" b="8255"/>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4210685" cy="3211195"/>
                    </a:xfrm>
                    <a:prstGeom prst="rect">
                      <a:avLst/>
                    </a:prstGeom>
                  </pic:spPr>
                </pic:pic>
              </a:graphicData>
            </a:graphic>
            <wp14:sizeRelH relativeFrom="page">
              <wp14:pctWidth>0</wp14:pctWidth>
            </wp14:sizeRelH>
            <wp14:sizeRelV relativeFrom="page">
              <wp14:pctHeight>0</wp14:pctHeight>
            </wp14:sizeRelV>
          </wp:anchor>
        </w:drawing>
      </w:r>
    </w:p>
    <w:p w14:paraId="4D57C0C4" w14:textId="77777777" w:rsidR="008453E1" w:rsidRPr="00323323" w:rsidRDefault="008453E1" w:rsidP="008453E1">
      <w:pPr>
        <w:pStyle w:val="Body"/>
        <w:rPr>
          <w:lang w:val="es-CL"/>
        </w:rPr>
      </w:pPr>
    </w:p>
    <w:p w14:paraId="3A8B07A7" w14:textId="77777777" w:rsidR="008453E1" w:rsidRPr="00323323" w:rsidRDefault="008453E1" w:rsidP="008453E1">
      <w:pPr>
        <w:pStyle w:val="Body"/>
        <w:rPr>
          <w:lang w:val="es-CL"/>
        </w:rPr>
      </w:pPr>
    </w:p>
    <w:p w14:paraId="02B17374" w14:textId="77777777" w:rsidR="008453E1" w:rsidRPr="00323323" w:rsidRDefault="008453E1" w:rsidP="008453E1">
      <w:pPr>
        <w:pStyle w:val="Body"/>
        <w:rPr>
          <w:lang w:val="es-CL"/>
        </w:rPr>
      </w:pPr>
    </w:p>
    <w:p w14:paraId="6CA6DE30" w14:textId="77777777" w:rsidR="008453E1" w:rsidRPr="00323323" w:rsidRDefault="008453E1" w:rsidP="008453E1">
      <w:pPr>
        <w:pStyle w:val="Body"/>
        <w:rPr>
          <w:lang w:val="es-CL"/>
        </w:rPr>
      </w:pPr>
    </w:p>
    <w:p w14:paraId="58A6C85B" w14:textId="77777777" w:rsidR="008453E1" w:rsidRPr="00323323" w:rsidRDefault="008453E1" w:rsidP="008453E1">
      <w:pPr>
        <w:pStyle w:val="Body"/>
        <w:rPr>
          <w:lang w:val="es-CL"/>
        </w:rPr>
      </w:pPr>
    </w:p>
    <w:p w14:paraId="116131A3" w14:textId="0F9C7ED2" w:rsidR="008453E1" w:rsidRPr="00323323" w:rsidRDefault="008453E1" w:rsidP="008453E1">
      <w:pPr>
        <w:pStyle w:val="Body"/>
        <w:rPr>
          <w:lang w:val="es-CL"/>
        </w:rPr>
      </w:pPr>
    </w:p>
    <w:p w14:paraId="58BA073D" w14:textId="77777777" w:rsidR="008453E1" w:rsidRPr="00323323" w:rsidRDefault="008453E1" w:rsidP="008453E1">
      <w:pPr>
        <w:pStyle w:val="Body"/>
        <w:rPr>
          <w:lang w:val="es-CL"/>
        </w:rPr>
      </w:pPr>
    </w:p>
    <w:p w14:paraId="73B4A4DF" w14:textId="77777777" w:rsidR="008453E1" w:rsidRPr="00323323" w:rsidRDefault="008453E1" w:rsidP="008453E1">
      <w:pPr>
        <w:pStyle w:val="Body"/>
        <w:rPr>
          <w:lang w:val="es-CL"/>
        </w:rPr>
      </w:pPr>
    </w:p>
    <w:p w14:paraId="7425E68F" w14:textId="77777777" w:rsidR="008453E1" w:rsidRPr="00323323" w:rsidRDefault="008453E1" w:rsidP="008453E1">
      <w:pPr>
        <w:pStyle w:val="Body"/>
        <w:rPr>
          <w:lang w:val="es-CL"/>
        </w:rPr>
      </w:pPr>
    </w:p>
    <w:p w14:paraId="6D0AFD33" w14:textId="77777777" w:rsidR="008453E1" w:rsidRPr="00323323" w:rsidRDefault="008453E1" w:rsidP="008453E1">
      <w:pPr>
        <w:pStyle w:val="Body"/>
        <w:rPr>
          <w:lang w:val="es-CL"/>
        </w:rPr>
      </w:pPr>
    </w:p>
    <w:p w14:paraId="45A46E87" w14:textId="54E6948D" w:rsidR="008C010F" w:rsidRPr="00173E1A" w:rsidRDefault="008C010F" w:rsidP="008C010F">
      <w:pPr>
        <w:pStyle w:val="bullet"/>
        <w:rPr>
          <w:noProof w:val="0"/>
          <w:lang w:val="es-CL"/>
        </w:rPr>
      </w:pPr>
      <w:r w:rsidRPr="00173E1A">
        <w:rPr>
          <w:noProof w:val="0"/>
          <w:lang w:val="es-CL"/>
        </w:rPr>
        <w:t xml:space="preserve">Hacer click en </w:t>
      </w:r>
      <w:r w:rsidRPr="00173E1A">
        <w:rPr>
          <w:i/>
          <w:noProof w:val="0"/>
          <w:lang w:val="es-CL"/>
        </w:rPr>
        <w:t xml:space="preserve">OK </w:t>
      </w:r>
      <w:r w:rsidRPr="00173E1A">
        <w:rPr>
          <w:noProof w:val="0"/>
          <w:lang w:val="es-CL"/>
        </w:rPr>
        <w:t xml:space="preserve">para volver a la ventana </w:t>
      </w:r>
      <w:r w:rsidRPr="00173E1A">
        <w:rPr>
          <w:i/>
          <w:noProof w:val="0"/>
          <w:lang w:val="es-CL"/>
        </w:rPr>
        <w:t>Manage Pollutants</w:t>
      </w:r>
      <w:r w:rsidRPr="00173E1A">
        <w:rPr>
          <w:noProof w:val="0"/>
          <w:lang w:val="es-CL"/>
        </w:rPr>
        <w:t>. La ventana debiese verse así:</w:t>
      </w:r>
    </w:p>
    <w:p w14:paraId="5031190B" w14:textId="77777777" w:rsidR="008C010F" w:rsidRPr="00173E1A" w:rsidRDefault="008C010F" w:rsidP="008C010F">
      <w:pPr>
        <w:pStyle w:val="Body"/>
        <w:rPr>
          <w:lang w:val="es-CL"/>
        </w:rPr>
      </w:pPr>
      <w:r w:rsidRPr="00173E1A">
        <w:rPr>
          <w:noProof/>
        </w:rPr>
        <w:drawing>
          <wp:anchor distT="0" distB="0" distL="114300" distR="114300" simplePos="0" relativeHeight="251808768" behindDoc="0" locked="0" layoutInCell="1" allowOverlap="1" wp14:anchorId="59DF456B" wp14:editId="684E3FFE">
            <wp:simplePos x="0" y="0"/>
            <wp:positionH relativeFrom="column">
              <wp:posOffset>1163955</wp:posOffset>
            </wp:positionH>
            <wp:positionV relativeFrom="paragraph">
              <wp:posOffset>34290</wp:posOffset>
            </wp:positionV>
            <wp:extent cx="4039235" cy="282067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4039235" cy="2820670"/>
                    </a:xfrm>
                    <a:prstGeom prst="rect">
                      <a:avLst/>
                    </a:prstGeom>
                  </pic:spPr>
                </pic:pic>
              </a:graphicData>
            </a:graphic>
            <wp14:sizeRelH relativeFrom="page">
              <wp14:pctWidth>0</wp14:pctWidth>
            </wp14:sizeRelH>
            <wp14:sizeRelV relativeFrom="page">
              <wp14:pctHeight>0</wp14:pctHeight>
            </wp14:sizeRelV>
          </wp:anchor>
        </w:drawing>
      </w:r>
    </w:p>
    <w:p w14:paraId="069A9956" w14:textId="77777777" w:rsidR="008C010F" w:rsidRPr="00173E1A" w:rsidRDefault="008C010F" w:rsidP="008C010F">
      <w:pPr>
        <w:pStyle w:val="Body"/>
        <w:rPr>
          <w:lang w:val="es-CL"/>
        </w:rPr>
      </w:pPr>
    </w:p>
    <w:p w14:paraId="73F91FA7" w14:textId="77777777" w:rsidR="008C010F" w:rsidRPr="00173E1A" w:rsidRDefault="008C010F" w:rsidP="008C010F">
      <w:pPr>
        <w:pStyle w:val="Body"/>
        <w:rPr>
          <w:lang w:val="es-CL"/>
        </w:rPr>
      </w:pPr>
    </w:p>
    <w:p w14:paraId="37403857" w14:textId="77777777" w:rsidR="008C010F" w:rsidRPr="00173E1A" w:rsidRDefault="008C010F" w:rsidP="008C010F">
      <w:pPr>
        <w:pStyle w:val="Body"/>
        <w:rPr>
          <w:lang w:val="es-CL"/>
        </w:rPr>
      </w:pPr>
    </w:p>
    <w:p w14:paraId="35BE2006" w14:textId="77777777" w:rsidR="008C010F" w:rsidRPr="00173E1A" w:rsidRDefault="008C010F" w:rsidP="008C010F">
      <w:pPr>
        <w:pStyle w:val="Body"/>
        <w:rPr>
          <w:lang w:val="es-CL"/>
        </w:rPr>
      </w:pPr>
    </w:p>
    <w:p w14:paraId="00C31479" w14:textId="77777777" w:rsidR="009910D0" w:rsidRPr="00173E1A" w:rsidRDefault="009910D0" w:rsidP="009910D0">
      <w:pPr>
        <w:pStyle w:val="Body"/>
      </w:pPr>
    </w:p>
    <w:p w14:paraId="56F50C9E" w14:textId="77777777" w:rsidR="009910D0" w:rsidRPr="00173E1A" w:rsidRDefault="009910D0" w:rsidP="009910D0">
      <w:pPr>
        <w:pStyle w:val="Body"/>
      </w:pPr>
    </w:p>
    <w:p w14:paraId="11F1FF1D" w14:textId="77777777" w:rsidR="009910D0" w:rsidRPr="00173E1A" w:rsidRDefault="009910D0" w:rsidP="009910D0">
      <w:pPr>
        <w:pStyle w:val="Body"/>
      </w:pPr>
    </w:p>
    <w:p w14:paraId="0BD4C831" w14:textId="77777777" w:rsidR="009910D0" w:rsidRPr="00173E1A" w:rsidRDefault="009910D0" w:rsidP="009910D0">
      <w:pPr>
        <w:pStyle w:val="Body"/>
      </w:pPr>
    </w:p>
    <w:p w14:paraId="167E21FF" w14:textId="77777777" w:rsidR="009910D0" w:rsidRPr="00173E1A" w:rsidRDefault="009910D0" w:rsidP="009910D0">
      <w:pPr>
        <w:pStyle w:val="Body"/>
      </w:pPr>
    </w:p>
    <w:p w14:paraId="60957F3E" w14:textId="77777777" w:rsidR="0096103E" w:rsidRPr="00173E1A" w:rsidRDefault="0096103E" w:rsidP="0096103E">
      <w:pPr>
        <w:pStyle w:val="bullet"/>
        <w:rPr>
          <w:noProof w:val="0"/>
          <w:lang w:val="es-CL"/>
        </w:rPr>
      </w:pPr>
      <w:bookmarkStart w:id="43" w:name="_Toc481495900"/>
      <w:r w:rsidRPr="00173E1A">
        <w:rPr>
          <w:noProof w:val="0"/>
          <w:lang w:val="es-CL"/>
        </w:rPr>
        <w:t xml:space="preserve">Hacer click en </w:t>
      </w:r>
      <w:r w:rsidRPr="00173E1A">
        <w:rPr>
          <w:i/>
          <w:noProof w:val="0"/>
          <w:lang w:val="es-CL"/>
        </w:rPr>
        <w:t>OK</w:t>
      </w:r>
      <w:r w:rsidRPr="00173E1A">
        <w:rPr>
          <w:noProof w:val="0"/>
          <w:lang w:val="es-CL"/>
        </w:rPr>
        <w:t xml:space="preserve"> para cerrar la ventana </w:t>
      </w:r>
      <w:r w:rsidRPr="00173E1A">
        <w:rPr>
          <w:i/>
          <w:noProof w:val="0"/>
          <w:lang w:val="es-CL"/>
        </w:rPr>
        <w:t>Manage Pollutants</w:t>
      </w:r>
      <w:r w:rsidRPr="00173E1A">
        <w:rPr>
          <w:noProof w:val="0"/>
          <w:lang w:val="es-CL"/>
        </w:rPr>
        <w:t xml:space="preserve">. </w:t>
      </w:r>
    </w:p>
    <w:p w14:paraId="623F676E" w14:textId="4ECFC43C" w:rsidR="0096103E" w:rsidRPr="00173E1A" w:rsidRDefault="0096103E" w:rsidP="0096103E">
      <w:pPr>
        <w:pStyle w:val="Body"/>
        <w:rPr>
          <w:lang w:val="es-CL"/>
        </w:rPr>
      </w:pPr>
      <w:r w:rsidRPr="00173E1A">
        <w:rPr>
          <w:i/>
          <w:u w:val="single"/>
          <w:lang w:val="es-CL"/>
        </w:rPr>
        <w:t>Opcional:</w:t>
      </w:r>
      <w:r w:rsidRPr="00173E1A">
        <w:rPr>
          <w:lang w:val="es-CL"/>
        </w:rPr>
        <w:t xml:space="preserve"> Puede seguir los mismo pasos recién descritos para agregar otros contaminantes que estime necesarios (podría serle de utilidad revisar los contaminantes definidos en el </w:t>
      </w:r>
      <w:r w:rsidRPr="00173E1A">
        <w:rPr>
          <w:i/>
          <w:lang w:val="es-CL"/>
        </w:rPr>
        <w:t>setup United States</w:t>
      </w:r>
      <w:r w:rsidRPr="00173E1A">
        <w:rPr>
          <w:lang w:val="es-CL"/>
        </w:rPr>
        <w:t>, la cual cubre una amplia gama de contaminantes). Es importante notar que puede utilizar otros tipos de observación (p.ej., por hora) y otras métricas (p.ej., D1HourMax, D8HourMax, métricas estacionales).</w:t>
      </w:r>
      <w:r w:rsidR="008E3A71">
        <w:rPr>
          <w:lang w:val="es-CL"/>
        </w:rPr>
        <w:t xml:space="preserve"> Sin embargo, la definición de su contaminante tiene que coincide con datos disponibles de monitoreo o de modelo para su </w:t>
      </w:r>
      <w:r w:rsidR="00AC5F2C">
        <w:rPr>
          <w:lang w:val="es-CL"/>
        </w:rPr>
        <w:t>área</w:t>
      </w:r>
      <w:r w:rsidR="008E3A71">
        <w:rPr>
          <w:lang w:val="es-CL"/>
        </w:rPr>
        <w:t xml:space="preserve"> de interés así como la métrica utilizada en su función de impacto en la salud</w:t>
      </w:r>
      <w:r w:rsidR="00ED3FDB">
        <w:rPr>
          <w:lang w:val="es-CL"/>
        </w:rPr>
        <w:t xml:space="preserve"> escogida</w:t>
      </w:r>
      <w:r w:rsidR="008E3A71">
        <w:rPr>
          <w:lang w:val="es-CL"/>
        </w:rPr>
        <w:t xml:space="preserve">.  </w:t>
      </w:r>
    </w:p>
    <w:p w14:paraId="356FD51B" w14:textId="77777777" w:rsidR="0096103E" w:rsidRPr="00173E1A" w:rsidRDefault="0096103E" w:rsidP="0096103E">
      <w:pPr>
        <w:pStyle w:val="Body"/>
        <w:rPr>
          <w:b/>
          <w:u w:val="single"/>
          <w:lang w:val="es-CL"/>
        </w:rPr>
      </w:pPr>
      <w:r w:rsidRPr="00173E1A">
        <w:rPr>
          <w:b/>
          <w:u w:val="single"/>
          <w:lang w:val="es-CL"/>
        </w:rPr>
        <w:t xml:space="preserve">Preguntas para alumnos </w:t>
      </w:r>
    </w:p>
    <w:p w14:paraId="1E4F4719" w14:textId="77777777" w:rsidR="0096103E" w:rsidRPr="00173E1A" w:rsidRDefault="0096103E" w:rsidP="0096103E">
      <w:pPr>
        <w:pStyle w:val="Body"/>
        <w:rPr>
          <w:b/>
          <w:lang w:val="es-CL"/>
        </w:rPr>
      </w:pPr>
      <w:r w:rsidRPr="00173E1A">
        <w:rPr>
          <w:b/>
          <w:lang w:val="es-CL"/>
        </w:rPr>
        <w:t xml:space="preserve">¿Cuál es la diferencia entre un contaminante y una métrica? </w:t>
      </w:r>
    </w:p>
    <w:p w14:paraId="5235912F" w14:textId="0ADC693B" w:rsidR="00651C14" w:rsidRPr="00323323" w:rsidRDefault="00352EEA" w:rsidP="00856DFA">
      <w:pPr>
        <w:pStyle w:val="Heading2"/>
        <w:spacing w:after="120" w:line="240" w:lineRule="auto"/>
        <w:rPr>
          <w:lang w:val="es-CL"/>
        </w:rPr>
      </w:pPr>
      <w:bookmarkStart w:id="44" w:name="_Toc489286915"/>
      <w:bookmarkStart w:id="45" w:name="_Toc957322"/>
      <w:r w:rsidRPr="00173E1A">
        <w:rPr>
          <w:rFonts w:asciiTheme="minorHAnsi" w:hAnsiTheme="minorHAnsi"/>
          <w:noProof/>
        </w:rPr>
        <mc:AlternateContent>
          <mc:Choice Requires="wps">
            <w:drawing>
              <wp:anchor distT="0" distB="0" distL="114300" distR="114300" simplePos="0" relativeHeight="251810816" behindDoc="0" locked="0" layoutInCell="1" allowOverlap="1" wp14:anchorId="7AA8DAD6" wp14:editId="1CF9D50F">
                <wp:simplePos x="0" y="0"/>
                <wp:positionH relativeFrom="column">
                  <wp:posOffset>-64770</wp:posOffset>
                </wp:positionH>
                <wp:positionV relativeFrom="paragraph">
                  <wp:posOffset>452755</wp:posOffset>
                </wp:positionV>
                <wp:extent cx="6057900" cy="1076325"/>
                <wp:effectExtent l="0" t="0" r="19050" b="28575"/>
                <wp:wrapSquare wrapText="bothSides"/>
                <wp:docPr id="467" name="Rounded Rectangle 467"/>
                <wp:cNvGraphicFramePr/>
                <a:graphic xmlns:a="http://schemas.openxmlformats.org/drawingml/2006/main">
                  <a:graphicData uri="http://schemas.microsoft.com/office/word/2010/wordprocessingShape">
                    <wps:wsp>
                      <wps:cNvSpPr/>
                      <wps:spPr>
                        <a:xfrm>
                          <a:off x="0" y="0"/>
                          <a:ext cx="6057900" cy="1076325"/>
                        </a:xfrm>
                        <a:prstGeom prst="roundRect">
                          <a:avLst/>
                        </a:prstGeom>
                        <a:noFill/>
                        <a:ln w="9525" cap="flat" cmpd="sng" algn="ctr">
                          <a:solidFill>
                            <a:schemeClr val="accent1"/>
                          </a:solidFill>
                          <a:prstDash val="solid"/>
                        </a:ln>
                        <a:effectLst/>
                      </wps:spPr>
                      <wps:txbx>
                        <w:txbxContent>
                          <w:p w14:paraId="794E1260" w14:textId="690B0CF4" w:rsidR="00BD7EBD" w:rsidRPr="00AA126D" w:rsidRDefault="00BD7EBD" w:rsidP="00352EEA">
                            <w:pPr>
                              <w:rPr>
                                <w:sz w:val="20"/>
                                <w:szCs w:val="20"/>
                                <w:lang w:val="es-CL"/>
                              </w:rPr>
                            </w:pPr>
                            <w:r>
                              <w:rPr>
                                <w:b/>
                                <w:sz w:val="20"/>
                                <w:szCs w:val="20"/>
                                <w:lang w:val="es-CL"/>
                              </w:rPr>
                              <w:t>Importante</w:t>
                            </w:r>
                            <w:r w:rsidRPr="00AA126D">
                              <w:rPr>
                                <w:b/>
                                <w:sz w:val="20"/>
                                <w:szCs w:val="20"/>
                                <w:lang w:val="es-CL"/>
                              </w:rPr>
                              <w:t>:</w:t>
                            </w:r>
                            <w:r>
                              <w:rPr>
                                <w:sz w:val="20"/>
                                <w:szCs w:val="20"/>
                                <w:lang w:val="es-CL"/>
                              </w:rPr>
                              <w:t xml:space="preserve"> Si usted está usando datos de modelos en vez de datos de monitoreo para su análisis, puede saltarse este paso. Los datos de monitoreo pueden ser formateados como un archivo Excel o</w:t>
                            </w:r>
                            <w:r w:rsidRPr="00AA126D">
                              <w:rPr>
                                <w:sz w:val="20"/>
                                <w:szCs w:val="20"/>
                                <w:lang w:val="es-CL"/>
                              </w:rPr>
                              <w:t xml:space="preserve"> CSV (</w:t>
                            </w:r>
                            <w:r>
                              <w:rPr>
                                <w:sz w:val="20"/>
                                <w:szCs w:val="20"/>
                                <w:lang w:val="es-CL"/>
                              </w:rPr>
                              <w:t>valores separados por coma</w:t>
                            </w:r>
                            <w:r w:rsidRPr="00AA126D">
                              <w:rPr>
                                <w:sz w:val="20"/>
                                <w:szCs w:val="20"/>
                                <w:lang w:val="es-CL"/>
                              </w:rPr>
                              <w:t xml:space="preserve">). </w:t>
                            </w:r>
                            <w:r>
                              <w:rPr>
                                <w:sz w:val="20"/>
                                <w:szCs w:val="20"/>
                                <w:lang w:val="es-CL"/>
                              </w:rPr>
                              <w:t>Para mayor información sobre el formato correcto para datos de modelos</w:t>
                            </w:r>
                            <w:r w:rsidRPr="00AA126D">
                              <w:rPr>
                                <w:sz w:val="20"/>
                                <w:szCs w:val="20"/>
                                <w:lang w:val="es-CL"/>
                              </w:rPr>
                              <w:t xml:space="preserve">, </w:t>
                            </w:r>
                            <w:r>
                              <w:rPr>
                                <w:sz w:val="20"/>
                                <w:szCs w:val="20"/>
                                <w:lang w:val="es-CL"/>
                              </w:rPr>
                              <w:t>favor consultar la sección</w:t>
                            </w:r>
                            <w:r w:rsidRPr="00AA126D">
                              <w:rPr>
                                <w:sz w:val="20"/>
                                <w:szCs w:val="20"/>
                                <w:lang w:val="es-CL"/>
                              </w:rPr>
                              <w:t xml:space="preserve"> </w:t>
                            </w:r>
                            <w:r>
                              <w:rPr>
                                <w:sz w:val="20"/>
                                <w:szCs w:val="20"/>
                                <w:lang w:val="es-CL"/>
                              </w:rPr>
                              <w:t>5.</w:t>
                            </w:r>
                            <w:r w:rsidRPr="00AA126D">
                              <w:rPr>
                                <w:sz w:val="20"/>
                                <w:szCs w:val="20"/>
                                <w:lang w:val="es-CL"/>
                              </w:rPr>
                              <w:t xml:space="preserve"> </w:t>
                            </w:r>
                            <w:r>
                              <w:rPr>
                                <w:sz w:val="20"/>
                                <w:szCs w:val="20"/>
                                <w:lang w:val="es-CL"/>
                              </w:rPr>
                              <w:t>del Manual de Usuario</w:t>
                            </w:r>
                            <w:r w:rsidRPr="00AA126D">
                              <w:rPr>
                                <w:sz w:val="20"/>
                                <w:szCs w:val="20"/>
                                <w:lang w:val="es-CL"/>
                              </w:rPr>
                              <w:t xml:space="preserve"> BenMAP-CE User’s Manual.  </w:t>
                            </w:r>
                            <w:r>
                              <w:rPr>
                                <w:sz w:val="20"/>
                                <w:szCs w:val="20"/>
                                <w:lang w:val="es-CL"/>
                              </w:rPr>
                              <w:t>Este ejercicio usará datos de monitoreo, por lo cual hay que seguir con los siguientes pasos</w:t>
                            </w:r>
                            <w:r w:rsidRPr="00AA126D">
                              <w:rPr>
                                <w:sz w:val="20"/>
                                <w:szCs w:val="20"/>
                                <w:lang w:val="es-CL"/>
                              </w:rPr>
                              <w:t>.</w:t>
                            </w:r>
                          </w:p>
                          <w:p w14:paraId="4323E55C" w14:textId="77777777" w:rsidR="00BD7EBD" w:rsidRPr="00AA126D" w:rsidRDefault="00BD7EBD" w:rsidP="00352EEA">
                            <w:pPr>
                              <w:jc w:val="center"/>
                              <w:rPr>
                                <w:rFonts w:asciiTheme="majorHAnsi" w:hAnsiTheme="majorHAnsi"/>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67" o:spid="_x0000_s1029" style="position:absolute;left:0;text-align:left;margin-left:-5.1pt;margin-top:35.65pt;width:477pt;height:84.7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" filled="f" strokecolor="#4f81bd [3204]">
                <v:textbox>
                  <w:txbxContent>
                    <w:p w14:paraId="794E1260" w14:textId="690B0CF4" w:rsidR="00BD7EBD" w:rsidRPr="00AA126D" w:rsidRDefault="00BD7EBD" w:rsidP="00352EEA">
                      <w:pPr>
                        <w:rPr>
                          <w:sz w:val="20"/>
                          <w:szCs w:val="20"/>
                          <w:lang w:val="es-CL"/>
                        </w:rPr>
                      </w:pPr>
                      <w:r>
                        <w:rPr>
                          <w:b/>
                          <w:sz w:val="20"/>
                          <w:szCs w:val="20"/>
                          <w:lang w:val="es-CL"/>
                        </w:rPr>
                        <w:t>Importante</w:t>
                      </w:r>
                      <w:r w:rsidRPr="00AA126D">
                        <w:rPr>
                          <w:b/>
                          <w:sz w:val="20"/>
                          <w:szCs w:val="20"/>
                          <w:lang w:val="es-CL"/>
                        </w:rPr>
                        <w:t>:</w:t>
                      </w:r>
                      <w:r>
                        <w:rPr>
                          <w:sz w:val="20"/>
                          <w:szCs w:val="20"/>
                          <w:lang w:val="es-CL"/>
                        </w:rPr>
                        <w:t xml:space="preserve"> Si usted está usando datos de modelos en vez de datos de monitoreo para su análisis, puede saltarse este paso. Los datos de monitoreo pueden ser formateados como un archivo Excel o</w:t>
                      </w:r>
                      <w:r w:rsidRPr="00AA126D">
                        <w:rPr>
                          <w:sz w:val="20"/>
                          <w:szCs w:val="20"/>
                          <w:lang w:val="es-CL"/>
                        </w:rPr>
                        <w:t xml:space="preserve"> CSV (</w:t>
                      </w:r>
                      <w:r>
                        <w:rPr>
                          <w:sz w:val="20"/>
                          <w:szCs w:val="20"/>
                          <w:lang w:val="es-CL"/>
                        </w:rPr>
                        <w:t>valores separados por coma</w:t>
                      </w:r>
                      <w:r w:rsidRPr="00AA126D">
                        <w:rPr>
                          <w:sz w:val="20"/>
                          <w:szCs w:val="20"/>
                          <w:lang w:val="es-CL"/>
                        </w:rPr>
                        <w:t xml:space="preserve">). </w:t>
                      </w:r>
                      <w:r>
                        <w:rPr>
                          <w:sz w:val="20"/>
                          <w:szCs w:val="20"/>
                          <w:lang w:val="es-CL"/>
                        </w:rPr>
                        <w:t>Para mayor información sobre el formato correcto para datos de modelos</w:t>
                      </w:r>
                      <w:r w:rsidRPr="00AA126D">
                        <w:rPr>
                          <w:sz w:val="20"/>
                          <w:szCs w:val="20"/>
                          <w:lang w:val="es-CL"/>
                        </w:rPr>
                        <w:t xml:space="preserve">, </w:t>
                      </w:r>
                      <w:r>
                        <w:rPr>
                          <w:sz w:val="20"/>
                          <w:szCs w:val="20"/>
                          <w:lang w:val="es-CL"/>
                        </w:rPr>
                        <w:t>favor consultar la sección</w:t>
                      </w:r>
                      <w:r w:rsidRPr="00AA126D">
                        <w:rPr>
                          <w:sz w:val="20"/>
                          <w:szCs w:val="20"/>
                          <w:lang w:val="es-CL"/>
                        </w:rPr>
                        <w:t xml:space="preserve"> </w:t>
                      </w:r>
                      <w:r>
                        <w:rPr>
                          <w:sz w:val="20"/>
                          <w:szCs w:val="20"/>
                          <w:lang w:val="es-CL"/>
                        </w:rPr>
                        <w:t>5.</w:t>
                      </w:r>
                      <w:r w:rsidRPr="00AA126D">
                        <w:rPr>
                          <w:sz w:val="20"/>
                          <w:szCs w:val="20"/>
                          <w:lang w:val="es-CL"/>
                        </w:rPr>
                        <w:t xml:space="preserve"> </w:t>
                      </w:r>
                      <w:r>
                        <w:rPr>
                          <w:sz w:val="20"/>
                          <w:szCs w:val="20"/>
                          <w:lang w:val="es-CL"/>
                        </w:rPr>
                        <w:t>del Manual de Usuario</w:t>
                      </w:r>
                      <w:r w:rsidRPr="00AA126D">
                        <w:rPr>
                          <w:sz w:val="20"/>
                          <w:szCs w:val="20"/>
                          <w:lang w:val="es-CL"/>
                        </w:rPr>
                        <w:t xml:space="preserve"> BenMAP-CE User’s Manual.  </w:t>
                      </w:r>
                      <w:r>
                        <w:rPr>
                          <w:sz w:val="20"/>
                          <w:szCs w:val="20"/>
                          <w:lang w:val="es-CL"/>
                        </w:rPr>
                        <w:t>Este ejercicio usará datos de monitoreo, por lo cual hay que seguir con los siguientes pasos</w:t>
                      </w:r>
                      <w:r w:rsidRPr="00AA126D">
                        <w:rPr>
                          <w:sz w:val="20"/>
                          <w:szCs w:val="20"/>
                          <w:lang w:val="es-CL"/>
                        </w:rPr>
                        <w:t>.</w:t>
                      </w:r>
                    </w:p>
                    <w:p w14:paraId="4323E55C" w14:textId="77777777" w:rsidR="00BD7EBD" w:rsidRPr="00AA126D" w:rsidRDefault="00BD7EBD" w:rsidP="00352EEA">
                      <w:pPr>
                        <w:jc w:val="center"/>
                        <w:rPr>
                          <w:rFonts w:asciiTheme="majorHAnsi" w:hAnsiTheme="majorHAnsi"/>
                          <w:lang w:val="es-CL"/>
                        </w:rPr>
                      </w:pPr>
                    </w:p>
                  </w:txbxContent>
                </v:textbox>
                <w10:wrap type="square"/>
              </v:roundrect>
            </w:pict>
          </mc:Fallback>
        </mc:AlternateContent>
      </w:r>
      <w:r w:rsidR="0086372D" w:rsidRPr="00323323">
        <w:rPr>
          <w:lang w:val="es-CL"/>
        </w:rPr>
        <w:t>3.3</w:t>
      </w:r>
      <w:r w:rsidR="00512E84" w:rsidRPr="00323323">
        <w:rPr>
          <w:lang w:val="es-CL"/>
        </w:rPr>
        <w:t xml:space="preserve"> </w:t>
      </w:r>
      <w:r w:rsidR="009910D0" w:rsidRPr="00323323">
        <w:rPr>
          <w:lang w:val="es-CL"/>
        </w:rPr>
        <w:tab/>
      </w:r>
      <w:bookmarkEnd w:id="43"/>
      <w:bookmarkEnd w:id="44"/>
      <w:r w:rsidRPr="00173E1A">
        <w:rPr>
          <w:lang w:val="es-CL"/>
        </w:rPr>
        <w:t>Agregar datos de contaminantes</w:t>
      </w:r>
      <w:bookmarkEnd w:id="45"/>
    </w:p>
    <w:p w14:paraId="431138A8" w14:textId="20A05E4F" w:rsidR="00015641" w:rsidRPr="00173E1A" w:rsidRDefault="00352EEA" w:rsidP="00015641">
      <w:pPr>
        <w:pStyle w:val="Body"/>
        <w:rPr>
          <w:lang w:val="es-CL"/>
        </w:rPr>
      </w:pPr>
      <w:r w:rsidRPr="00173E1A">
        <w:rPr>
          <w:lang w:val="es-CL"/>
        </w:rPr>
        <w:t xml:space="preserve">Ubique el archivo que contiene información de las estaciones de monitoreo de calidad del aire de Ciudad de México </w:t>
      </w:r>
      <w:r w:rsidRPr="00323323">
        <w:rPr>
          <w:noProof/>
          <w:lang w:val="es-CL"/>
        </w:rPr>
        <w:t>(“Mexico_City_Monitors_PM25_2014.csv”)</w:t>
      </w:r>
      <w:r w:rsidRPr="00323323">
        <w:rPr>
          <w:noProof/>
          <w:color w:val="FF0000"/>
          <w:lang w:val="es-CL"/>
        </w:rPr>
        <w:t xml:space="preserve"> </w:t>
      </w:r>
      <w:r w:rsidRPr="00173E1A">
        <w:rPr>
          <w:lang w:val="es-CL"/>
        </w:rPr>
        <w:t xml:space="preserve">y </w:t>
      </w:r>
      <w:r w:rsidR="00F01161" w:rsidRPr="00173E1A">
        <w:rPr>
          <w:lang w:val="es-CL"/>
        </w:rPr>
        <w:t>ábralo</w:t>
      </w:r>
      <w:r w:rsidRPr="00173E1A">
        <w:rPr>
          <w:lang w:val="es-CL"/>
        </w:rPr>
        <w:t xml:space="preserve"> en Excel o el editor de texto. Verá ocho variables en el archivo: </w:t>
      </w:r>
      <w:r w:rsidRPr="00173E1A">
        <w:rPr>
          <w:i/>
          <w:lang w:val="es-CL"/>
        </w:rPr>
        <w:t>Monitor Name</w:t>
      </w:r>
      <w:r w:rsidRPr="00173E1A">
        <w:rPr>
          <w:lang w:val="es-CL"/>
        </w:rPr>
        <w:t xml:space="preserve"> (Nombre Estación de Monitoreo)</w:t>
      </w:r>
      <w:r w:rsidRPr="00173E1A">
        <w:rPr>
          <w:i/>
          <w:lang w:val="es-CL"/>
        </w:rPr>
        <w:t>, Monitor Description</w:t>
      </w:r>
      <w:r w:rsidRPr="00173E1A">
        <w:rPr>
          <w:lang w:val="es-CL"/>
        </w:rPr>
        <w:t xml:space="preserve"> (Descripción Estación de Monitoreo)</w:t>
      </w:r>
      <w:r w:rsidRPr="00173E1A">
        <w:rPr>
          <w:i/>
          <w:lang w:val="es-CL"/>
        </w:rPr>
        <w:t>, Latitude</w:t>
      </w:r>
      <w:r w:rsidRPr="00173E1A">
        <w:rPr>
          <w:lang w:val="es-CL"/>
        </w:rPr>
        <w:t xml:space="preserve"> (Latitud)</w:t>
      </w:r>
      <w:r w:rsidRPr="00173E1A">
        <w:rPr>
          <w:i/>
          <w:lang w:val="es-CL"/>
        </w:rPr>
        <w:t xml:space="preserve">, Longitude </w:t>
      </w:r>
      <w:r w:rsidRPr="00173E1A">
        <w:rPr>
          <w:lang w:val="es-CL"/>
        </w:rPr>
        <w:t>(Longitud)</w:t>
      </w:r>
      <w:r w:rsidRPr="00173E1A">
        <w:rPr>
          <w:i/>
          <w:lang w:val="es-CL"/>
        </w:rPr>
        <w:t>, Metric</w:t>
      </w:r>
      <w:r w:rsidRPr="00173E1A">
        <w:rPr>
          <w:lang w:val="es-CL"/>
        </w:rPr>
        <w:t xml:space="preserve"> (Métrica)</w:t>
      </w:r>
      <w:r w:rsidRPr="00173E1A">
        <w:rPr>
          <w:i/>
          <w:lang w:val="es-CL"/>
        </w:rPr>
        <w:t>, Seasonal Metric</w:t>
      </w:r>
      <w:r w:rsidRPr="00173E1A">
        <w:rPr>
          <w:lang w:val="es-CL"/>
        </w:rPr>
        <w:t xml:space="preserve"> (Métrica Estacional)</w:t>
      </w:r>
      <w:r w:rsidRPr="00173E1A">
        <w:rPr>
          <w:i/>
          <w:lang w:val="es-CL"/>
        </w:rPr>
        <w:t>, Statistic</w:t>
      </w:r>
      <w:r w:rsidRPr="00173E1A">
        <w:rPr>
          <w:lang w:val="es-CL"/>
        </w:rPr>
        <w:t xml:space="preserve"> (Estadística)</w:t>
      </w:r>
      <w:r w:rsidRPr="00173E1A">
        <w:rPr>
          <w:i/>
          <w:lang w:val="es-CL"/>
        </w:rPr>
        <w:t xml:space="preserve">, </w:t>
      </w:r>
      <w:r w:rsidRPr="00173E1A">
        <w:rPr>
          <w:lang w:val="es-CL"/>
        </w:rPr>
        <w:t>y</w:t>
      </w:r>
      <w:r w:rsidRPr="00173E1A">
        <w:rPr>
          <w:i/>
          <w:lang w:val="es-CL"/>
        </w:rPr>
        <w:t xml:space="preserve"> Values</w:t>
      </w:r>
      <w:r w:rsidRPr="00173E1A">
        <w:rPr>
          <w:lang w:val="es-CL"/>
        </w:rPr>
        <w:t xml:space="preserve"> (Valores). El Nombre, Latitud, Longitud y Valores deben contar con valores para que BenMAP-CE pueda usar el archivo. </w:t>
      </w:r>
    </w:p>
    <w:p w14:paraId="4D5C0E1A" w14:textId="5E6D5E21" w:rsidR="00AF40B9" w:rsidRPr="00173E1A" w:rsidRDefault="00AF40B9" w:rsidP="00AF40B9">
      <w:pPr>
        <w:pStyle w:val="Body"/>
        <w:rPr>
          <w:lang w:val="es-CL"/>
        </w:rPr>
      </w:pPr>
      <w:r w:rsidRPr="00AD7997">
        <w:rPr>
          <w:lang w:val="es-CL"/>
        </w:rPr>
        <w:t>Este archivo tiene un valor para cada estaci</w:t>
      </w:r>
      <w:r w:rsidR="00AB4DEE" w:rsidRPr="00AD7997">
        <w:rPr>
          <w:lang w:val="es-CL"/>
        </w:rPr>
        <w:t>ón de monitoreo correspondiente</w:t>
      </w:r>
      <w:r w:rsidRPr="00AD7997">
        <w:rPr>
          <w:lang w:val="es-CL"/>
        </w:rPr>
        <w:t xml:space="preserve"> a concentraciones anuales MP2</w:t>
      </w:r>
      <w:proofErr w:type="gramStart"/>
      <w:r w:rsidRPr="00AD7997">
        <w:rPr>
          <w:lang w:val="es-CL"/>
        </w:rPr>
        <w:t>,5</w:t>
      </w:r>
      <w:proofErr w:type="gramEnd"/>
      <w:r w:rsidRPr="00AD7997">
        <w:rPr>
          <w:lang w:val="es-CL"/>
        </w:rPr>
        <w:t>. La variable “</w:t>
      </w:r>
      <w:r w:rsidRPr="00AD7997">
        <w:rPr>
          <w:i/>
          <w:lang w:val="es-CL"/>
        </w:rPr>
        <w:t>Values</w:t>
      </w:r>
      <w:r w:rsidRPr="00AD7997">
        <w:rPr>
          <w:lang w:val="es-CL"/>
        </w:rPr>
        <w:t xml:space="preserve">” (Valores) contiene una serie de valores separados por coma. Los valores faltantes son expresados con un punto ('.'). </w:t>
      </w:r>
      <w:r w:rsidR="00C0714F" w:rsidRPr="00AD7997">
        <w:rPr>
          <w:lang w:val="es-CL"/>
        </w:rPr>
        <w:t xml:space="preserve">El campo </w:t>
      </w:r>
      <w:r w:rsidR="00026EEC" w:rsidRPr="00AD7997">
        <w:rPr>
          <w:lang w:val="es-CL"/>
        </w:rPr>
        <w:t>“</w:t>
      </w:r>
      <w:r w:rsidR="00026EEC" w:rsidRPr="00AD7997">
        <w:rPr>
          <w:i/>
          <w:lang w:val="es-CL"/>
        </w:rPr>
        <w:t xml:space="preserve">Values” </w:t>
      </w:r>
      <w:r w:rsidR="00026EEC" w:rsidRPr="00AD7997">
        <w:rPr>
          <w:lang w:val="es-CL"/>
        </w:rPr>
        <w:t>(Valores) puede tener un valor o múltiples valores para cada estación de monitoreo, correspondiente a un estadística anual, métrica estacional, métrica diaria, o métrica de cada hora</w:t>
      </w:r>
      <w:r w:rsidR="00AA3963" w:rsidRPr="00AD7997">
        <w:rPr>
          <w:lang w:val="es-CL"/>
        </w:rPr>
        <w:t>.</w:t>
      </w:r>
      <w:r w:rsidR="00026EEC" w:rsidRPr="00AD7997">
        <w:rPr>
          <w:lang w:val="es-CL"/>
        </w:rPr>
        <w:t xml:space="preserve"> </w:t>
      </w:r>
      <w:r w:rsidRPr="00AD7997">
        <w:rPr>
          <w:lang w:val="es-CL"/>
        </w:rPr>
        <w:t xml:space="preserve"> Este es el archivo de estaciones de monitoreo de contaminación de </w:t>
      </w:r>
      <w:r w:rsidR="00026EEC" w:rsidRPr="00AD7997">
        <w:rPr>
          <w:lang w:val="es-CL"/>
        </w:rPr>
        <w:t>Ciudad de México.</w:t>
      </w:r>
    </w:p>
    <w:p w14:paraId="53382B69" w14:textId="102348E6" w:rsidR="001D4362" w:rsidRPr="00173E1A" w:rsidRDefault="00856DFA" w:rsidP="00350DF3">
      <w:pPr>
        <w:pStyle w:val="Body"/>
        <w:keepNext/>
        <w:rPr>
          <w:noProof/>
        </w:rPr>
      </w:pPr>
      <w:r w:rsidRPr="00173E1A">
        <w:rPr>
          <w:rFonts w:asciiTheme="minorHAnsi" w:eastAsiaTheme="minorHAnsi" w:hAnsiTheme="minorHAnsi" w:cstheme="minorBidi"/>
          <w:b/>
          <w:noProof/>
        </w:rPr>
        <mc:AlternateContent>
          <mc:Choice Requires="wps">
            <w:drawing>
              <wp:anchor distT="0" distB="0" distL="114300" distR="114300" simplePos="0" relativeHeight="251812864" behindDoc="0" locked="0" layoutInCell="1" allowOverlap="1" wp14:anchorId="45C3BAFC" wp14:editId="376F5580">
                <wp:simplePos x="0" y="0"/>
                <wp:positionH relativeFrom="column">
                  <wp:posOffset>-590550</wp:posOffset>
                </wp:positionH>
                <wp:positionV relativeFrom="paragraph">
                  <wp:posOffset>2258060</wp:posOffset>
                </wp:positionV>
                <wp:extent cx="6882130" cy="1110615"/>
                <wp:effectExtent l="0" t="0" r="13970" b="13335"/>
                <wp:wrapSquare wrapText="bothSides"/>
                <wp:docPr id="40" name="Rounded Rectangle 40"/>
                <wp:cNvGraphicFramePr/>
                <a:graphic xmlns:a="http://schemas.openxmlformats.org/drawingml/2006/main">
                  <a:graphicData uri="http://schemas.microsoft.com/office/word/2010/wordprocessingShape">
                    <wps:wsp>
                      <wps:cNvSpPr/>
                      <wps:spPr>
                        <a:xfrm>
                          <a:off x="0" y="0"/>
                          <a:ext cx="6882130" cy="1110615"/>
                        </a:xfrm>
                        <a:prstGeom prst="roundRect">
                          <a:avLst/>
                        </a:prstGeom>
                        <a:noFill/>
                        <a:ln w="9525" cap="flat" cmpd="sng" algn="ctr">
                          <a:solidFill>
                            <a:srgbClr val="4F81BD"/>
                          </a:solidFill>
                          <a:prstDash val="solid"/>
                        </a:ln>
                        <a:effectLst/>
                      </wps:spPr>
                      <wps:txbx>
                        <w:txbxContent>
                          <w:p w14:paraId="0F91880E" w14:textId="77777777" w:rsidR="00BD7EBD" w:rsidRPr="00544DBC" w:rsidRDefault="00BD7EBD" w:rsidP="001D4362">
                            <w:pPr>
                              <w:rPr>
                                <w:sz w:val="20"/>
                                <w:szCs w:val="20"/>
                                <w:lang w:val="es-CL"/>
                              </w:rPr>
                            </w:pPr>
                            <w:r>
                              <w:rPr>
                                <w:b/>
                                <w:sz w:val="20"/>
                                <w:szCs w:val="20"/>
                                <w:lang w:val="es-CL"/>
                              </w:rPr>
                              <w:t>Importante</w:t>
                            </w:r>
                            <w:r w:rsidRPr="00544DBC">
                              <w:rPr>
                                <w:b/>
                                <w:sz w:val="20"/>
                                <w:szCs w:val="20"/>
                                <w:lang w:val="es-CL"/>
                              </w:rPr>
                              <w:t xml:space="preserve">: </w:t>
                            </w:r>
                            <w:r>
                              <w:rPr>
                                <w:sz w:val="20"/>
                                <w:szCs w:val="20"/>
                                <w:lang w:val="es-CL"/>
                              </w:rPr>
                              <w:t xml:space="preserve">Hay dos tipos de datos de contaminación del aire que pueden ser usados en BenMAP-CE: datos de monitoreo de puntos específicos y datos de modelos basados en mallas definidas. Cualquiera sea el dato que utilice, debe ir asociado a un contaminante particular que usted haya definido. Solo los datos de monitoreo de puntos específicos  son guardados en la base de datos del </w:t>
                            </w:r>
                            <w:r>
                              <w:rPr>
                                <w:i/>
                                <w:sz w:val="20"/>
                                <w:szCs w:val="20"/>
                                <w:lang w:val="es-CL"/>
                              </w:rPr>
                              <w:t>setup</w:t>
                            </w:r>
                            <w:r>
                              <w:rPr>
                                <w:sz w:val="20"/>
                                <w:szCs w:val="20"/>
                                <w:lang w:val="es-CL"/>
                              </w:rPr>
                              <w:t xml:space="preserve">, mientras que los datos obtenidos de modelos de calidad del aire son cargados en BenMAP-CE solamente al realizar un análisis específico, y no quedan guardados como parte del </w:t>
                            </w:r>
                            <w:r>
                              <w:rPr>
                                <w:i/>
                                <w:sz w:val="20"/>
                                <w:szCs w:val="20"/>
                                <w:lang w:val="es-CL"/>
                              </w:rPr>
                              <w:t>setup</w:t>
                            </w:r>
                            <w:r w:rsidRPr="00544DBC">
                              <w:rPr>
                                <w:sz w:val="20"/>
                                <w:szCs w:val="20"/>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0" o:spid="_x0000_s1030" style="position:absolute;margin-left:-46.5pt;margin-top:177.8pt;width:541.9pt;height:87.4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" filled="f" strokecolor="#4f81bd">
                <v:textbox>
                  <w:txbxContent>
                    <w:p w14:paraId="0F91880E" w14:textId="77777777" w:rsidR="00BD7EBD" w:rsidRPr="00544DBC" w:rsidRDefault="00BD7EBD" w:rsidP="001D4362">
                      <w:pPr>
                        <w:rPr>
                          <w:sz w:val="20"/>
                          <w:szCs w:val="20"/>
                          <w:lang w:val="es-CL"/>
                        </w:rPr>
                      </w:pPr>
                      <w:r>
                        <w:rPr>
                          <w:b/>
                          <w:sz w:val="20"/>
                          <w:szCs w:val="20"/>
                          <w:lang w:val="es-CL"/>
                        </w:rPr>
                        <w:t>Importante</w:t>
                      </w:r>
                      <w:r w:rsidRPr="00544DBC">
                        <w:rPr>
                          <w:b/>
                          <w:sz w:val="20"/>
                          <w:szCs w:val="20"/>
                          <w:lang w:val="es-CL"/>
                        </w:rPr>
                        <w:t xml:space="preserve">: </w:t>
                      </w:r>
                      <w:r>
                        <w:rPr>
                          <w:sz w:val="20"/>
                          <w:szCs w:val="20"/>
                          <w:lang w:val="es-CL"/>
                        </w:rPr>
                        <w:t xml:space="preserve">Hay dos tipos de datos de contaminación del aire que pueden ser usados en BenMAP-CE: datos de monitoreo de puntos específicos y datos de modelos basados en mallas definidas. Cualquiera sea el dato que utilice, debe ir asociado a un contaminante particular que usted haya definido. Solo los datos de monitoreo de puntos específicos  son guardados en la base de datos del </w:t>
                      </w:r>
                      <w:r>
                        <w:rPr>
                          <w:i/>
                          <w:sz w:val="20"/>
                          <w:szCs w:val="20"/>
                          <w:lang w:val="es-CL"/>
                        </w:rPr>
                        <w:t>setup</w:t>
                      </w:r>
                      <w:r>
                        <w:rPr>
                          <w:sz w:val="20"/>
                          <w:szCs w:val="20"/>
                          <w:lang w:val="es-CL"/>
                        </w:rPr>
                        <w:t xml:space="preserve">, mientras que los datos obtenidos de modelos de calidad del aire son cargados en BenMAP-CE solamente al realizar un análisis específico, y no quedan guardados como parte del </w:t>
                      </w:r>
                      <w:r>
                        <w:rPr>
                          <w:i/>
                          <w:sz w:val="20"/>
                          <w:szCs w:val="20"/>
                          <w:lang w:val="es-CL"/>
                        </w:rPr>
                        <w:t>setup</w:t>
                      </w:r>
                      <w:r w:rsidRPr="00544DBC">
                        <w:rPr>
                          <w:sz w:val="20"/>
                          <w:szCs w:val="20"/>
                          <w:lang w:val="es-CL"/>
                        </w:rPr>
                        <w:t>.</w:t>
                      </w:r>
                    </w:p>
                  </w:txbxContent>
                </v:textbox>
                <w10:wrap type="square"/>
              </v:roundrect>
            </w:pict>
          </mc:Fallback>
        </mc:AlternateContent>
      </w:r>
      <w:r w:rsidR="0071726C" w:rsidRPr="00173E1A">
        <w:rPr>
          <w:noProof/>
        </w:rPr>
        <w:drawing>
          <wp:inline distT="0" distB="0" distL="0" distR="0" wp14:anchorId="4848F46B" wp14:editId="452FDA0E">
            <wp:extent cx="5604095" cy="209854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600378" cy="2097150"/>
                    </a:xfrm>
                    <a:prstGeom prst="rect">
                      <a:avLst/>
                    </a:prstGeom>
                  </pic:spPr>
                </pic:pic>
              </a:graphicData>
            </a:graphic>
          </wp:inline>
        </w:drawing>
      </w:r>
    </w:p>
    <w:p w14:paraId="7B4F31AF" w14:textId="77777777" w:rsidR="00E96415" w:rsidRDefault="00E96415" w:rsidP="001D4362">
      <w:pPr>
        <w:pStyle w:val="Body"/>
        <w:rPr>
          <w:lang w:val="es-CL"/>
        </w:rPr>
      </w:pPr>
    </w:p>
    <w:p w14:paraId="2F3F1BD5" w14:textId="5A40C1DC" w:rsidR="001D4362" w:rsidRPr="00173E1A" w:rsidRDefault="001D4362" w:rsidP="001D4362">
      <w:pPr>
        <w:pStyle w:val="Body"/>
        <w:rPr>
          <w:lang w:val="es-CL"/>
        </w:rPr>
      </w:pPr>
      <w:r w:rsidRPr="00173E1A">
        <w:rPr>
          <w:lang w:val="es-CL"/>
        </w:rPr>
        <w:t>Cierre el archivo “</w:t>
      </w:r>
      <w:r w:rsidR="00856DFA" w:rsidRPr="00323323">
        <w:rPr>
          <w:noProof/>
          <w:lang w:val="es-CL"/>
        </w:rPr>
        <w:t>Mexico_City_Monitors_PM25_2014.csv</w:t>
      </w:r>
      <w:r w:rsidRPr="00173E1A">
        <w:rPr>
          <w:lang w:val="es-CL"/>
        </w:rPr>
        <w:t>”</w:t>
      </w:r>
      <w:r w:rsidRPr="00173E1A">
        <w:rPr>
          <w:color w:val="FF0000"/>
          <w:lang w:val="es-CL"/>
        </w:rPr>
        <w:t xml:space="preserve"> </w:t>
      </w:r>
      <w:r w:rsidRPr="00173E1A">
        <w:rPr>
          <w:lang w:val="es-CL"/>
        </w:rPr>
        <w:t xml:space="preserve"> y seguir los pasos a continuación para agregarlo a BenMAP-CE. Asegúrese de estar en la ventana </w:t>
      </w:r>
      <w:r w:rsidRPr="00173E1A">
        <w:rPr>
          <w:b/>
          <w:lang w:val="es-CL"/>
        </w:rPr>
        <w:t>Modify Datasets</w:t>
      </w:r>
      <w:r w:rsidRPr="00173E1A">
        <w:rPr>
          <w:lang w:val="es-CL"/>
        </w:rPr>
        <w:t xml:space="preserve"> y que haya seleccionado </w:t>
      </w:r>
      <w:r w:rsidR="005F386C" w:rsidRPr="00173E1A">
        <w:rPr>
          <w:i/>
          <w:lang w:val="es-CL"/>
        </w:rPr>
        <w:t>Mexico City</w:t>
      </w:r>
      <w:r w:rsidRPr="00173E1A">
        <w:rPr>
          <w:lang w:val="es-CL"/>
        </w:rPr>
        <w:t xml:space="preserve"> en el menú desplegable </w:t>
      </w:r>
      <w:r w:rsidRPr="00173E1A">
        <w:rPr>
          <w:i/>
          <w:lang w:val="es-CL"/>
        </w:rPr>
        <w:t>Available Setups</w:t>
      </w:r>
      <w:r w:rsidRPr="00173E1A">
        <w:rPr>
          <w:lang w:val="es-CL"/>
        </w:rPr>
        <w:t>.</w:t>
      </w:r>
    </w:p>
    <w:p w14:paraId="138FAE25" w14:textId="77777777" w:rsidR="005F386C" w:rsidRPr="00173E1A" w:rsidRDefault="005F386C" w:rsidP="005F386C">
      <w:pPr>
        <w:pStyle w:val="bullet"/>
        <w:rPr>
          <w:i/>
          <w:noProof w:val="0"/>
          <w:lang w:val="es-CL"/>
        </w:rPr>
      </w:pPr>
      <w:r w:rsidRPr="00173E1A">
        <w:rPr>
          <w:noProof w:val="0"/>
          <w:lang w:val="es-CL"/>
        </w:rPr>
        <w:t xml:space="preserve">Haga click en el botón </w:t>
      </w:r>
      <w:r w:rsidRPr="00173E1A">
        <w:rPr>
          <w:i/>
          <w:noProof w:val="0"/>
          <w:lang w:val="es-CL"/>
        </w:rPr>
        <w:t>Manage</w:t>
      </w:r>
      <w:r w:rsidRPr="00173E1A">
        <w:rPr>
          <w:noProof w:val="0"/>
          <w:lang w:val="es-CL"/>
        </w:rPr>
        <w:t xml:space="preserve"> debajo del recuadro </w:t>
      </w:r>
      <w:r w:rsidRPr="00173E1A">
        <w:rPr>
          <w:i/>
          <w:noProof w:val="0"/>
          <w:lang w:val="es-CL"/>
        </w:rPr>
        <w:t>Monitor Datasets</w:t>
      </w:r>
      <w:r w:rsidRPr="00173E1A">
        <w:rPr>
          <w:noProof w:val="0"/>
          <w:lang w:val="es-CL"/>
        </w:rPr>
        <w:t xml:space="preserve"> (Conjunto de Datos de Monitoreo). Esto abrirá la ventana </w:t>
      </w:r>
      <w:r w:rsidRPr="00173E1A">
        <w:rPr>
          <w:i/>
          <w:noProof w:val="0"/>
          <w:lang w:val="es-CL"/>
        </w:rPr>
        <w:t>Manage Monitor Datasets</w:t>
      </w:r>
      <w:r w:rsidRPr="00173E1A">
        <w:rPr>
          <w:noProof w:val="0"/>
          <w:lang w:val="es-CL"/>
        </w:rPr>
        <w:t xml:space="preserve"> (Gestionar Conjunto de Datos de Monitoreo).</w:t>
      </w:r>
    </w:p>
    <w:p w14:paraId="6A2A0BEF" w14:textId="77777777" w:rsidR="005F386C" w:rsidRPr="00173E1A" w:rsidRDefault="005F386C" w:rsidP="005F386C">
      <w:pPr>
        <w:pStyle w:val="bullet"/>
        <w:rPr>
          <w:i/>
          <w:noProof w:val="0"/>
          <w:lang w:val="es-CL"/>
        </w:rPr>
      </w:pPr>
      <w:r w:rsidRPr="00173E1A">
        <w:rPr>
          <w:noProof w:val="0"/>
          <w:lang w:val="es-CL"/>
        </w:rPr>
        <w:t xml:space="preserve">Haga click en </w:t>
      </w:r>
      <w:r w:rsidRPr="00173E1A">
        <w:rPr>
          <w:i/>
          <w:noProof w:val="0"/>
          <w:lang w:val="es-CL"/>
        </w:rPr>
        <w:t>Add</w:t>
      </w:r>
      <w:r w:rsidRPr="00173E1A">
        <w:rPr>
          <w:noProof w:val="0"/>
          <w:lang w:val="es-CL"/>
        </w:rPr>
        <w:t xml:space="preserve"> debajo del recuadro </w:t>
      </w:r>
      <w:r w:rsidRPr="00173E1A">
        <w:rPr>
          <w:i/>
          <w:noProof w:val="0"/>
          <w:lang w:val="es-CL"/>
        </w:rPr>
        <w:t>Available Datasets</w:t>
      </w:r>
      <w:r w:rsidRPr="00173E1A">
        <w:rPr>
          <w:noProof w:val="0"/>
          <w:lang w:val="es-CL"/>
        </w:rPr>
        <w:t xml:space="preserve">. Esto abrirá la ventana </w:t>
      </w:r>
      <w:r w:rsidRPr="00173E1A">
        <w:rPr>
          <w:i/>
          <w:noProof w:val="0"/>
          <w:lang w:val="es-CL"/>
        </w:rPr>
        <w:t>Monitor Dataset Definition</w:t>
      </w:r>
      <w:r w:rsidRPr="00173E1A">
        <w:rPr>
          <w:noProof w:val="0"/>
          <w:lang w:val="es-CL"/>
        </w:rPr>
        <w:t xml:space="preserve"> (Definición de Conjunto de Datos de Monitoreo).</w:t>
      </w:r>
    </w:p>
    <w:p w14:paraId="183A13D3" w14:textId="26619B09" w:rsidR="00907B24" w:rsidRPr="00AD7997" w:rsidRDefault="005F386C" w:rsidP="00760568">
      <w:pPr>
        <w:pStyle w:val="bullet"/>
        <w:rPr>
          <w:lang w:val="es-CL"/>
        </w:rPr>
      </w:pPr>
      <w:r w:rsidRPr="00AD7997">
        <w:rPr>
          <w:noProof w:val="0"/>
          <w:lang w:val="es-CL"/>
        </w:rPr>
        <w:t xml:space="preserve">Nombre el conjunto de datos ingresando </w:t>
      </w:r>
      <w:r w:rsidR="00907B24" w:rsidRPr="00AD7997">
        <w:rPr>
          <w:lang w:val="es-CL"/>
        </w:rPr>
        <w:t>“</w:t>
      </w:r>
      <w:r w:rsidR="00FA4B2C" w:rsidRPr="00AD7997">
        <w:rPr>
          <w:lang w:val="es-CL"/>
        </w:rPr>
        <w:t>Mexico City</w:t>
      </w:r>
      <w:r w:rsidR="00907B24" w:rsidRPr="00AD7997">
        <w:rPr>
          <w:lang w:val="es-CL"/>
        </w:rPr>
        <w:t xml:space="preserve"> PM Monitors” </w:t>
      </w:r>
      <w:r w:rsidRPr="00AD7997">
        <w:rPr>
          <w:noProof w:val="0"/>
          <w:lang w:val="es-CL"/>
        </w:rPr>
        <w:t xml:space="preserve">en el recuadro </w:t>
      </w:r>
      <w:r w:rsidRPr="00AD7997">
        <w:rPr>
          <w:i/>
          <w:noProof w:val="0"/>
          <w:lang w:val="es-CL"/>
        </w:rPr>
        <w:t>Dataset Name</w:t>
      </w:r>
      <w:r w:rsidRPr="00AD7997">
        <w:rPr>
          <w:noProof w:val="0"/>
          <w:lang w:val="es-CL"/>
        </w:rPr>
        <w:t>.</w:t>
      </w:r>
    </w:p>
    <w:p w14:paraId="40CC0D1B" w14:textId="77777777" w:rsidR="005F386C" w:rsidRPr="00AD7997" w:rsidRDefault="005F386C" w:rsidP="005F386C">
      <w:pPr>
        <w:pStyle w:val="bullet"/>
        <w:rPr>
          <w:noProof w:val="0"/>
          <w:lang w:val="es-CL"/>
        </w:rPr>
      </w:pPr>
      <w:r w:rsidRPr="00AD7997">
        <w:rPr>
          <w:noProof w:val="0"/>
          <w:lang w:val="es-CL"/>
        </w:rPr>
        <w:t xml:space="preserve">Use el menú desplegable </w:t>
      </w:r>
      <w:r w:rsidRPr="00AD7997">
        <w:rPr>
          <w:i/>
          <w:noProof w:val="0"/>
          <w:lang w:val="es-CL"/>
        </w:rPr>
        <w:t>Pollutant</w:t>
      </w:r>
      <w:r w:rsidRPr="00AD7997">
        <w:rPr>
          <w:noProof w:val="0"/>
          <w:lang w:val="es-CL"/>
        </w:rPr>
        <w:t xml:space="preserve"> para seleccionar </w:t>
      </w:r>
      <w:r w:rsidRPr="00AD7997">
        <w:rPr>
          <w:i/>
          <w:noProof w:val="0"/>
          <w:lang w:val="es-CL"/>
        </w:rPr>
        <w:t>MP2</w:t>
      </w:r>
      <w:proofErr w:type="gramStart"/>
      <w:r w:rsidRPr="00AD7997">
        <w:rPr>
          <w:i/>
          <w:noProof w:val="0"/>
          <w:lang w:val="es-CL"/>
        </w:rPr>
        <w:t>,5</w:t>
      </w:r>
      <w:proofErr w:type="gramEnd"/>
      <w:r w:rsidRPr="00AD7997">
        <w:rPr>
          <w:noProof w:val="0"/>
          <w:lang w:val="es-CL"/>
        </w:rPr>
        <w:t xml:space="preserve"> (el contaminante que usted definió en el paso anterior).</w:t>
      </w:r>
    </w:p>
    <w:p w14:paraId="5190CE4F" w14:textId="1B0A2849" w:rsidR="00354E58" w:rsidRPr="00AD7997" w:rsidRDefault="00354E58" w:rsidP="00354E58">
      <w:pPr>
        <w:pStyle w:val="bullet"/>
        <w:rPr>
          <w:noProof w:val="0"/>
          <w:lang w:val="es-CL"/>
        </w:rPr>
      </w:pPr>
      <w:r w:rsidRPr="00AD7997">
        <w:rPr>
          <w:noProof w:val="0"/>
          <w:lang w:val="es-CL"/>
        </w:rPr>
        <w:t xml:space="preserve">En el recuadro </w:t>
      </w:r>
      <w:r w:rsidRPr="00AD7997">
        <w:rPr>
          <w:i/>
          <w:noProof w:val="0"/>
          <w:lang w:val="es-CL"/>
        </w:rPr>
        <w:t>Year</w:t>
      </w:r>
      <w:r w:rsidRPr="00AD7997">
        <w:rPr>
          <w:noProof w:val="0"/>
          <w:lang w:val="es-CL"/>
        </w:rPr>
        <w:t xml:space="preserve"> (Año), ingrese “2014” para indicar que los datos de MP corresponden al año 2014.</w:t>
      </w:r>
    </w:p>
    <w:p w14:paraId="183A13D6" w14:textId="52865D42" w:rsidR="00907B24" w:rsidRPr="00173E1A" w:rsidRDefault="00354E58" w:rsidP="00760568">
      <w:pPr>
        <w:pStyle w:val="bullet"/>
      </w:pPr>
      <w:r w:rsidRPr="00173E1A">
        <w:rPr>
          <w:noProof w:val="0"/>
          <w:lang w:val="es-CL"/>
        </w:rPr>
        <w:t xml:space="preserve">Haga click en </w:t>
      </w:r>
      <w:r w:rsidRPr="00173E1A">
        <w:rPr>
          <w:i/>
          <w:noProof w:val="0"/>
          <w:lang w:val="es-CL"/>
        </w:rPr>
        <w:t xml:space="preserve">Load Data From File </w:t>
      </w:r>
      <w:r w:rsidRPr="00173E1A">
        <w:rPr>
          <w:noProof w:val="0"/>
          <w:lang w:val="es-CL"/>
        </w:rPr>
        <w:t xml:space="preserve">(Cargar Datos Desde Archivo) y utilizar el botón </w:t>
      </w:r>
      <w:r w:rsidRPr="00173E1A">
        <w:rPr>
          <w:i/>
          <w:noProof w:val="0"/>
          <w:lang w:val="es-CL"/>
        </w:rPr>
        <w:t>Browse</w:t>
      </w:r>
      <w:r w:rsidRPr="00173E1A">
        <w:rPr>
          <w:noProof w:val="0"/>
          <w:lang w:val="es-CL"/>
        </w:rPr>
        <w:t xml:space="preserve"> para seleccionar el archivo </w:t>
      </w:r>
      <w:r w:rsidR="00E06734" w:rsidRPr="00323323">
        <w:rPr>
          <w:lang w:val="es-CL"/>
        </w:rPr>
        <w:t>“</w:t>
      </w:r>
      <w:r w:rsidR="00FA4B2C" w:rsidRPr="00323323">
        <w:rPr>
          <w:lang w:val="es-CL"/>
        </w:rPr>
        <w:t>Mexico_City_Monitors_PM25_2014</w:t>
      </w:r>
      <w:r w:rsidR="00416697" w:rsidRPr="00323323">
        <w:rPr>
          <w:lang w:val="es-CL"/>
        </w:rPr>
        <w:t>.csv</w:t>
      </w:r>
      <w:r w:rsidR="00E06734" w:rsidRPr="00323323">
        <w:rPr>
          <w:lang w:val="es-CL"/>
        </w:rPr>
        <w:t>”</w:t>
      </w:r>
      <w:r w:rsidR="00416697" w:rsidRPr="00323323">
        <w:rPr>
          <w:lang w:val="es-CL"/>
        </w:rPr>
        <w:t xml:space="preserve"> </w:t>
      </w:r>
      <w:r w:rsidR="00907B24" w:rsidRPr="00323323">
        <w:rPr>
          <w:lang w:val="es-CL"/>
        </w:rPr>
        <w:t xml:space="preserve">file. </w:t>
      </w:r>
      <w:r w:rsidRPr="00173E1A">
        <w:rPr>
          <w:noProof w:val="0"/>
          <w:lang w:val="es-CL"/>
        </w:rPr>
        <w:t xml:space="preserve">Hacer click en </w:t>
      </w:r>
      <w:r w:rsidRPr="00173E1A">
        <w:rPr>
          <w:i/>
          <w:noProof w:val="0"/>
          <w:lang w:val="es-CL"/>
        </w:rPr>
        <w:t>Open</w:t>
      </w:r>
      <w:r w:rsidRPr="00173E1A">
        <w:rPr>
          <w:noProof w:val="0"/>
          <w:lang w:val="es-CL"/>
        </w:rPr>
        <w:t xml:space="preserve"> (Abrir).</w:t>
      </w:r>
    </w:p>
    <w:p w14:paraId="01E03768" w14:textId="77777777" w:rsidR="00354E58" w:rsidRPr="00173E1A" w:rsidRDefault="00354E58" w:rsidP="00354E58">
      <w:pPr>
        <w:pStyle w:val="bullet"/>
        <w:rPr>
          <w:noProof w:val="0"/>
          <w:lang w:val="es-CL"/>
        </w:rPr>
      </w:pPr>
      <w:r w:rsidRPr="00173E1A">
        <w:rPr>
          <w:noProof w:val="0"/>
          <w:lang w:val="es-CL"/>
        </w:rPr>
        <w:t xml:space="preserve">Haga click en </w:t>
      </w:r>
      <w:r w:rsidRPr="00173E1A">
        <w:rPr>
          <w:i/>
          <w:noProof w:val="0"/>
          <w:lang w:val="es-CL"/>
        </w:rPr>
        <w:t>Validate</w:t>
      </w:r>
      <w:r w:rsidRPr="00173E1A">
        <w:rPr>
          <w:noProof w:val="0"/>
          <w:lang w:val="es-CL"/>
        </w:rPr>
        <w:t xml:space="preserve"> (Validar) para ejecutar la herramienta de validación. Esto asegura de que los datos estén en un formato compatible con BenMAP-CE.  Esto abrirá la ventana </w:t>
      </w:r>
      <w:r w:rsidRPr="00173E1A">
        <w:rPr>
          <w:i/>
          <w:noProof w:val="0"/>
          <w:lang w:val="es-CL"/>
        </w:rPr>
        <w:t>Validating Data Import</w:t>
      </w:r>
      <w:r w:rsidRPr="00173E1A">
        <w:rPr>
          <w:noProof w:val="0"/>
          <w:lang w:val="es-CL"/>
        </w:rPr>
        <w:t xml:space="preserve"> (Validación de Datos Importados).</w:t>
      </w:r>
    </w:p>
    <w:p w14:paraId="3240E4FF" w14:textId="0A783EBA" w:rsidR="00354E58" w:rsidRPr="00173E1A" w:rsidRDefault="0072243A" w:rsidP="00354E58">
      <w:pPr>
        <w:pStyle w:val="bullet"/>
        <w:rPr>
          <w:noProof w:val="0"/>
          <w:lang w:val="es-CL"/>
        </w:rPr>
      </w:pPr>
      <w:r w:rsidRPr="00173E1A">
        <w:drawing>
          <wp:anchor distT="0" distB="0" distL="114300" distR="114300" simplePos="0" relativeHeight="251756544" behindDoc="1" locked="0" layoutInCell="1" allowOverlap="1" wp14:anchorId="2FB9EC48" wp14:editId="57CD1AA9">
            <wp:simplePos x="0" y="0"/>
            <wp:positionH relativeFrom="column">
              <wp:posOffset>3554095</wp:posOffset>
            </wp:positionH>
            <wp:positionV relativeFrom="paragraph">
              <wp:posOffset>345440</wp:posOffset>
            </wp:positionV>
            <wp:extent cx="2279015" cy="3693795"/>
            <wp:effectExtent l="0" t="0" r="6985" b="1905"/>
            <wp:wrapThrough wrapText="bothSides">
              <wp:wrapPolygon edited="0">
                <wp:start x="0" y="0"/>
                <wp:lineTo x="0" y="21500"/>
                <wp:lineTo x="21486" y="21500"/>
                <wp:lineTo x="21486" y="0"/>
                <wp:lineTo x="0" y="0"/>
              </wp:wrapPolygon>
            </wp:wrapThrough>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2279015" cy="3693795"/>
                    </a:xfrm>
                    <a:prstGeom prst="rect">
                      <a:avLst/>
                    </a:prstGeom>
                  </pic:spPr>
                </pic:pic>
              </a:graphicData>
            </a:graphic>
            <wp14:sizeRelH relativeFrom="page">
              <wp14:pctWidth>0</wp14:pctWidth>
            </wp14:sizeRelH>
            <wp14:sizeRelV relativeFrom="page">
              <wp14:pctHeight>0</wp14:pctHeight>
            </wp14:sizeRelV>
          </wp:anchor>
        </w:drawing>
      </w:r>
      <w:r w:rsidR="00354E58" w:rsidRPr="00173E1A">
        <w:rPr>
          <w:noProof w:val="0"/>
          <w:lang w:val="es-CL"/>
        </w:rPr>
        <w:t xml:space="preserve">Confirme que hubo 0 errores y 0 advertencias. Hacer click en </w:t>
      </w:r>
      <w:r w:rsidR="00354E58" w:rsidRPr="00173E1A">
        <w:rPr>
          <w:i/>
          <w:noProof w:val="0"/>
          <w:lang w:val="es-CL"/>
        </w:rPr>
        <w:t>OK</w:t>
      </w:r>
      <w:r w:rsidR="00354E58" w:rsidRPr="00173E1A">
        <w:rPr>
          <w:noProof w:val="0"/>
          <w:lang w:val="es-CL"/>
        </w:rPr>
        <w:t xml:space="preserve"> para cerrar los resultados de validación. Si BenMAP-CE ha encontrado errores en el paso de validación, los detalles de dichos errores le serán provistos para que pueda realizar cambios al archivo de datos. </w:t>
      </w:r>
    </w:p>
    <w:p w14:paraId="0D0979D6" w14:textId="77777777" w:rsidR="0072243A" w:rsidRPr="00173E1A" w:rsidRDefault="0072243A" w:rsidP="0072243A">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en la ventana </w:t>
      </w:r>
      <w:r w:rsidRPr="00173E1A">
        <w:rPr>
          <w:i/>
          <w:noProof w:val="0"/>
          <w:lang w:val="es-CL"/>
        </w:rPr>
        <w:t>Load Monitor Dataset</w:t>
      </w:r>
      <w:r w:rsidRPr="00173E1A">
        <w:rPr>
          <w:noProof w:val="0"/>
          <w:lang w:val="es-CL"/>
        </w:rPr>
        <w:t xml:space="preserve"> (Cargar Conjunto de Datos de Monitoreo).</w:t>
      </w:r>
    </w:p>
    <w:p w14:paraId="20F16CCE" w14:textId="39DE15E7" w:rsidR="0072243A" w:rsidRPr="00173E1A" w:rsidRDefault="0072243A" w:rsidP="0072243A">
      <w:pPr>
        <w:pStyle w:val="bullet"/>
        <w:rPr>
          <w:noProof w:val="0"/>
          <w:lang w:val="es-CL"/>
        </w:rPr>
      </w:pPr>
      <w:r w:rsidRPr="00173E1A">
        <w:rPr>
          <w:noProof w:val="0"/>
          <w:lang w:val="es-CL"/>
        </w:rPr>
        <w:t xml:space="preserve">Haga click en </w:t>
      </w:r>
      <w:r w:rsidRPr="00173E1A">
        <w:rPr>
          <w:i/>
          <w:noProof w:val="0"/>
          <w:lang w:val="es-CL"/>
        </w:rPr>
        <w:t>Yes</w:t>
      </w:r>
      <w:r w:rsidRPr="00173E1A">
        <w:rPr>
          <w:noProof w:val="0"/>
          <w:lang w:val="es-CL"/>
        </w:rPr>
        <w:t xml:space="preserve"> (Sí) al cuando aparezca el mensaje “Save this file associated with PM2.5 and 2014</w:t>
      </w:r>
      <w:r w:rsidRPr="00AD7997">
        <w:rPr>
          <w:noProof w:val="0"/>
          <w:lang w:val="es-CL"/>
        </w:rPr>
        <w:t>” (Guardar este archivo asociado a MP2,5 y 2014)</w:t>
      </w:r>
    </w:p>
    <w:p w14:paraId="600AB218" w14:textId="17D7EC9C" w:rsidR="009910D0" w:rsidRPr="00173E1A" w:rsidRDefault="00907B24" w:rsidP="009910D0">
      <w:pPr>
        <w:pStyle w:val="bullet"/>
        <w:rPr>
          <w:noProof w:val="0"/>
          <w:lang w:val="es-CL"/>
        </w:rPr>
      </w:pPr>
      <w:r w:rsidRPr="00323323">
        <w:rPr>
          <w:lang w:val="es-CL"/>
        </w:rPr>
        <w:t>C</w:t>
      </w:r>
      <w:r w:rsidR="00903D9B" w:rsidRPr="00173E1A">
        <w:rPr>
          <w:noProof w:val="0"/>
          <w:lang w:val="es-CL"/>
        </w:rPr>
        <w:t xml:space="preserve">onfirme que </w:t>
      </w:r>
      <w:r w:rsidR="00903D9B" w:rsidRPr="00173E1A">
        <w:rPr>
          <w:i/>
          <w:noProof w:val="0"/>
          <w:lang w:val="es-CL"/>
        </w:rPr>
        <w:t>MP2</w:t>
      </w:r>
      <w:proofErr w:type="gramStart"/>
      <w:r w:rsidR="00903D9B" w:rsidRPr="00173E1A">
        <w:rPr>
          <w:i/>
          <w:noProof w:val="0"/>
          <w:lang w:val="es-CL"/>
        </w:rPr>
        <w:t>,5</w:t>
      </w:r>
      <w:proofErr w:type="gramEnd"/>
      <w:r w:rsidR="00903D9B" w:rsidRPr="00173E1A">
        <w:rPr>
          <w:noProof w:val="0"/>
          <w:lang w:val="es-CL"/>
        </w:rPr>
        <w:t xml:space="preserve"> aparezca listado en el recuadro </w:t>
      </w:r>
      <w:r w:rsidR="00903D9B" w:rsidRPr="00173E1A">
        <w:rPr>
          <w:i/>
          <w:noProof w:val="0"/>
          <w:lang w:val="es-CL"/>
        </w:rPr>
        <w:t>Dataset Contents</w:t>
      </w:r>
      <w:r w:rsidR="00903D9B" w:rsidRPr="00173E1A">
        <w:rPr>
          <w:noProof w:val="0"/>
          <w:lang w:val="es-CL"/>
        </w:rPr>
        <w:t>. La ventana debería verse así:</w:t>
      </w:r>
    </w:p>
    <w:p w14:paraId="14C1AB5B" w14:textId="77777777" w:rsidR="00B00F3F" w:rsidRPr="00323323" w:rsidRDefault="00B00F3F" w:rsidP="00B00F3F">
      <w:pPr>
        <w:pStyle w:val="bullet"/>
        <w:rPr>
          <w:lang w:val="es-CL"/>
        </w:rPr>
      </w:pPr>
      <w:r w:rsidRPr="00323323">
        <w:rPr>
          <w:lang w:val="es-CL"/>
        </w:rPr>
        <w:t>Haga click en OK para cerrar la ventana Monitor Dataset Definition y volver a la ventana Manage Monitor Datasets.</w:t>
      </w:r>
    </w:p>
    <w:p w14:paraId="2EC30FA9" w14:textId="0C21628C" w:rsidR="00BE680B" w:rsidRDefault="00BE680B" w:rsidP="00350DF3">
      <w:pPr>
        <w:pStyle w:val="Body"/>
        <w:keepNext/>
        <w:rPr>
          <w:lang w:val="es-CL"/>
        </w:rPr>
      </w:pPr>
      <w:r w:rsidRPr="00173E1A">
        <w:rPr>
          <w:noProof/>
        </w:rPr>
        <w:drawing>
          <wp:anchor distT="0" distB="0" distL="114300" distR="114300" simplePos="0" relativeHeight="251757568" behindDoc="0" locked="0" layoutInCell="1" allowOverlap="1" wp14:anchorId="2941735D" wp14:editId="42E55793">
            <wp:simplePos x="0" y="0"/>
            <wp:positionH relativeFrom="margin">
              <wp:posOffset>491490</wp:posOffset>
            </wp:positionH>
            <wp:positionV relativeFrom="paragraph">
              <wp:posOffset>711835</wp:posOffset>
            </wp:positionV>
            <wp:extent cx="4872355" cy="3295015"/>
            <wp:effectExtent l="0" t="0" r="4445" b="635"/>
            <wp:wrapTopAndBottom/>
            <wp:docPr id="682" name="Picture 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4872355" cy="3295015"/>
                    </a:xfrm>
                    <a:prstGeom prst="rect">
                      <a:avLst/>
                    </a:prstGeom>
                  </pic:spPr>
                </pic:pic>
              </a:graphicData>
            </a:graphic>
            <wp14:sizeRelH relativeFrom="page">
              <wp14:pctWidth>0</wp14:pctWidth>
            </wp14:sizeRelH>
            <wp14:sizeRelV relativeFrom="page">
              <wp14:pctHeight>0</wp14:pctHeight>
            </wp14:sizeRelV>
          </wp:anchor>
        </w:drawing>
      </w:r>
    </w:p>
    <w:p w14:paraId="1BE51004" w14:textId="0C3C8843" w:rsidR="009910D0" w:rsidRPr="00323323" w:rsidRDefault="00B00F3F" w:rsidP="00350DF3">
      <w:pPr>
        <w:pStyle w:val="Body"/>
        <w:keepNext/>
        <w:rPr>
          <w:lang w:val="es-CL"/>
        </w:rPr>
      </w:pPr>
      <w:r w:rsidRPr="00323323">
        <w:rPr>
          <w:noProof/>
          <w:lang w:val="es-CL"/>
        </w:rPr>
        <w:t>Su pantalla Manage Monitor Datasets debería verse de la siguiente manera:</w:t>
      </w:r>
    </w:p>
    <w:p w14:paraId="183A13DF" w14:textId="7B7B1C18" w:rsidR="00517837" w:rsidRPr="00323323" w:rsidRDefault="00517837" w:rsidP="005340CF">
      <w:pPr>
        <w:spacing w:before="120" w:after="0"/>
        <w:jc w:val="center"/>
        <w:rPr>
          <w:rFonts w:asciiTheme="majorHAnsi" w:hAnsiTheme="majorHAnsi"/>
          <w:lang w:val="es-CL"/>
        </w:rPr>
      </w:pPr>
    </w:p>
    <w:p w14:paraId="6AF9ABEF" w14:textId="69CB9058" w:rsidR="00B00F3F" w:rsidRPr="00AD7997" w:rsidRDefault="00B00F3F" w:rsidP="00B00F3F">
      <w:pPr>
        <w:pStyle w:val="bullet"/>
        <w:rPr>
          <w:i/>
          <w:noProof w:val="0"/>
          <w:lang w:val="es-CL"/>
        </w:rPr>
      </w:pPr>
      <w:r w:rsidRPr="00AD7997">
        <w:rPr>
          <w:noProof w:val="0"/>
          <w:lang w:val="es-CL"/>
        </w:rPr>
        <w:t xml:space="preserve">Haga click en el botón </w:t>
      </w:r>
      <w:r w:rsidRPr="00AD7997">
        <w:rPr>
          <w:i/>
          <w:noProof w:val="0"/>
          <w:lang w:val="es-CL"/>
        </w:rPr>
        <w:t>OK</w:t>
      </w:r>
      <w:r w:rsidRPr="00AD7997">
        <w:rPr>
          <w:noProof w:val="0"/>
          <w:lang w:val="es-CL"/>
        </w:rPr>
        <w:t xml:space="preserve"> para volver a la ventana </w:t>
      </w:r>
      <w:r w:rsidRPr="00AD7997">
        <w:rPr>
          <w:b/>
          <w:noProof w:val="0"/>
          <w:lang w:val="es-CL"/>
        </w:rPr>
        <w:t>Modify Datasets</w:t>
      </w:r>
      <w:r w:rsidRPr="00AD7997">
        <w:rPr>
          <w:noProof w:val="0"/>
          <w:lang w:val="es-CL"/>
        </w:rPr>
        <w:t xml:space="preserve">. Verá aparecer </w:t>
      </w:r>
      <w:r w:rsidRPr="00AD7997">
        <w:rPr>
          <w:i/>
          <w:noProof w:val="0"/>
          <w:lang w:val="es-CL"/>
        </w:rPr>
        <w:t>Mexico City PM Monitors</w:t>
      </w:r>
      <w:r w:rsidRPr="00AD7997">
        <w:rPr>
          <w:noProof w:val="0"/>
          <w:lang w:val="es-CL"/>
        </w:rPr>
        <w:t xml:space="preserve"> (Estaciones de Monitoreo de MP de </w:t>
      </w:r>
      <w:r w:rsidR="00E94E50" w:rsidRPr="00AD7997">
        <w:rPr>
          <w:noProof w:val="0"/>
          <w:lang w:val="es-CL"/>
        </w:rPr>
        <w:t>Ciudad de México</w:t>
      </w:r>
      <w:r w:rsidRPr="00AD7997">
        <w:rPr>
          <w:noProof w:val="0"/>
          <w:lang w:val="es-CL"/>
        </w:rPr>
        <w:t xml:space="preserve">) en el recuadro </w:t>
      </w:r>
      <w:r w:rsidRPr="00AD7997">
        <w:rPr>
          <w:i/>
          <w:noProof w:val="0"/>
          <w:lang w:val="es-CL"/>
        </w:rPr>
        <w:t xml:space="preserve">Monitor </w:t>
      </w:r>
      <w:r w:rsidRPr="00AD7997">
        <w:rPr>
          <w:i/>
          <w:lang w:val="es-CL"/>
        </w:rPr>
        <w:t>Datasets</w:t>
      </w:r>
      <w:r w:rsidRPr="00AD7997">
        <w:rPr>
          <w:lang w:val="es-CL"/>
        </w:rPr>
        <w:t>.</w:t>
      </w:r>
    </w:p>
    <w:p w14:paraId="183A13E2" w14:textId="01CB88D2" w:rsidR="00DB37E9" w:rsidRPr="00323323" w:rsidRDefault="00B00F3F" w:rsidP="0088767D">
      <w:pPr>
        <w:tabs>
          <w:tab w:val="left" w:pos="180"/>
        </w:tabs>
        <w:spacing w:before="120" w:after="0"/>
        <w:ind w:left="360"/>
        <w:rPr>
          <w:rFonts w:asciiTheme="majorHAnsi" w:hAnsiTheme="majorHAnsi"/>
          <w:lang w:val="es-CL"/>
        </w:rPr>
      </w:pPr>
      <w:r w:rsidRPr="00173E1A">
        <w:rPr>
          <w:b/>
          <w:noProof/>
        </w:rPr>
        <mc:AlternateContent>
          <mc:Choice Requires="wps">
            <w:drawing>
              <wp:anchor distT="0" distB="0" distL="114300" distR="114300" simplePos="0" relativeHeight="251814912" behindDoc="0" locked="0" layoutInCell="1" allowOverlap="1" wp14:anchorId="0745CF36" wp14:editId="644DD8EF">
                <wp:simplePos x="0" y="0"/>
                <wp:positionH relativeFrom="column">
                  <wp:posOffset>-69850</wp:posOffset>
                </wp:positionH>
                <wp:positionV relativeFrom="paragraph">
                  <wp:posOffset>36195</wp:posOffset>
                </wp:positionV>
                <wp:extent cx="6054090" cy="714375"/>
                <wp:effectExtent l="0" t="0" r="22860" b="28575"/>
                <wp:wrapSquare wrapText="bothSides"/>
                <wp:docPr id="41" name="Rounded Rectangle 41"/>
                <wp:cNvGraphicFramePr/>
                <a:graphic xmlns:a="http://schemas.openxmlformats.org/drawingml/2006/main">
                  <a:graphicData uri="http://schemas.microsoft.com/office/word/2010/wordprocessingShape">
                    <wps:wsp>
                      <wps:cNvSpPr/>
                      <wps:spPr>
                        <a:xfrm>
                          <a:off x="0" y="0"/>
                          <a:ext cx="6054090" cy="714375"/>
                        </a:xfrm>
                        <a:prstGeom prst="roundRect">
                          <a:avLst/>
                        </a:prstGeom>
                        <a:noFill/>
                        <a:ln w="9525" cap="flat" cmpd="sng" algn="ctr">
                          <a:solidFill>
                            <a:schemeClr val="accent1"/>
                          </a:solidFill>
                          <a:prstDash val="solid"/>
                        </a:ln>
                        <a:effectLst/>
                      </wps:spPr>
                      <wps:txbx>
                        <w:txbxContent>
                          <w:p w14:paraId="011703CE" w14:textId="77777777" w:rsidR="00BD7EBD" w:rsidRPr="00CC71CB" w:rsidRDefault="00BD7EBD" w:rsidP="00B00F3F">
                            <w:pPr>
                              <w:rPr>
                                <w:b/>
                                <w:sz w:val="20"/>
                                <w:szCs w:val="20"/>
                                <w:lang w:val="es-CL"/>
                              </w:rPr>
                            </w:pPr>
                            <w:r>
                              <w:rPr>
                                <w:b/>
                                <w:sz w:val="20"/>
                                <w:szCs w:val="20"/>
                                <w:lang w:val="es-CL"/>
                              </w:rPr>
                              <w:t>Importante</w:t>
                            </w:r>
                            <w:r w:rsidRPr="00CC71CB">
                              <w:rPr>
                                <w:b/>
                                <w:sz w:val="20"/>
                                <w:szCs w:val="20"/>
                                <w:lang w:val="es-CL"/>
                              </w:rPr>
                              <w:t xml:space="preserve">: </w:t>
                            </w:r>
                            <w:r>
                              <w:rPr>
                                <w:sz w:val="20"/>
                                <w:szCs w:val="20"/>
                                <w:lang w:val="es-CL"/>
                              </w:rPr>
                              <w:t>Si el propósito de su análisis es examinar datos de calidad del aire, puede pasar directamente a la Sección 4 ahora para crear y mapear mallas de calidad de aire. Si quiere estimar beneficios para la salud, tendrá que seguir usando esta Guía para agregar algunos conjuntos de datos más</w:t>
                            </w:r>
                            <w:r w:rsidRPr="00CC71CB">
                              <w:rPr>
                                <w:sz w:val="20"/>
                                <w:szCs w:val="20"/>
                                <w:lang w:val="es-CL"/>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1" o:spid="_x0000_s1031" style="position:absolute;left:0;text-align:left;margin-left:-5.5pt;margin-top:2.85pt;width:476.7pt;height:56.2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" filled="f" strokecolor="#4f81bd [3204]">
                <v:textbox>
                  <w:txbxContent>
                    <w:p w14:paraId="011703CE" w14:textId="77777777" w:rsidR="00BD7EBD" w:rsidRPr="00CC71CB" w:rsidRDefault="00BD7EBD" w:rsidP="00B00F3F">
                      <w:pPr>
                        <w:rPr>
                          <w:b/>
                          <w:sz w:val="20"/>
                          <w:szCs w:val="20"/>
                          <w:lang w:val="es-CL"/>
                        </w:rPr>
                      </w:pPr>
                      <w:r>
                        <w:rPr>
                          <w:b/>
                          <w:sz w:val="20"/>
                          <w:szCs w:val="20"/>
                          <w:lang w:val="es-CL"/>
                        </w:rPr>
                        <w:t>Importante</w:t>
                      </w:r>
                      <w:r w:rsidRPr="00CC71CB">
                        <w:rPr>
                          <w:b/>
                          <w:sz w:val="20"/>
                          <w:szCs w:val="20"/>
                          <w:lang w:val="es-CL"/>
                        </w:rPr>
                        <w:t xml:space="preserve">: </w:t>
                      </w:r>
                      <w:r>
                        <w:rPr>
                          <w:sz w:val="20"/>
                          <w:szCs w:val="20"/>
                          <w:lang w:val="es-CL"/>
                        </w:rPr>
                        <w:t>Si el propósito de su análisis es examinar datos de calidad del aire, puede pasar directamente a la Sección 4 ahora para crear y mapear mallas de calidad de aire. Si quiere estimar beneficios para la salud, tendrá que seguir usando esta Guía para agregar algunos conjuntos de datos más</w:t>
                      </w:r>
                      <w:r w:rsidRPr="00CC71CB">
                        <w:rPr>
                          <w:sz w:val="20"/>
                          <w:szCs w:val="20"/>
                          <w:lang w:val="es-CL"/>
                        </w:rPr>
                        <w:t>.</w:t>
                      </w:r>
                    </w:p>
                  </w:txbxContent>
                </v:textbox>
                <w10:wrap type="square"/>
              </v:roundrect>
            </w:pict>
          </mc:Fallback>
        </mc:AlternateContent>
      </w:r>
    </w:p>
    <w:p w14:paraId="1C4E09AB" w14:textId="77CE4AF4" w:rsidR="00380152" w:rsidRPr="00173E1A" w:rsidRDefault="00380152" w:rsidP="00380152">
      <w:pPr>
        <w:pStyle w:val="Body"/>
        <w:rPr>
          <w:lang w:val="es-CL"/>
        </w:rPr>
      </w:pPr>
      <w:r w:rsidRPr="00173E1A">
        <w:rPr>
          <w:noProof/>
        </w:rPr>
        <mc:AlternateContent>
          <mc:Choice Requires="wpg">
            <w:drawing>
              <wp:anchor distT="0" distB="0" distL="114300" distR="114300" simplePos="0" relativeHeight="251816960" behindDoc="0" locked="0" layoutInCell="1" allowOverlap="1" wp14:anchorId="78D5AF72" wp14:editId="19883074">
                <wp:simplePos x="0" y="0"/>
                <wp:positionH relativeFrom="column">
                  <wp:posOffset>4139565</wp:posOffset>
                </wp:positionH>
                <wp:positionV relativeFrom="paragraph">
                  <wp:posOffset>8890</wp:posOffset>
                </wp:positionV>
                <wp:extent cx="1899920" cy="2141855"/>
                <wp:effectExtent l="19050" t="19050" r="24130" b="10795"/>
                <wp:wrapSquare wrapText="bothSides"/>
                <wp:docPr id="33" name="Group 33"/>
                <wp:cNvGraphicFramePr/>
                <a:graphic xmlns:a="http://schemas.openxmlformats.org/drawingml/2006/main">
                  <a:graphicData uri="http://schemas.microsoft.com/office/word/2010/wordprocessingGroup">
                    <wpg:wgp>
                      <wpg:cNvGrpSpPr/>
                      <wpg:grpSpPr>
                        <a:xfrm>
                          <a:off x="0" y="0"/>
                          <a:ext cx="1899920" cy="2141855"/>
                          <a:chOff x="0" y="0"/>
                          <a:chExt cx="2363190" cy="2576945"/>
                        </a:xfrm>
                      </wpg:grpSpPr>
                      <pic:pic xmlns:pic="http://schemas.openxmlformats.org/drawingml/2006/picture">
                        <pic:nvPicPr>
                          <pic:cNvPr id="689" name="Picture 68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363190" cy="2576945"/>
                          </a:xfrm>
                          <a:prstGeom prst="rect">
                            <a:avLst/>
                          </a:prstGeom>
                          <a:ln>
                            <a:solidFill>
                              <a:schemeClr val="tx1"/>
                            </a:solidFill>
                          </a:ln>
                        </pic:spPr>
                      </pic:pic>
                      <wps:wsp>
                        <wps:cNvPr id="673" name="Rectangle 4"/>
                        <wps:cNvSpPr/>
                        <wps:spPr>
                          <a:xfrm>
                            <a:off x="570016" y="237506"/>
                            <a:ext cx="838200" cy="17907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id="Group 33" o:spid="_x0000_s1026" style="position:absolute;margin-left:325.95pt;margin-top:.7pt;width:149.6pt;height:168.65pt;z-index:251816960;mso-width-relative:margin;mso-height-relative:margin" coordsize="23631,257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">
                <v:shape id="Picture 689" o:spid="_x0000_s1027" type="#_x0000_t75" style="position:absolute;width:23631;height:257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wP0FvFAAAA3AAAAA8AAABkcnMvZG93bnJldi54bWxEj09rwkAUxO8Fv8PyhF5K3aSHEKOriLQl&#10;4KlR8PqaffmD2bcxu8b027uFQo/DzPyGWW8n04mRBtdaVhAvIhDEpdUt1wpOx4/XFITzyBo7y6Tg&#10;hxxsN7OnNWba3vmLxsLXIkDYZaig8b7PpHRlQwbdwvbEwavsYNAHOdRSD3gPcNPJtyhKpMGWw0KD&#10;Pe0bKi/FzSi49fSe71IzfS/PL9XBfcbXysRKPc+n3QqEp8n/h//auVaQpEv4PROOgN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D9BbxQAAANwAAAAPAAAAAAAAAAAAAAAA&#10;AJ8CAABkcnMvZG93bnJldi54bWxQSwUGAAAAAAQABAD3AAAAkQMAAAAA&#10;" stroked="t" strokecolor="black [3213]">
                  <v:imagedata r:id="rId41" o:title=""/>
                  <v:path arrowok="t"/>
                </v:shape>
                <v:rect id="Rectangle 4" o:spid="_x0000_s1028" style="position:absolute;left:5700;top:2375;width:8382;height:17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18UA&#10;AADcAAAADwAAAGRycy9kb3ducmV2LnhtbESPT2vCQBTE74LfYXlCb7ppCkZiVqmCtBYPra33R/bl&#10;D2bfhuyaxG/fLRQ8DjPzGybbjqYRPXWutqzgeRGBIM6trrlU8PN9mK9AOI+ssbFMCu7kYLuZTjJM&#10;tR34i/qzL0WAsEtRQeV9m0rp8ooMuoVtiYNX2M6gD7Irpe5wCHDTyDiKltJgzWGhwpb2FeXX880o&#10;+LTXQjaXOP5Idm9xcjSroexPSj3Nxtc1CE+jf4T/2+9awTJ5gb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5g7XxQAAANwAAAAPAAAAAAAAAAAAAAAAAJgCAABkcnMv&#10;ZG93bnJldi54bWxQSwUGAAAAAAQABAD1AAAAigMAAAAA&#10;" filled="f" strokecolor="red" strokeweight="1.5pt"/>
                <w10:wrap type="square"/>
              </v:group>
            </w:pict>
          </mc:Fallback>
        </mc:AlternateContent>
      </w:r>
      <w:r w:rsidRPr="00173E1A">
        <w:rPr>
          <w:lang w:val="es-CL"/>
        </w:rPr>
        <w:t xml:space="preserve">Ha terminado de agregar los datos de contaminantes requeridos para nuestro análisis. Los datos que acaba de cargar en la ventana </w:t>
      </w:r>
      <w:r w:rsidRPr="00173E1A">
        <w:rPr>
          <w:b/>
          <w:lang w:val="es-CL"/>
        </w:rPr>
        <w:t xml:space="preserve">Modify Datasets </w:t>
      </w:r>
      <w:r w:rsidRPr="00173E1A">
        <w:rPr>
          <w:lang w:val="es-CL"/>
        </w:rPr>
        <w:t xml:space="preserve">serán usados en el Paso 1 del semáforo, </w:t>
      </w:r>
      <w:r w:rsidRPr="00173E1A">
        <w:rPr>
          <w:i/>
          <w:lang w:val="es-CL"/>
        </w:rPr>
        <w:t>Air Quality Surfaces</w:t>
      </w:r>
      <w:r w:rsidRPr="00173E1A">
        <w:rPr>
          <w:lang w:val="es-CL"/>
        </w:rPr>
        <w:t xml:space="preserve"> (Superficies de Calidad del Aire). Como aún </w:t>
      </w:r>
      <w:r w:rsidR="009D6C84">
        <w:rPr>
          <w:lang w:val="es-CL"/>
        </w:rPr>
        <w:t xml:space="preserve">usted </w:t>
      </w:r>
      <w:r w:rsidRPr="00173E1A">
        <w:rPr>
          <w:lang w:val="es-CL"/>
        </w:rPr>
        <w:t xml:space="preserve">no </w:t>
      </w:r>
      <w:r w:rsidR="009D6C84" w:rsidRPr="00173E1A">
        <w:rPr>
          <w:lang w:val="es-CL"/>
        </w:rPr>
        <w:t>h</w:t>
      </w:r>
      <w:r w:rsidR="009D6C84">
        <w:rPr>
          <w:lang w:val="es-CL"/>
        </w:rPr>
        <w:t>as</w:t>
      </w:r>
      <w:r w:rsidR="009D6C84" w:rsidRPr="00173E1A">
        <w:rPr>
          <w:lang w:val="es-CL"/>
        </w:rPr>
        <w:t xml:space="preserve"> </w:t>
      </w:r>
      <w:r w:rsidRPr="00173E1A">
        <w:rPr>
          <w:lang w:val="es-CL"/>
        </w:rPr>
        <w:t>comenzado el análisis, la luz está en amarillo, como se ve en la figura a mano derecha.</w:t>
      </w:r>
    </w:p>
    <w:p w14:paraId="42A2740B" w14:textId="77777777" w:rsidR="00380152" w:rsidRPr="00173E1A" w:rsidRDefault="00380152" w:rsidP="00380152">
      <w:pPr>
        <w:pStyle w:val="Body"/>
        <w:rPr>
          <w:b/>
          <w:u w:val="single"/>
          <w:lang w:val="es-CL"/>
        </w:rPr>
      </w:pPr>
      <w:bookmarkStart w:id="46" w:name="_Toc489286916"/>
      <w:bookmarkStart w:id="47" w:name="_Toc481495901"/>
      <w:r w:rsidRPr="00173E1A">
        <w:rPr>
          <w:b/>
          <w:u w:val="single"/>
          <w:lang w:val="es-CL"/>
        </w:rPr>
        <w:t>Pregunta para los alumnos</w:t>
      </w:r>
    </w:p>
    <w:p w14:paraId="6D4A9D64" w14:textId="1DE6D0AD" w:rsidR="00380152" w:rsidRPr="00173E1A" w:rsidRDefault="00380152" w:rsidP="00380152">
      <w:pPr>
        <w:pStyle w:val="Body"/>
        <w:rPr>
          <w:b/>
          <w:lang w:val="es-CL"/>
        </w:rPr>
      </w:pPr>
      <w:r w:rsidRPr="00173E1A">
        <w:rPr>
          <w:b/>
          <w:lang w:val="es-CL"/>
        </w:rPr>
        <w:t>¿Cuál es la métrica de calidad del aire para los datos de monitoreo de MP2</w:t>
      </w:r>
      <w:proofErr w:type="gramStart"/>
      <w:r w:rsidRPr="00173E1A">
        <w:rPr>
          <w:b/>
          <w:lang w:val="es-CL"/>
        </w:rPr>
        <w:t>,5</w:t>
      </w:r>
      <w:proofErr w:type="gramEnd"/>
      <w:r w:rsidRPr="00173E1A">
        <w:rPr>
          <w:b/>
          <w:lang w:val="es-CL"/>
        </w:rPr>
        <w:t xml:space="preserve"> de </w:t>
      </w:r>
      <w:r w:rsidRPr="00AD7997">
        <w:rPr>
          <w:b/>
          <w:lang w:val="es-CL"/>
        </w:rPr>
        <w:t>Ciudad de México?</w:t>
      </w:r>
    </w:p>
    <w:bookmarkStart w:id="48" w:name="_Toc957323"/>
    <w:p w14:paraId="4742CC1B" w14:textId="47EC0FFD" w:rsidR="00B46EAB" w:rsidRPr="00323323" w:rsidRDefault="00B46EAB" w:rsidP="00B46EAB">
      <w:pPr>
        <w:pStyle w:val="Heading2"/>
        <w:rPr>
          <w:lang w:val="es-CL"/>
        </w:rPr>
      </w:pPr>
      <w:r w:rsidRPr="00173E1A">
        <w:rPr>
          <w:noProof/>
        </w:rPr>
        <mc:AlternateContent>
          <mc:Choice Requires="wpg">
            <w:drawing>
              <wp:anchor distT="0" distB="0" distL="114300" distR="114300" simplePos="0" relativeHeight="251788288" behindDoc="1" locked="1" layoutInCell="1" allowOverlap="1" wp14:anchorId="2A6DC0A9" wp14:editId="18B78DA3">
                <wp:simplePos x="0" y="0"/>
                <wp:positionH relativeFrom="margin">
                  <wp:posOffset>3917950</wp:posOffset>
                </wp:positionH>
                <wp:positionV relativeFrom="paragraph">
                  <wp:posOffset>157480</wp:posOffset>
                </wp:positionV>
                <wp:extent cx="2095500" cy="3081655"/>
                <wp:effectExtent l="0" t="0" r="0" b="4445"/>
                <wp:wrapSquare wrapText="bothSides"/>
                <wp:docPr id="25" name="Group 25"/>
                <wp:cNvGraphicFramePr/>
                <a:graphic xmlns:a="http://schemas.openxmlformats.org/drawingml/2006/main">
                  <a:graphicData uri="http://schemas.microsoft.com/office/word/2010/wordprocessingGroup">
                    <wpg:wgp>
                      <wpg:cNvGrpSpPr/>
                      <wpg:grpSpPr>
                        <a:xfrm>
                          <a:off x="0" y="0"/>
                          <a:ext cx="2095500" cy="3081655"/>
                          <a:chOff x="0" y="0"/>
                          <a:chExt cx="1717482" cy="2615979"/>
                        </a:xfrm>
                      </wpg:grpSpPr>
                      <pic:pic xmlns:pic="http://schemas.openxmlformats.org/drawingml/2006/picture">
                        <pic:nvPicPr>
                          <pic:cNvPr id="26" name="Picture 2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2" cy="2615979"/>
                          </a:xfrm>
                          <a:prstGeom prst="rect">
                            <a:avLst/>
                          </a:prstGeom>
                        </pic:spPr>
                      </pic:pic>
                      <wps:wsp>
                        <wps:cNvPr id="448" name="Rectangle 448"/>
                        <wps:cNvSpPr/>
                        <wps:spPr>
                          <a:xfrm>
                            <a:off x="71562" y="85874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0" name="Rectangle 450"/>
                        <wps:cNvSpPr/>
                        <wps:spPr>
                          <a:xfrm>
                            <a:off x="1311965" y="127221"/>
                            <a:ext cx="270344" cy="17462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5" o:spid="_x0000_s1026" style="position:absolute;margin-left:308.5pt;margin-top:12.4pt;width:165pt;height:242.65pt;z-index:-25152819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">
                <v:shape id="Picture 26"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8rQi/AAAA2wAAAA8AAABkcnMvZG93bnJldi54bWxEj80KwjAQhO+C7xBW8KapIkWqUURQ9FLw&#10;5wGWZm2rzaY0UatPbwTB4zAz3zDzZWsq8aDGlZYVjIYRCOLM6pJzBefTZjAF4TyyxsoyKXiRg+Wi&#10;25ljou2TD/Q4+lwECLsEFRTe14mULivIoBvamjh4F9sY9EE2udQNPgPcVHIcRbE0WHJYKLCmdUHZ&#10;7Xg3CtIrvc9xNirtJL1tN/t7une7VKl+r13NQHhq/T/8a++0gnEM3y/hB8jF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0/K0IvwAAANsAAAAPAAAAAAAAAAAAAAAAAJ8CAABk&#10;cnMvZG93bnJldi54bWxQSwUGAAAAAAQABAD3AAAAiwMAAAAA&#10;">
                  <v:imagedata r:id="rId42" o:title=""/>
                  <v:path arrowok="t"/>
                </v:shape>
                <v:rect id="Rectangle 448" o:spid="_x0000_s1028" style="position:absolute;left:715;top:8587;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6ADr8A&#10;AADcAAAADwAAAGRycy9kb3ducmV2LnhtbERPy4rCMBTdD/gP4QruxtQiItUo4gPFla8PuDTXttrc&#10;hCZqna+fLASXh/OezltTiyc1vrKsYNBPQBDnVldcKLicN79jED4ga6wtk4I3eZjPOj9TzLR98ZGe&#10;p1CIGMI+QwVlCC6T0uclGfR964gjd7WNwRBhU0jd4CuGm1qmSTKSBiuODSU6WpaU308Po2C/XbvN&#10;33p/C6vccerk4srpQalet11MQARqw1f8ce+0guEwro1n4hGQs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zoAOvwAAANwAAAAPAAAAAAAAAAAAAAAAAJgCAABkcnMvZG93bnJl&#10;di54bWxQSwUGAAAAAAQABAD1AAAAhAMAAAAA&#10;" filled="f" strokecolor="red"/>
                <v:rect id="Rectangle 450" o:spid="_x0000_s1029" style="position:absolute;left:13119;top:1272;width:2704;height:17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Ea1cAA&#10;AADcAAAADwAAAGRycy9kb3ducmV2LnhtbERPzYrCMBC+C75DGMGbphYV6RpFXEXxpHUfYGjGtrvN&#10;JDRZrT69OSzs8eP7X64704g7tb62rGAyTkAQF1bXXCr4uu5HCxA+IGtsLJOCJ3lYr/q9JWbaPvhC&#10;9zyUIoawz1BBFYLLpPRFRQb92DriyN1sazBE2JZSt/iI4aaRaZLMpcGaY0OFjrYVFT/5r1FwOuzc&#10;/rU7fYfPwnHq5ObG6Vmp4aDbfIAI1IV/8Z/7qBVMZ3F+PBOPgF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Ea1cAAAADcAAAADwAAAAAAAAAAAAAAAACYAgAAZHJzL2Rvd25y&#10;ZXYueG1sUEsFBgAAAAAEAAQA9QAAAIUDAAAAAA==&#10;" filled="f" strokecolor="red"/>
                <w10:wrap type="square" anchorx="margin"/>
                <w10:anchorlock/>
              </v:group>
            </w:pict>
          </mc:Fallback>
        </mc:AlternateContent>
      </w:r>
      <w:r w:rsidRPr="00323323">
        <w:rPr>
          <w:lang w:val="es-CL"/>
        </w:rPr>
        <w:t xml:space="preserve">3.4 </w:t>
      </w:r>
      <w:r w:rsidRPr="00323323">
        <w:rPr>
          <w:lang w:val="es-CL"/>
        </w:rPr>
        <w:tab/>
      </w:r>
      <w:bookmarkEnd w:id="46"/>
      <w:r w:rsidR="00725738" w:rsidRPr="00173E1A">
        <w:rPr>
          <w:lang w:val="es-CL"/>
        </w:rPr>
        <w:t>Agregar datos poblacionales</w:t>
      </w:r>
      <w:bookmarkEnd w:id="48"/>
    </w:p>
    <w:p w14:paraId="689D12F4" w14:textId="401E7863" w:rsidR="00B46EAB" w:rsidRPr="00323323" w:rsidRDefault="00E301AA" w:rsidP="00B46EAB">
      <w:pPr>
        <w:pStyle w:val="Body"/>
        <w:rPr>
          <w:noProof/>
          <w:lang w:val="es-CL"/>
        </w:rPr>
      </w:pPr>
      <w:r w:rsidRPr="00173E1A">
        <w:rPr>
          <w:lang w:val="es-CL"/>
        </w:rPr>
        <w:t xml:space="preserve">BenMAP-CE requiere datos poblacionales para poder calcular el número de resultados para la salud sobre un período de tiempo basado en las tasas de incidencia suministradas. Para familiarizarse con el formato requerido para estos datos, abrir el archivo para la población de </w:t>
      </w:r>
      <w:r w:rsidRPr="00AD7997">
        <w:rPr>
          <w:lang w:val="es-CL"/>
        </w:rPr>
        <w:t xml:space="preserve">Ciudad de México </w:t>
      </w:r>
      <w:r w:rsidR="00B46EAB" w:rsidRPr="00AD7997">
        <w:rPr>
          <w:noProof/>
          <w:lang w:val="es-CL"/>
        </w:rPr>
        <w:t xml:space="preserve">(“Mexico_City_Population_2010.csv”) </w:t>
      </w:r>
      <w:r w:rsidRPr="00AD7997">
        <w:rPr>
          <w:lang w:val="es-CL"/>
        </w:rPr>
        <w:t xml:space="preserve">en Excel o el editor de texto.  </w:t>
      </w:r>
      <w:r w:rsidR="000F4721" w:rsidRPr="00AD7997">
        <w:rPr>
          <w:lang w:val="es-CL"/>
        </w:rPr>
        <w:t>La información requerida para configurar correctamente un archivo de población también se encuentra en la sección del Manual de Usuario BenMAP-CE. Es importante notar que raza, etnicidad y género están identificadas como “</w:t>
      </w:r>
      <w:r w:rsidR="000F4721" w:rsidRPr="00AD7997">
        <w:rPr>
          <w:i/>
          <w:lang w:val="es-CL"/>
        </w:rPr>
        <w:t>ALL</w:t>
      </w:r>
      <w:r w:rsidR="000F4721" w:rsidRPr="00AD7997">
        <w:rPr>
          <w:lang w:val="es-CL"/>
        </w:rPr>
        <w:t xml:space="preserve">” (TODOS), y hay 3 rangos etarios </w:t>
      </w:r>
      <w:r w:rsidR="00B46EAB" w:rsidRPr="00AD7997">
        <w:rPr>
          <w:noProof/>
          <w:lang w:val="es-CL"/>
        </w:rPr>
        <w:t>(“0TO14”, “15TO64” and “65UP”).</w:t>
      </w:r>
      <w:r w:rsidR="00B46EAB" w:rsidRPr="00323323">
        <w:rPr>
          <w:noProof/>
          <w:lang w:val="es-CL"/>
        </w:rPr>
        <w:t xml:space="preserve"> </w:t>
      </w:r>
      <w:r w:rsidR="006A0EFE" w:rsidRPr="00173E1A">
        <w:rPr>
          <w:lang w:val="es-CL"/>
        </w:rPr>
        <w:t xml:space="preserve">Para agregar datos poblacionales en BenMAP-CE debe especificar una configuración poblacional que exprese en detalle el formato de los datos que desea importar. Para agregar el archivo a BenMAP-CE, cerrar el archivo y volver a la ventana </w:t>
      </w:r>
      <w:r w:rsidR="006A0EFE" w:rsidRPr="00173E1A">
        <w:rPr>
          <w:b/>
          <w:lang w:val="es-CL"/>
        </w:rPr>
        <w:t>Modify Datasets</w:t>
      </w:r>
      <w:r w:rsidR="006A0EFE" w:rsidRPr="00173E1A">
        <w:rPr>
          <w:lang w:val="es-CL"/>
        </w:rPr>
        <w:t>.</w:t>
      </w:r>
    </w:p>
    <w:p w14:paraId="2530273B" w14:textId="434EBCFD" w:rsidR="006A0EFE" w:rsidRPr="00173E1A" w:rsidRDefault="006A0EFE" w:rsidP="006A0EFE">
      <w:pPr>
        <w:pStyle w:val="bullet"/>
        <w:rPr>
          <w:noProof w:val="0"/>
          <w:lang w:val="es-CL"/>
        </w:rPr>
      </w:pPr>
      <w:r w:rsidRPr="00173E1A">
        <w:rPr>
          <w:noProof w:val="0"/>
          <w:lang w:val="es-CL"/>
        </w:rPr>
        <w:t>Haga</w:t>
      </w:r>
      <w:r w:rsidR="00F01161" w:rsidRPr="00173E1A">
        <w:rPr>
          <w:noProof w:val="0"/>
          <w:lang w:val="es-CL"/>
        </w:rPr>
        <w:t xml:space="preserve"> </w:t>
      </w:r>
      <w:r w:rsidRPr="00173E1A">
        <w:rPr>
          <w:noProof w:val="0"/>
          <w:lang w:val="es-CL"/>
        </w:rPr>
        <w:t xml:space="preserve">click en el botón </w:t>
      </w:r>
      <w:r w:rsidRPr="00173E1A">
        <w:rPr>
          <w:i/>
          <w:noProof w:val="0"/>
          <w:lang w:val="es-CL"/>
        </w:rPr>
        <w:t>Manage</w:t>
      </w:r>
      <w:r w:rsidRPr="00173E1A">
        <w:rPr>
          <w:noProof w:val="0"/>
          <w:lang w:val="es-CL"/>
        </w:rPr>
        <w:t xml:space="preserve"> debajo del recuadro </w:t>
      </w:r>
      <w:r w:rsidRPr="00173E1A">
        <w:rPr>
          <w:i/>
          <w:noProof w:val="0"/>
          <w:lang w:val="es-CL"/>
        </w:rPr>
        <w:t>Population Datasets</w:t>
      </w:r>
      <w:r w:rsidRPr="00173E1A">
        <w:rPr>
          <w:noProof w:val="0"/>
          <w:lang w:val="es-CL"/>
        </w:rPr>
        <w:t xml:space="preserve"> (Conjuntos de Datos Poblacionales). Esto abrirá la ventana </w:t>
      </w:r>
      <w:r w:rsidRPr="00173E1A">
        <w:rPr>
          <w:i/>
          <w:noProof w:val="0"/>
          <w:lang w:val="es-CL"/>
        </w:rPr>
        <w:t>Manage Population Datasets</w:t>
      </w:r>
      <w:r w:rsidRPr="00173E1A">
        <w:rPr>
          <w:noProof w:val="0"/>
          <w:lang w:val="es-CL"/>
        </w:rPr>
        <w:t xml:space="preserve"> (Gestionar Conjuntos de Datos Poblacionales).</w:t>
      </w:r>
    </w:p>
    <w:p w14:paraId="435DC57F" w14:textId="6BFD50A5" w:rsidR="006A0EFE" w:rsidRPr="00173E1A" w:rsidRDefault="006A0EFE" w:rsidP="006A0EFE">
      <w:pPr>
        <w:pStyle w:val="bullet"/>
        <w:rPr>
          <w:noProof w:val="0"/>
          <w:lang w:val="es-CL"/>
        </w:rPr>
      </w:pPr>
      <w:r w:rsidRPr="00173E1A">
        <w:rPr>
          <w:noProof w:val="0"/>
          <w:lang w:val="es-CL"/>
        </w:rPr>
        <w:t xml:space="preserve">Haga click en el botón </w:t>
      </w:r>
      <w:r w:rsidRPr="00173E1A">
        <w:rPr>
          <w:i/>
          <w:noProof w:val="0"/>
          <w:lang w:val="es-CL"/>
        </w:rPr>
        <w:t>Add</w:t>
      </w:r>
      <w:r w:rsidRPr="00173E1A">
        <w:rPr>
          <w:noProof w:val="0"/>
          <w:lang w:val="es-CL"/>
        </w:rPr>
        <w:t xml:space="preserve"> debajo del recuadro </w:t>
      </w:r>
      <w:r w:rsidRPr="00173E1A">
        <w:rPr>
          <w:i/>
          <w:noProof w:val="0"/>
          <w:lang w:val="es-CL"/>
        </w:rPr>
        <w:t>Available Datasets</w:t>
      </w:r>
      <w:r w:rsidRPr="00173E1A">
        <w:rPr>
          <w:noProof w:val="0"/>
          <w:lang w:val="es-CL"/>
        </w:rPr>
        <w:t xml:space="preserve">. Esto abrirá la ventana </w:t>
      </w:r>
      <w:r w:rsidRPr="00173E1A">
        <w:rPr>
          <w:i/>
          <w:noProof w:val="0"/>
          <w:lang w:val="es-CL"/>
        </w:rPr>
        <w:t>Load Population Dataset</w:t>
      </w:r>
      <w:r w:rsidRPr="00173E1A">
        <w:rPr>
          <w:noProof w:val="0"/>
          <w:lang w:val="es-CL"/>
        </w:rPr>
        <w:t>.</w:t>
      </w:r>
    </w:p>
    <w:p w14:paraId="283652AF" w14:textId="7550627B" w:rsidR="00B46EAB" w:rsidRPr="00323323" w:rsidRDefault="006A0EFE" w:rsidP="006A0EFE">
      <w:pPr>
        <w:pStyle w:val="bullet"/>
        <w:spacing w:after="120"/>
        <w:rPr>
          <w:lang w:val="es-CL"/>
        </w:rPr>
      </w:pPr>
      <w:r w:rsidRPr="00173E1A">
        <w:rPr>
          <w:noProof w:val="0"/>
          <w:lang w:val="es-CL"/>
        </w:rPr>
        <w:t xml:space="preserve">En el recuadro </w:t>
      </w:r>
      <w:r w:rsidRPr="00173E1A">
        <w:rPr>
          <w:i/>
          <w:noProof w:val="0"/>
          <w:lang w:val="es-CL"/>
        </w:rPr>
        <w:t>Population Dataset Name</w:t>
      </w:r>
      <w:r w:rsidRPr="00173E1A">
        <w:rPr>
          <w:noProof w:val="0"/>
          <w:lang w:val="es-CL"/>
        </w:rPr>
        <w:t xml:space="preserve">, escriba </w:t>
      </w:r>
      <w:r w:rsidR="00B46EAB" w:rsidRPr="00323323">
        <w:rPr>
          <w:lang w:val="es-CL"/>
        </w:rPr>
        <w:t>“</w:t>
      </w:r>
      <w:r w:rsidR="00B46EAB" w:rsidRPr="00323323">
        <w:rPr>
          <w:i/>
          <w:lang w:val="es-CL"/>
        </w:rPr>
        <w:t>Mexico City Population</w:t>
      </w:r>
      <w:r w:rsidR="00B46EAB" w:rsidRPr="00323323">
        <w:rPr>
          <w:lang w:val="es-CL"/>
        </w:rPr>
        <w:t xml:space="preserve">”. </w:t>
      </w:r>
      <w:r w:rsidRPr="00AD7997">
        <w:rPr>
          <w:noProof w:val="0"/>
          <w:lang w:val="es-CL"/>
        </w:rPr>
        <w:t>(Población de Ciudad de México).</w:t>
      </w:r>
      <w:r w:rsidRPr="00173E1A">
        <w:rPr>
          <w:noProof w:val="0"/>
          <w:lang w:val="es-CL"/>
        </w:rPr>
        <w:t xml:space="preserve"> Este será el nombre del nuevo conjunto de datos poblacionales.</w:t>
      </w:r>
    </w:p>
    <w:p w14:paraId="470EC776" w14:textId="41957298" w:rsidR="00B46EAB" w:rsidRPr="00323323" w:rsidRDefault="006A0EFE" w:rsidP="006A0EFE">
      <w:pPr>
        <w:pStyle w:val="bullet"/>
        <w:rPr>
          <w:lang w:val="es-CL"/>
        </w:rPr>
      </w:pPr>
      <w:r w:rsidRPr="00173E1A">
        <w:rPr>
          <w:noProof w:val="0"/>
          <w:lang w:val="es-CL"/>
        </w:rPr>
        <w:t xml:space="preserve">En la ventana desplegable </w:t>
      </w:r>
      <w:r w:rsidRPr="00173E1A">
        <w:rPr>
          <w:i/>
          <w:noProof w:val="0"/>
          <w:lang w:val="es-CL"/>
        </w:rPr>
        <w:t>Grid Definition</w:t>
      </w:r>
      <w:r w:rsidRPr="00173E1A">
        <w:rPr>
          <w:noProof w:val="0"/>
          <w:lang w:val="es-CL"/>
        </w:rPr>
        <w:t>, seleccione</w:t>
      </w:r>
      <w:r w:rsidR="00B46EAB" w:rsidRPr="00323323">
        <w:rPr>
          <w:lang w:val="es-CL"/>
        </w:rPr>
        <w:t xml:space="preserve"> </w:t>
      </w:r>
      <w:r w:rsidR="00B46EAB" w:rsidRPr="00323323">
        <w:rPr>
          <w:i/>
          <w:lang w:val="es-CL"/>
        </w:rPr>
        <w:t>Mexico City Demographic Units</w:t>
      </w:r>
      <w:r w:rsidR="001C11BC" w:rsidRPr="00323323">
        <w:rPr>
          <w:lang w:val="es-CL"/>
        </w:rPr>
        <w:t xml:space="preserve">, </w:t>
      </w:r>
      <w:r w:rsidRPr="00323323">
        <w:rPr>
          <w:lang w:val="es-CL"/>
        </w:rPr>
        <w:t xml:space="preserve"> porque los datos de población se informan al nivel de unidades demográficas</w:t>
      </w:r>
      <w:r w:rsidR="00B95ACD" w:rsidRPr="00323323">
        <w:rPr>
          <w:lang w:val="es-CL"/>
        </w:rPr>
        <w:t>.</w:t>
      </w:r>
    </w:p>
    <w:p w14:paraId="1538D171" w14:textId="77777777" w:rsidR="004A373B" w:rsidRPr="00173E1A" w:rsidRDefault="004A373B" w:rsidP="004A373B">
      <w:pPr>
        <w:pStyle w:val="bullet"/>
        <w:rPr>
          <w:noProof w:val="0"/>
          <w:lang w:val="es-CL"/>
        </w:rPr>
      </w:pPr>
      <w:r w:rsidRPr="00173E1A">
        <w:rPr>
          <w:noProof w:val="0"/>
          <w:lang w:val="es-CL"/>
        </w:rPr>
        <w:t xml:space="preserve">A continuación, necesita definir el formato de los datos poblacionales que está cargando a BenMAP-CE. En el recuadro </w:t>
      </w:r>
      <w:r w:rsidRPr="00173E1A">
        <w:rPr>
          <w:i/>
          <w:noProof w:val="0"/>
          <w:lang w:val="es-CL"/>
        </w:rPr>
        <w:t>Population Configuration</w:t>
      </w:r>
      <w:r w:rsidRPr="00173E1A">
        <w:rPr>
          <w:noProof w:val="0"/>
          <w:lang w:val="es-CL"/>
        </w:rPr>
        <w:t xml:space="preserve">, seleccionar </w:t>
      </w:r>
      <w:r w:rsidRPr="00173E1A">
        <w:rPr>
          <w:i/>
          <w:noProof w:val="0"/>
          <w:lang w:val="es-CL"/>
        </w:rPr>
        <w:t>Add</w:t>
      </w:r>
      <w:r w:rsidRPr="00173E1A">
        <w:rPr>
          <w:noProof w:val="0"/>
          <w:lang w:val="es-CL"/>
        </w:rPr>
        <w:t xml:space="preserve"> para abrir el cuadro de diálogo. </w:t>
      </w:r>
    </w:p>
    <w:p w14:paraId="27767523" w14:textId="38C116E1" w:rsidR="00B46EAB" w:rsidRPr="00323323" w:rsidRDefault="005E1B97" w:rsidP="00E1378D">
      <w:pPr>
        <w:pStyle w:val="bullet"/>
        <w:spacing w:after="120"/>
        <w:rPr>
          <w:lang w:val="es-CL"/>
        </w:rPr>
      </w:pPr>
      <w:r w:rsidRPr="00AD7997">
        <w:drawing>
          <wp:anchor distT="0" distB="0" distL="114300" distR="114300" simplePos="0" relativeHeight="251789312" behindDoc="1" locked="0" layoutInCell="1" allowOverlap="1" wp14:anchorId="3463A3F6" wp14:editId="629782C3">
            <wp:simplePos x="0" y="0"/>
            <wp:positionH relativeFrom="column">
              <wp:posOffset>4008755</wp:posOffset>
            </wp:positionH>
            <wp:positionV relativeFrom="paragraph">
              <wp:posOffset>462280</wp:posOffset>
            </wp:positionV>
            <wp:extent cx="1755775" cy="1312545"/>
            <wp:effectExtent l="0" t="0" r="0" b="1905"/>
            <wp:wrapThrough wrapText="bothSides">
              <wp:wrapPolygon edited="0">
                <wp:start x="0" y="0"/>
                <wp:lineTo x="0" y="21318"/>
                <wp:lineTo x="21327" y="21318"/>
                <wp:lineTo x="21327" y="0"/>
                <wp:lineTo x="0" y="0"/>
              </wp:wrapPolygon>
            </wp:wrapThrough>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1755775" cy="1312545"/>
                    </a:xfrm>
                    <a:prstGeom prst="rect">
                      <a:avLst/>
                    </a:prstGeom>
                  </pic:spPr>
                </pic:pic>
              </a:graphicData>
            </a:graphic>
            <wp14:sizeRelH relativeFrom="page">
              <wp14:pctWidth>0</wp14:pctWidth>
            </wp14:sizeRelH>
            <wp14:sizeRelV relativeFrom="page">
              <wp14:pctHeight>0</wp14:pctHeight>
            </wp14:sizeRelV>
          </wp:anchor>
        </w:drawing>
      </w:r>
      <w:r w:rsidR="004A373B" w:rsidRPr="00173E1A">
        <w:rPr>
          <w:noProof w:val="0"/>
          <w:lang w:val="es-CL"/>
        </w:rPr>
        <w:t xml:space="preserve">En el recuadro </w:t>
      </w:r>
      <w:r w:rsidR="004A373B" w:rsidRPr="00173E1A">
        <w:rPr>
          <w:i/>
          <w:noProof w:val="0"/>
          <w:lang w:val="es-CL"/>
        </w:rPr>
        <w:t>Population Configuration Name</w:t>
      </w:r>
      <w:r w:rsidR="004A373B" w:rsidRPr="00173E1A">
        <w:rPr>
          <w:noProof w:val="0"/>
          <w:lang w:val="es-CL"/>
        </w:rPr>
        <w:t xml:space="preserve">, escriba </w:t>
      </w:r>
      <w:r w:rsidR="00B46EAB" w:rsidRPr="00323323">
        <w:rPr>
          <w:lang w:val="es-CL"/>
        </w:rPr>
        <w:t>“</w:t>
      </w:r>
      <w:r w:rsidR="00B46EAB" w:rsidRPr="00323323">
        <w:rPr>
          <w:i/>
          <w:lang w:val="es-CL"/>
        </w:rPr>
        <w:t>Mexico City Configuration</w:t>
      </w:r>
      <w:r w:rsidR="00B46EAB" w:rsidRPr="00323323">
        <w:rPr>
          <w:lang w:val="es-CL"/>
        </w:rPr>
        <w:t>”.</w:t>
      </w:r>
      <w:r w:rsidR="00B46EAB" w:rsidRPr="00323323">
        <w:rPr>
          <w:i/>
          <w:lang w:val="es-CL"/>
        </w:rPr>
        <w:t xml:space="preserve"> </w:t>
      </w:r>
      <w:r w:rsidR="004A373B" w:rsidRPr="00173E1A">
        <w:rPr>
          <w:noProof w:val="0"/>
          <w:lang w:val="es-CL"/>
        </w:rPr>
        <w:t>Este será el nombre de la nueva configuración para el conjunto de datos poblacionales.</w:t>
      </w:r>
    </w:p>
    <w:p w14:paraId="6CD2577F" w14:textId="65D1B2B1" w:rsidR="00B52C52" w:rsidRPr="00173E1A" w:rsidRDefault="00B52C52" w:rsidP="00B52C52">
      <w:pPr>
        <w:pStyle w:val="bullet"/>
        <w:rPr>
          <w:noProof w:val="0"/>
          <w:lang w:val="es-CL"/>
        </w:rPr>
      </w:pPr>
      <w:r w:rsidRPr="00AD7997">
        <w:rPr>
          <w:noProof w:val="0"/>
          <w:lang w:val="es-CL"/>
        </w:rPr>
        <w:t xml:space="preserve">Seleccione </w:t>
      </w:r>
      <w:r w:rsidRPr="00AD7997">
        <w:rPr>
          <w:i/>
          <w:noProof w:val="0"/>
          <w:lang w:val="es-CL"/>
        </w:rPr>
        <w:t>ALL</w:t>
      </w:r>
      <w:r w:rsidRPr="00AD7997">
        <w:rPr>
          <w:noProof w:val="0"/>
          <w:lang w:val="es-CL"/>
        </w:rPr>
        <w:t xml:space="preserve"> para Raza, Etnicidad, y Género.</w:t>
      </w:r>
      <w:r w:rsidRPr="00173E1A">
        <w:rPr>
          <w:noProof w:val="0"/>
          <w:lang w:val="es-CL"/>
        </w:rPr>
        <w:t xml:space="preserve">  Debe presionar la flecha blanca para mover la selección al recuadro vacío al costado derecho de cada lista. </w:t>
      </w:r>
    </w:p>
    <w:p w14:paraId="5AB6391F" w14:textId="3C13F981" w:rsidR="00B46EAB" w:rsidRPr="00323323" w:rsidRDefault="00BF6E64" w:rsidP="00B46EAB">
      <w:pPr>
        <w:pStyle w:val="bullet"/>
        <w:rPr>
          <w:lang w:val="es-CL"/>
        </w:rPr>
      </w:pPr>
      <w:r w:rsidRPr="00173E1A">
        <w:rPr>
          <w:noProof w:val="0"/>
          <w:lang w:val="es-CL"/>
        </w:rPr>
        <w:t xml:space="preserve">Haga click en </w:t>
      </w:r>
      <w:r w:rsidRPr="00173E1A">
        <w:rPr>
          <w:i/>
          <w:noProof w:val="0"/>
          <w:lang w:val="es-CL"/>
        </w:rPr>
        <w:t>Add</w:t>
      </w:r>
      <w:r w:rsidRPr="00173E1A">
        <w:rPr>
          <w:noProof w:val="0"/>
          <w:lang w:val="es-CL"/>
        </w:rPr>
        <w:t xml:space="preserve"> debajo del recuadro </w:t>
      </w:r>
      <w:r w:rsidRPr="00173E1A">
        <w:rPr>
          <w:i/>
          <w:noProof w:val="0"/>
          <w:lang w:val="es-CL"/>
        </w:rPr>
        <w:t>Age Ranges</w:t>
      </w:r>
      <w:r w:rsidRPr="00173E1A">
        <w:rPr>
          <w:noProof w:val="0"/>
          <w:lang w:val="es-CL"/>
        </w:rPr>
        <w:t xml:space="preserve"> para escribir manualmente las edades incrementales que corresponden a los rangos etarios del archivo CSV. Debe usar exactamente el mismo nombre para los rangos </w:t>
      </w:r>
      <w:r w:rsidRPr="00AD7997">
        <w:rPr>
          <w:noProof w:val="0"/>
          <w:lang w:val="es-CL"/>
        </w:rPr>
        <w:t xml:space="preserve">etarios usado en el archivo .csv </w:t>
      </w:r>
      <w:r w:rsidR="00B46EAB" w:rsidRPr="00AD7997">
        <w:rPr>
          <w:lang w:val="es-CL"/>
        </w:rPr>
        <w:t xml:space="preserve">(“0TO14”, “15TO64” and “65UP”). </w:t>
      </w:r>
      <w:r w:rsidR="00E42740" w:rsidRPr="00AD7997">
        <w:rPr>
          <w:noProof w:val="0"/>
          <w:lang w:val="es-CL"/>
        </w:rPr>
        <w:t xml:space="preserve">Ingresar el rango etario completo como el </w:t>
      </w:r>
      <w:r w:rsidR="00E42740" w:rsidRPr="00AD7997">
        <w:rPr>
          <w:i/>
          <w:noProof w:val="0"/>
          <w:lang w:val="es-CL"/>
        </w:rPr>
        <w:t>Age Range ID</w:t>
      </w:r>
      <w:r w:rsidR="00E42740" w:rsidRPr="00AD7997">
        <w:rPr>
          <w:noProof w:val="0"/>
          <w:lang w:val="es-CL"/>
        </w:rPr>
        <w:t>, y el comienzo y término del rango en los campos “</w:t>
      </w:r>
      <w:r w:rsidR="00E42740" w:rsidRPr="00AD7997">
        <w:rPr>
          <w:i/>
          <w:noProof w:val="0"/>
          <w:lang w:val="es-CL"/>
        </w:rPr>
        <w:t>Low Age</w:t>
      </w:r>
      <w:r w:rsidR="00E42740" w:rsidRPr="00AD7997">
        <w:rPr>
          <w:noProof w:val="0"/>
          <w:lang w:val="es-CL"/>
        </w:rPr>
        <w:t>” (Edad Mínima) y “</w:t>
      </w:r>
      <w:r w:rsidR="00E42740" w:rsidRPr="00AD7997">
        <w:rPr>
          <w:i/>
          <w:noProof w:val="0"/>
          <w:lang w:val="es-CL"/>
        </w:rPr>
        <w:t>High Age</w:t>
      </w:r>
      <w:r w:rsidR="00E42740" w:rsidRPr="00AD7997">
        <w:rPr>
          <w:noProof w:val="0"/>
          <w:lang w:val="es-CL"/>
        </w:rPr>
        <w:t xml:space="preserve">” (Edad Máxima). Por ejemplo, al agregar el rango etario 15 a 64, la ventana </w:t>
      </w:r>
      <w:r w:rsidR="00E42740" w:rsidRPr="00AD7997">
        <w:rPr>
          <w:i/>
          <w:noProof w:val="0"/>
          <w:lang w:val="es-CL"/>
        </w:rPr>
        <w:t>AgeRange Definition</w:t>
      </w:r>
      <w:r w:rsidR="00E42740" w:rsidRPr="00AD7997">
        <w:rPr>
          <w:noProof w:val="0"/>
          <w:lang w:val="es-CL"/>
        </w:rPr>
        <w:t xml:space="preserve"> debiese verse como el pantallazo a la derecha. Para la categoría 65UP, ingresar “99” como la </w:t>
      </w:r>
      <w:r w:rsidR="00E42740" w:rsidRPr="00AD7997">
        <w:rPr>
          <w:i/>
          <w:noProof w:val="0"/>
          <w:lang w:val="es-CL"/>
        </w:rPr>
        <w:t>High Age</w:t>
      </w:r>
      <w:r w:rsidR="00E42740" w:rsidRPr="00AD7997">
        <w:rPr>
          <w:noProof w:val="0"/>
          <w:lang w:val="es-CL"/>
        </w:rPr>
        <w:t xml:space="preserve">, lo cual corresponde al CSV.  Es importante notar que hay una diferencia entre un cero “0” y un “O” mayúscula al entrar los </w:t>
      </w:r>
      <w:r w:rsidR="00E42740" w:rsidRPr="00AD7997">
        <w:rPr>
          <w:i/>
          <w:noProof w:val="0"/>
          <w:lang w:val="es-CL"/>
        </w:rPr>
        <w:t>Age Range IDs.</w:t>
      </w:r>
    </w:p>
    <w:p w14:paraId="1BBA348E" w14:textId="550F7814" w:rsidR="00B46EAB" w:rsidRPr="00323323" w:rsidRDefault="00AB5226" w:rsidP="00B46EAB">
      <w:pPr>
        <w:pStyle w:val="bullet"/>
        <w:rPr>
          <w:lang w:val="es-CL"/>
        </w:rPr>
      </w:pPr>
      <w:r w:rsidRPr="00173E1A">
        <w:drawing>
          <wp:anchor distT="0" distB="0" distL="114300" distR="114300" simplePos="0" relativeHeight="251790336" behindDoc="0" locked="0" layoutInCell="1" allowOverlap="1" wp14:anchorId="2870A080" wp14:editId="19E25E3B">
            <wp:simplePos x="0" y="0"/>
            <wp:positionH relativeFrom="margin">
              <wp:posOffset>734695</wp:posOffset>
            </wp:positionH>
            <wp:positionV relativeFrom="paragraph">
              <wp:posOffset>521335</wp:posOffset>
            </wp:positionV>
            <wp:extent cx="4352925" cy="3740785"/>
            <wp:effectExtent l="0" t="0" r="9525" b="0"/>
            <wp:wrapTopAndBottom/>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4352925" cy="3740785"/>
                    </a:xfrm>
                    <a:prstGeom prst="rect">
                      <a:avLst/>
                    </a:prstGeom>
                  </pic:spPr>
                </pic:pic>
              </a:graphicData>
            </a:graphic>
            <wp14:sizeRelH relativeFrom="page">
              <wp14:pctWidth>0</wp14:pctWidth>
            </wp14:sizeRelH>
            <wp14:sizeRelV relativeFrom="page">
              <wp14:pctHeight>0</wp14:pctHeight>
            </wp14:sizeRelV>
          </wp:anchor>
        </w:drawing>
      </w:r>
      <w:r w:rsidR="002C57D3" w:rsidRPr="00323323">
        <w:rPr>
          <w:lang w:val="es-CL"/>
        </w:rPr>
        <w:t>Su</w:t>
      </w:r>
      <w:r w:rsidR="00B46EAB" w:rsidRPr="00323323">
        <w:rPr>
          <w:lang w:val="es-CL"/>
        </w:rPr>
        <w:t xml:space="preserve"> </w:t>
      </w:r>
      <w:r w:rsidR="002C57D3" w:rsidRPr="00173E1A">
        <w:rPr>
          <w:noProof w:val="0"/>
          <w:lang w:val="es-CL"/>
        </w:rPr>
        <w:t xml:space="preserve">ventana </w:t>
      </w:r>
      <w:r w:rsidR="002C57D3" w:rsidRPr="00173E1A">
        <w:rPr>
          <w:b/>
          <w:i/>
          <w:noProof w:val="0"/>
          <w:lang w:val="es-CL"/>
        </w:rPr>
        <w:t>Population Configuration Definition</w:t>
      </w:r>
      <w:r w:rsidR="002C57D3" w:rsidRPr="00173E1A">
        <w:rPr>
          <w:noProof w:val="0"/>
          <w:lang w:val="es-CL"/>
        </w:rPr>
        <w:t xml:space="preserve"> debería verse como el pantallazo a continuación.</w:t>
      </w:r>
    </w:p>
    <w:p w14:paraId="2234BF91" w14:textId="3A996D56" w:rsidR="00AB5226" w:rsidRPr="00323323" w:rsidRDefault="00AB5226" w:rsidP="00AB5226">
      <w:pPr>
        <w:pStyle w:val="bullet"/>
        <w:rPr>
          <w:lang w:val="es-CL"/>
        </w:rPr>
      </w:pPr>
      <w:r w:rsidRPr="00173E1A">
        <w:rPr>
          <w:noProof w:val="0"/>
          <w:lang w:val="es-CL"/>
        </w:rPr>
        <w:t xml:space="preserve">Haga click en </w:t>
      </w:r>
      <w:r w:rsidRPr="00173E1A">
        <w:rPr>
          <w:i/>
          <w:iCs/>
          <w:noProof w:val="0"/>
          <w:lang w:val="es-CL"/>
        </w:rPr>
        <w:t>OK</w:t>
      </w:r>
      <w:r w:rsidRPr="00173E1A">
        <w:rPr>
          <w:iCs/>
          <w:noProof w:val="0"/>
          <w:lang w:val="es-CL"/>
        </w:rPr>
        <w:t xml:space="preserve"> para cerrar la ventana</w:t>
      </w:r>
      <w:r w:rsidRPr="00173E1A">
        <w:rPr>
          <w:i/>
          <w:iCs/>
          <w:noProof w:val="0"/>
          <w:lang w:val="es-CL"/>
        </w:rPr>
        <w:t xml:space="preserve">. </w:t>
      </w:r>
      <w:r w:rsidRPr="00173E1A">
        <w:rPr>
          <w:noProof w:val="0"/>
          <w:lang w:val="es-CL"/>
        </w:rPr>
        <w:t xml:space="preserve">Confirmar </w:t>
      </w:r>
      <w:r w:rsidRPr="00AD7997">
        <w:rPr>
          <w:noProof w:val="0"/>
          <w:lang w:val="es-CL"/>
        </w:rPr>
        <w:t xml:space="preserve">que </w:t>
      </w:r>
      <w:r w:rsidR="007920E1" w:rsidRPr="00AD7997">
        <w:rPr>
          <w:i/>
          <w:iCs/>
          <w:lang w:val="es-CL"/>
        </w:rPr>
        <w:t>Mexico City Population</w:t>
      </w:r>
      <w:r w:rsidR="00B46EAB" w:rsidRPr="00AD7997">
        <w:rPr>
          <w:i/>
          <w:iCs/>
          <w:lang w:val="es-CL"/>
        </w:rPr>
        <w:t xml:space="preserve"> </w:t>
      </w:r>
      <w:r w:rsidRPr="00AD7997">
        <w:rPr>
          <w:noProof w:val="0"/>
          <w:lang w:val="es-CL"/>
        </w:rPr>
        <w:t>está</w:t>
      </w:r>
      <w:r w:rsidRPr="00173E1A">
        <w:rPr>
          <w:noProof w:val="0"/>
          <w:lang w:val="es-CL"/>
        </w:rPr>
        <w:t xml:space="preserve"> seleccionado en el menú desplegable </w:t>
      </w:r>
      <w:r w:rsidRPr="00173E1A">
        <w:rPr>
          <w:i/>
          <w:iCs/>
          <w:noProof w:val="0"/>
          <w:lang w:val="es-CL"/>
        </w:rPr>
        <w:t xml:space="preserve">Population Configuration </w:t>
      </w:r>
      <w:r w:rsidRPr="00173E1A">
        <w:rPr>
          <w:noProof w:val="0"/>
          <w:lang w:val="es-CL"/>
        </w:rPr>
        <w:t xml:space="preserve">y luego hacer click en </w:t>
      </w:r>
      <w:r w:rsidRPr="00173E1A">
        <w:rPr>
          <w:i/>
          <w:iCs/>
          <w:noProof w:val="0"/>
          <w:lang w:val="es-CL"/>
        </w:rPr>
        <w:t xml:space="preserve">Browse </w:t>
      </w:r>
      <w:r w:rsidRPr="00173E1A">
        <w:rPr>
          <w:noProof w:val="0"/>
          <w:lang w:val="es-CL"/>
        </w:rPr>
        <w:t>para seleccionar el archivo</w:t>
      </w:r>
      <w:r w:rsidRPr="00323323">
        <w:rPr>
          <w:lang w:val="es-CL"/>
        </w:rPr>
        <w:t xml:space="preserve"> “Mexico_City_Population_2010.csv”. </w:t>
      </w:r>
      <w:r w:rsidRPr="00173E1A">
        <w:rPr>
          <w:noProof w:val="0"/>
          <w:lang w:val="es-CL"/>
        </w:rPr>
        <w:t xml:space="preserve">Hacer click en </w:t>
      </w:r>
      <w:r w:rsidRPr="00173E1A">
        <w:rPr>
          <w:i/>
          <w:iCs/>
          <w:noProof w:val="0"/>
          <w:lang w:val="es-CL"/>
        </w:rPr>
        <w:t xml:space="preserve">Validate </w:t>
      </w:r>
      <w:r w:rsidRPr="00173E1A">
        <w:rPr>
          <w:noProof w:val="0"/>
          <w:lang w:val="es-CL"/>
        </w:rPr>
        <w:t xml:space="preserve">para confirmar de que el archivo ingresado está correctamente configurado. Hacer click en </w:t>
      </w:r>
      <w:r w:rsidRPr="00173E1A">
        <w:rPr>
          <w:i/>
          <w:noProof w:val="0"/>
          <w:lang w:val="es-CL"/>
        </w:rPr>
        <w:t>OK</w:t>
      </w:r>
      <w:r w:rsidRPr="00173E1A">
        <w:rPr>
          <w:noProof w:val="0"/>
          <w:lang w:val="es-CL"/>
        </w:rPr>
        <w:t xml:space="preserve"> para cerrar la ventana de validación. Luego seleccionar </w:t>
      </w:r>
      <w:r w:rsidRPr="00173E1A">
        <w:rPr>
          <w:i/>
          <w:iCs/>
          <w:noProof w:val="0"/>
          <w:lang w:val="es-CL"/>
        </w:rPr>
        <w:t xml:space="preserve">OK </w:t>
      </w:r>
      <w:r w:rsidRPr="00173E1A">
        <w:rPr>
          <w:noProof w:val="0"/>
          <w:lang w:val="es-CL"/>
        </w:rPr>
        <w:t xml:space="preserve">para importar los datos poblacionales. Su ventana </w:t>
      </w:r>
      <w:r w:rsidRPr="00173E1A">
        <w:rPr>
          <w:b/>
          <w:noProof w:val="0"/>
          <w:lang w:val="es-CL"/>
        </w:rPr>
        <w:t>Manage Population Datasets</w:t>
      </w:r>
      <w:r w:rsidRPr="00173E1A">
        <w:rPr>
          <w:noProof w:val="0"/>
          <w:lang w:val="es-CL"/>
        </w:rPr>
        <w:t xml:space="preserve"> debiese verse como la ventana a continuación.</w:t>
      </w:r>
    </w:p>
    <w:p w14:paraId="0A8B22A3" w14:textId="2925BCF2" w:rsidR="00B46EAB" w:rsidRPr="00173E1A" w:rsidRDefault="00DD2CDE" w:rsidP="00DD2CDE">
      <w:pPr>
        <w:pStyle w:val="bullet"/>
        <w:numPr>
          <w:ilvl w:val="0"/>
          <w:numId w:val="0"/>
        </w:numPr>
        <w:spacing w:before="240"/>
        <w:ind w:left="720"/>
        <w:jc w:val="center"/>
      </w:pPr>
      <w:r w:rsidRPr="00173E1A">
        <w:drawing>
          <wp:inline distT="0" distB="0" distL="0" distR="0" wp14:anchorId="0817D1C6" wp14:editId="1C45CD62">
            <wp:extent cx="4216400" cy="2835910"/>
            <wp:effectExtent l="0" t="0" r="0" b="254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4216400" cy="2835910"/>
                    </a:xfrm>
                    <a:prstGeom prst="rect">
                      <a:avLst/>
                    </a:prstGeom>
                  </pic:spPr>
                </pic:pic>
              </a:graphicData>
            </a:graphic>
          </wp:inline>
        </w:drawing>
      </w:r>
    </w:p>
    <w:p w14:paraId="2C903219" w14:textId="09D4284F" w:rsidR="00F90229" w:rsidRPr="00173E1A" w:rsidRDefault="00F90229" w:rsidP="00F90229">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para cerrar la ventana </w:t>
      </w:r>
      <w:r w:rsidRPr="00173E1A">
        <w:rPr>
          <w:i/>
          <w:noProof w:val="0"/>
          <w:lang w:val="es-CL"/>
        </w:rPr>
        <w:t>Manage Population Datasets</w:t>
      </w:r>
      <w:r w:rsidRPr="00173E1A">
        <w:rPr>
          <w:noProof w:val="0"/>
          <w:lang w:val="es-CL"/>
        </w:rPr>
        <w:t xml:space="preserve"> y volver a la ventana </w:t>
      </w:r>
      <w:r w:rsidRPr="00173E1A">
        <w:rPr>
          <w:i/>
          <w:noProof w:val="0"/>
          <w:lang w:val="es-CL"/>
        </w:rPr>
        <w:t>Modify Datasets</w:t>
      </w:r>
      <w:r w:rsidRPr="00173E1A">
        <w:rPr>
          <w:noProof w:val="0"/>
          <w:lang w:val="es-CL"/>
        </w:rPr>
        <w:t>.</w:t>
      </w:r>
    </w:p>
    <w:p w14:paraId="32DEB2BD" w14:textId="77777777" w:rsidR="00F90229" w:rsidRPr="00173E1A" w:rsidRDefault="00F90229" w:rsidP="00F90229">
      <w:pPr>
        <w:pStyle w:val="Body"/>
        <w:rPr>
          <w:lang w:val="es-CL"/>
        </w:rPr>
      </w:pPr>
      <w:r w:rsidRPr="00173E1A">
        <w:rPr>
          <w:noProof/>
        </w:rPr>
        <mc:AlternateContent>
          <mc:Choice Requires="wpg">
            <w:drawing>
              <wp:anchor distT="0" distB="0" distL="114300" distR="114300" simplePos="0" relativeHeight="251819008" behindDoc="0" locked="1" layoutInCell="1" allowOverlap="1" wp14:anchorId="4CEFBE69" wp14:editId="3CE4FB2C">
                <wp:simplePos x="0" y="0"/>
                <wp:positionH relativeFrom="margin">
                  <wp:posOffset>3804920</wp:posOffset>
                </wp:positionH>
                <wp:positionV relativeFrom="paragraph">
                  <wp:posOffset>-29210</wp:posOffset>
                </wp:positionV>
                <wp:extent cx="1873885" cy="2353310"/>
                <wp:effectExtent l="19050" t="19050" r="12065" b="27940"/>
                <wp:wrapSquare wrapText="bothSides"/>
                <wp:docPr id="692" name="Group 692"/>
                <wp:cNvGraphicFramePr/>
                <a:graphic xmlns:a="http://schemas.openxmlformats.org/drawingml/2006/main">
                  <a:graphicData uri="http://schemas.microsoft.com/office/word/2010/wordprocessingGroup">
                    <wpg:wgp>
                      <wpg:cNvGrpSpPr/>
                      <wpg:grpSpPr>
                        <a:xfrm>
                          <a:off x="0" y="0"/>
                          <a:ext cx="1873885" cy="2353310"/>
                          <a:chOff x="0" y="0"/>
                          <a:chExt cx="2124075" cy="2495550"/>
                        </a:xfrm>
                      </wpg:grpSpPr>
                      <pic:pic xmlns:pic="http://schemas.openxmlformats.org/drawingml/2006/picture">
                        <pic:nvPicPr>
                          <pic:cNvPr id="690" name="Picture 690"/>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124075" cy="2495550"/>
                          </a:xfrm>
                          <a:prstGeom prst="rect">
                            <a:avLst/>
                          </a:prstGeom>
                          <a:ln>
                            <a:solidFill>
                              <a:schemeClr val="tx1"/>
                            </a:solidFill>
                          </a:ln>
                        </pic:spPr>
                      </pic:pic>
                      <wps:wsp>
                        <wps:cNvPr id="691" name="Rectangle 691"/>
                        <wps:cNvSpPr/>
                        <wps:spPr>
                          <a:xfrm>
                            <a:off x="314325" y="1181100"/>
                            <a:ext cx="1390650"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2" o:spid="_x0000_s1026" style="position:absolute;margin-left:299.6pt;margin-top:-2.3pt;width:147.55pt;height:185.3pt;z-index:251819008;mso-position-horizontal-relative:margin;mso-width-relative:margin;mso-height-relative:margin"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">
                <v:shape id="Picture 690" o:spid="_x0000_s1027" type="#_x0000_t75" style="position:absolute;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s7xvAAAAA3AAAAA8AAABkcnMvZG93bnJldi54bWxET8uKwjAU3Qv+Q7iCG9G0LsRWo4g4g+DK&#10;B7i9NrcPbG5qE7Xz95OF4PJw3st1Z2rxotZVlhXEkwgEcWZ1xYWCy/lnPAfhPLLG2jIp+CMH61W/&#10;t8RU2zcf6XXyhQgh7FJUUHrfpFK6rCSDbmIb4sDltjXoA2wLqVt8h3BTy2kUzaTBikNDiQ1tS8ru&#10;p6dR8Gxot9/MTXdLrqP84H7jR25ipYaDbrMA4anzX/HHvdcKZkmYH86EIyBX/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GOzvG8AAAADcAAAADwAAAAAAAAAAAAAAAACfAgAA&#10;ZHJzL2Rvd25yZXYueG1sUEsFBgAAAAAEAAQA9wAAAIwDAAAAAA==&#10;" stroked="t" strokecolor="black [3213]">
                  <v:imagedata r:id="rId41" o:title=""/>
                  <v:path arrowok="t"/>
                </v:shape>
                <v:rect id="Rectangle 691" o:spid="_x0000_s1028" style="position:absolute;left:3143;top:11811;width:13906;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TwcUA&#10;AADcAAAADwAAAGRycy9kb3ducmV2LnhtbESPT2vCQBTE74LfYXmF3nSTHBKNrlILpX/woLbeH9ln&#10;EpJ9G7LbJP323ULB4zAzv2G2+8m0YqDe1ZYVxMsIBHFhdc2lgq/Pl8UKhPPIGlvLpOCHHOx389kW&#10;c21HPtNw8aUIEHY5Kqi873IpXVGRQbe0HXHwbrY36IPsS6l7HAPctDKJolQarDksVNjRc0VFc/k2&#10;Ck62ucn2miQf2eE1yd7NaiyHo1KPD9PTBoSnyd/D/+03rSBdx/B3JhwBu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dNPBxQAAANwAAAAPAAAAAAAAAAAAAAAAAJgCAABkcnMv&#10;ZG93bnJldi54bWxQSwUGAAAAAAQABAD1AAAAigMAAAAA&#10;" filled="f" strokecolor="red" strokeweight="1.5pt"/>
                <w10:wrap type="square" anchorx="margin"/>
                <w10:anchorlock/>
              </v:group>
            </w:pict>
          </mc:Fallback>
        </mc:AlternateContent>
      </w:r>
      <w:r w:rsidRPr="00173E1A">
        <w:rPr>
          <w:lang w:val="es-CL"/>
        </w:rPr>
        <w:t>Ha terminado de agregar los datos de contaminantes requeridos para nuestro análisis. Los datos poblacionales serán usados en el Paso 2 del análisis, Estimación de Impactos en la Salud. Como solamente ha cargado los datos, el semáforo aún debería estar en amarillo, como se ve en la imagen a mano derecha.</w:t>
      </w:r>
    </w:p>
    <w:p w14:paraId="247BC558" w14:textId="77777777" w:rsidR="00F90229" w:rsidRPr="00173E1A" w:rsidRDefault="00F90229" w:rsidP="00F90229">
      <w:pPr>
        <w:pStyle w:val="Body"/>
        <w:rPr>
          <w:rFonts w:ascii="Cambria" w:eastAsia="Times New Roman" w:hAnsi="Cambria" w:cs="Times New Roman"/>
          <w:b/>
          <w:u w:val="single"/>
          <w:lang w:val="es-CL"/>
        </w:rPr>
      </w:pPr>
      <w:r w:rsidRPr="00173E1A">
        <w:rPr>
          <w:b/>
          <w:u w:val="single"/>
          <w:lang w:val="es-CL"/>
        </w:rPr>
        <w:t>Pregunta para los alumnos</w:t>
      </w:r>
      <w:r w:rsidRPr="00173E1A">
        <w:rPr>
          <w:rFonts w:ascii="Cambria" w:eastAsia="Times New Roman" w:hAnsi="Cambria" w:cs="Times New Roman"/>
          <w:b/>
          <w:u w:val="single"/>
          <w:lang w:val="es-CL"/>
        </w:rPr>
        <w:t xml:space="preserve"> </w:t>
      </w:r>
    </w:p>
    <w:p w14:paraId="3B4E7BCA" w14:textId="7D1F7071" w:rsidR="00F90229" w:rsidRPr="00173E1A" w:rsidRDefault="00F90229" w:rsidP="00F90229">
      <w:pPr>
        <w:pStyle w:val="Body"/>
        <w:rPr>
          <w:rFonts w:eastAsia="Times New Roman"/>
          <w:b/>
          <w:lang w:val="es-CL"/>
        </w:rPr>
      </w:pPr>
      <w:r w:rsidRPr="00AD7997">
        <w:rPr>
          <w:rFonts w:eastAsia="Times New Roman"/>
          <w:b/>
          <w:lang w:val="es-CL"/>
        </w:rPr>
        <w:t>¿Qué razas están incluidas en los datos poblacionales de Ciudad de México?</w:t>
      </w:r>
      <w:r w:rsidRPr="00173E1A">
        <w:rPr>
          <w:rFonts w:eastAsia="Times New Roman"/>
          <w:b/>
          <w:lang w:val="es-CL"/>
        </w:rPr>
        <w:t xml:space="preserve"> </w:t>
      </w:r>
    </w:p>
    <w:p w14:paraId="27046A1E" w14:textId="77777777" w:rsidR="00B46EAB" w:rsidRPr="00323323" w:rsidRDefault="00B46EAB" w:rsidP="00B46EAB">
      <w:pPr>
        <w:pStyle w:val="Body"/>
        <w:rPr>
          <w:noProof/>
          <w:lang w:val="es-CL"/>
        </w:rPr>
      </w:pPr>
    </w:p>
    <w:p w14:paraId="79E6E861" w14:textId="2FDC2A92" w:rsidR="00B46EAB" w:rsidRPr="00323323" w:rsidRDefault="00B46EAB" w:rsidP="00B46EAB">
      <w:pPr>
        <w:rPr>
          <w:rFonts w:asciiTheme="majorHAnsi" w:eastAsiaTheme="majorEastAsia" w:hAnsiTheme="majorHAnsi" w:cstheme="majorBidi"/>
          <w:noProof/>
          <w:lang w:val="es-CL"/>
        </w:rPr>
      </w:pPr>
    </w:p>
    <w:p w14:paraId="309452A3" w14:textId="5119CACD" w:rsidR="00DD2CDE" w:rsidRPr="00323323" w:rsidRDefault="00DD2CDE">
      <w:pPr>
        <w:rPr>
          <w:rFonts w:asciiTheme="majorHAnsi" w:hAnsiTheme="majorHAnsi"/>
          <w:b/>
          <w:color w:val="1F497D" w:themeColor="text2"/>
          <w:sz w:val="28"/>
          <w:szCs w:val="28"/>
          <w:lang w:val="es-CL"/>
        </w:rPr>
      </w:pPr>
      <w:r w:rsidRPr="00323323">
        <w:rPr>
          <w:lang w:val="es-CL"/>
        </w:rPr>
        <w:br w:type="page"/>
      </w:r>
    </w:p>
    <w:bookmarkStart w:id="49" w:name="_Toc489286917"/>
    <w:bookmarkStart w:id="50" w:name="_Toc957324"/>
    <w:p w14:paraId="183A13F2" w14:textId="1567A36D" w:rsidR="00517837" w:rsidRPr="00323323" w:rsidRDefault="00651C14" w:rsidP="008453E1">
      <w:pPr>
        <w:pStyle w:val="Heading2"/>
        <w:rPr>
          <w:lang w:val="es-CL"/>
        </w:rPr>
      </w:pPr>
      <w:r w:rsidRPr="00173E1A">
        <w:rPr>
          <w:noProof/>
        </w:rPr>
        <mc:AlternateContent>
          <mc:Choice Requires="wpg">
            <w:drawing>
              <wp:anchor distT="0" distB="0" distL="114300" distR="114300" simplePos="0" relativeHeight="251661312" behindDoc="0" locked="0" layoutInCell="1" allowOverlap="1" wp14:anchorId="183A1691" wp14:editId="3662E5ED">
                <wp:simplePos x="0" y="0"/>
                <wp:positionH relativeFrom="margin">
                  <wp:posOffset>3843655</wp:posOffset>
                </wp:positionH>
                <wp:positionV relativeFrom="paragraph">
                  <wp:posOffset>-1270</wp:posOffset>
                </wp:positionV>
                <wp:extent cx="2186940" cy="3025775"/>
                <wp:effectExtent l="0" t="0" r="3810" b="3175"/>
                <wp:wrapSquare wrapText="bothSides"/>
                <wp:docPr id="716" name="Group 716"/>
                <wp:cNvGraphicFramePr/>
                <a:graphic xmlns:a="http://schemas.openxmlformats.org/drawingml/2006/main">
                  <a:graphicData uri="http://schemas.microsoft.com/office/word/2010/wordprocessingGroup">
                    <wpg:wgp>
                      <wpg:cNvGrpSpPr/>
                      <wpg:grpSpPr>
                        <a:xfrm>
                          <a:off x="0" y="0"/>
                          <a:ext cx="2186940" cy="3025775"/>
                          <a:chOff x="0" y="0"/>
                          <a:chExt cx="1717481" cy="2615980"/>
                        </a:xfrm>
                      </wpg:grpSpPr>
                      <pic:pic xmlns:pic="http://schemas.openxmlformats.org/drawingml/2006/picture">
                        <pic:nvPicPr>
                          <pic:cNvPr id="715" name="Picture 715"/>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17481" cy="2615980"/>
                          </a:xfrm>
                          <a:prstGeom prst="rect">
                            <a:avLst/>
                          </a:prstGeom>
                        </pic:spPr>
                      </pic:pic>
                      <wps:wsp>
                        <wps:cNvPr id="713" name="Rectangle 713"/>
                        <wps:cNvSpPr/>
                        <wps:spPr>
                          <a:xfrm>
                            <a:off x="71561" y="1407381"/>
                            <a:ext cx="1565910" cy="46799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4" name="Rectangle 714"/>
                        <wps:cNvSpPr/>
                        <wps:spPr>
                          <a:xfrm>
                            <a:off x="429370" y="127221"/>
                            <a:ext cx="230505" cy="174929"/>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16" o:spid="_x0000_s1026" style="position:absolute;margin-left:302.65pt;margin-top:-.1pt;width:172.2pt;height:238.25pt;z-index:251661312;mso-position-horizontal-relative:margin;mso-width-relative:margin;mso-height-relative:margin" coordsize="17174,261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">
                <v:shape id="Picture 715" o:spid="_x0000_s1027" type="#_x0000_t75" style="position:absolute;width:17174;height:26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dTC/DAAAA3AAAAA8AAABkcnMvZG93bnJldi54bWxEj92KwjAUhO8XfIdwBO/WtOKqVKOIoOhN&#10;wZ8HODTHttqclCZq9ek3guDlMDPfMLNFaypxp8aVlhXE/QgEcWZ1ybmC03H9OwHhPLLGyjIpeJKD&#10;xbzzM8NE2wfv6X7wuQgQdgkqKLyvEyldVpBB17c1cfDOtjHog2xyqRt8BLip5CCKRtJgyWGhwJpW&#10;BWXXw80oSC/0Oo2yuLTD9LpZ727pzm1TpXrddjkF4an13/CnvdUKxvEfvM+EIyD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ML8MAAADcAAAADwAAAAAAAAAAAAAAAACf&#10;AgAAZHJzL2Rvd25yZXYueG1sUEsFBgAAAAAEAAQA9wAAAI8DAAAAAA==&#10;">
                  <v:imagedata r:id="rId42" o:title=""/>
                  <v:path arrowok="t"/>
                </v:shape>
                <v:rect id="Rectangle 713" o:spid="_x0000_s1028" style="position:absolute;left:715;top:14073;width:15659;height:46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cHsMA&#10;AADcAAAADwAAAGRycy9kb3ducmV2LnhtbESP3YrCMBSE7xd8h3AE79bUC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xcHsMAAADcAAAADwAAAAAAAAAAAAAAAACYAgAAZHJzL2Rv&#10;d25yZXYueG1sUEsFBgAAAAAEAAQA9QAAAIgDAAAAAA==&#10;" filled="f" strokecolor="red"/>
                <v:rect id="Rectangle 714" o:spid="_x0000_s1029" style="position:absolute;left:4293;top:1272;width:2305;height:17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EasMA&#10;AADcAAAADwAAAGRycy9kb3ducmV2LnhtbESP3YrCMBSE7xd8h3AE79bUIq5Uo4g/KF6tPw9waI5t&#10;tTkJTdTq028WFvZymJlvmOm8NbV4UOMrywoG/QQEcW51xYWC82nzOQbhA7LG2jIpeJGH+azzMcVM&#10;2ycf6HEMhYgQ9hkqKENwmZQ+L8mg71tHHL2LbQyGKJtC6gafEW5qmSbJSBqsOC6U6GhZUn473o2C&#10;/XbtNu/1/hpWuePUycWF02+let12MQERqA3/4b/2Tiv4Ggzh90w8AnL2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XEasMAAADcAAAADwAAAAAAAAAAAAAAAACYAgAAZHJzL2Rv&#10;d25yZXYueG1sUEsFBgAAAAAEAAQA9QAAAIgDAAAAAA==&#10;" filled="f" strokecolor="red"/>
                <w10:wrap type="square" anchorx="margin"/>
              </v:group>
            </w:pict>
          </mc:Fallback>
        </mc:AlternateContent>
      </w:r>
      <w:r w:rsidR="0086372D" w:rsidRPr="00323323">
        <w:rPr>
          <w:lang w:val="es-CL"/>
        </w:rPr>
        <w:t>3.</w:t>
      </w:r>
      <w:r w:rsidR="00B46EAB" w:rsidRPr="00323323">
        <w:rPr>
          <w:lang w:val="es-CL"/>
        </w:rPr>
        <w:t>5</w:t>
      </w:r>
      <w:r w:rsidR="00512E84" w:rsidRPr="00323323">
        <w:rPr>
          <w:lang w:val="es-CL"/>
        </w:rPr>
        <w:t xml:space="preserve"> </w:t>
      </w:r>
      <w:r w:rsidR="009910D0" w:rsidRPr="00323323">
        <w:rPr>
          <w:lang w:val="es-CL"/>
        </w:rPr>
        <w:tab/>
      </w:r>
      <w:bookmarkEnd w:id="47"/>
      <w:bookmarkEnd w:id="49"/>
      <w:r w:rsidR="00725738" w:rsidRPr="00173E1A">
        <w:rPr>
          <w:lang w:val="es-CL"/>
        </w:rPr>
        <w:t>Agregar datos de incidencia</w:t>
      </w:r>
      <w:bookmarkEnd w:id="50"/>
    </w:p>
    <w:p w14:paraId="5A25E1C5" w14:textId="2E2F8AA0" w:rsidR="00725738" w:rsidRPr="00173E1A" w:rsidRDefault="00725738" w:rsidP="00725738">
      <w:pPr>
        <w:rPr>
          <w:rFonts w:asciiTheme="majorHAnsi" w:eastAsiaTheme="majorEastAsia" w:hAnsiTheme="majorHAnsi" w:cstheme="majorBidi"/>
          <w:lang w:val="es-CL"/>
        </w:rPr>
      </w:pPr>
      <w:r w:rsidRPr="00173E1A">
        <w:rPr>
          <w:rFonts w:asciiTheme="majorHAnsi" w:eastAsiaTheme="majorEastAsia" w:hAnsiTheme="majorHAnsi" w:cstheme="majorBidi"/>
          <w:lang w:val="es-CL"/>
        </w:rPr>
        <w:t>La tasa de incidencia es la cantidad de efectos en la salud (p.ej., número de visitas hospitalarias o muertes) por persona, por unidad de tiempo (generalmente al día o al año) —causados por la contaminación del aire y otras causas. En este ejercicio</w:t>
      </w:r>
      <w:r w:rsidR="00DF70B6">
        <w:rPr>
          <w:rFonts w:asciiTheme="majorHAnsi" w:eastAsiaTheme="majorEastAsia" w:hAnsiTheme="majorHAnsi" w:cstheme="majorBidi"/>
          <w:lang w:val="es-CL"/>
        </w:rPr>
        <w:t xml:space="preserve"> le</w:t>
      </w:r>
      <w:r w:rsidR="00DF70B6" w:rsidRPr="00173E1A">
        <w:rPr>
          <w:rFonts w:asciiTheme="majorHAnsi" w:eastAsiaTheme="majorEastAsia" w:hAnsiTheme="majorHAnsi" w:cstheme="majorBidi"/>
          <w:lang w:val="es-CL"/>
        </w:rPr>
        <w:t xml:space="preserve"> </w:t>
      </w:r>
      <w:r w:rsidRPr="00173E1A">
        <w:rPr>
          <w:rFonts w:asciiTheme="majorHAnsi" w:eastAsiaTheme="majorEastAsia" w:hAnsiTheme="majorHAnsi" w:cstheme="majorBidi"/>
          <w:lang w:val="es-CL"/>
        </w:rPr>
        <w:t>interesa cuantificar y monetizar la cantidad de muertes evitadas asociadas a la reducción de concentraciones de MP2</w:t>
      </w:r>
      <w:proofErr w:type="gramStart"/>
      <w:r w:rsidRPr="00173E1A">
        <w:rPr>
          <w:rFonts w:asciiTheme="majorHAnsi" w:eastAsiaTheme="majorEastAsia" w:hAnsiTheme="majorHAnsi" w:cstheme="majorBidi"/>
          <w:lang w:val="es-CL"/>
        </w:rPr>
        <w:t>,5</w:t>
      </w:r>
      <w:proofErr w:type="gramEnd"/>
      <w:r w:rsidRPr="00173E1A">
        <w:rPr>
          <w:rFonts w:asciiTheme="majorHAnsi" w:eastAsiaTheme="majorEastAsia" w:hAnsiTheme="majorHAnsi" w:cstheme="majorBidi"/>
          <w:lang w:val="es-CL"/>
        </w:rPr>
        <w:t xml:space="preserve">. Por lo tanto, </w:t>
      </w:r>
      <w:r w:rsidR="00DF70B6">
        <w:rPr>
          <w:rFonts w:asciiTheme="majorHAnsi" w:eastAsiaTheme="majorEastAsia" w:hAnsiTheme="majorHAnsi" w:cstheme="majorBidi"/>
          <w:lang w:val="es-CL"/>
        </w:rPr>
        <w:t xml:space="preserve">usted </w:t>
      </w:r>
      <w:r w:rsidR="00DF70B6" w:rsidRPr="00173E1A">
        <w:rPr>
          <w:rFonts w:asciiTheme="majorHAnsi" w:eastAsiaTheme="majorEastAsia" w:hAnsiTheme="majorHAnsi" w:cstheme="majorBidi"/>
          <w:lang w:val="es-CL"/>
        </w:rPr>
        <w:t>utilizar</w:t>
      </w:r>
      <w:r w:rsidR="00DF70B6">
        <w:rPr>
          <w:rFonts w:asciiTheme="majorHAnsi" w:eastAsiaTheme="majorEastAsia" w:hAnsiTheme="majorHAnsi" w:cstheme="majorBidi"/>
          <w:lang w:val="es-CL"/>
        </w:rPr>
        <w:t>á</w:t>
      </w:r>
      <w:r w:rsidR="00DF70B6" w:rsidRPr="00173E1A">
        <w:rPr>
          <w:rFonts w:asciiTheme="majorHAnsi" w:eastAsiaTheme="majorEastAsia" w:hAnsiTheme="majorHAnsi" w:cstheme="majorBidi"/>
          <w:lang w:val="es-CL"/>
        </w:rPr>
        <w:t xml:space="preserve"> </w:t>
      </w:r>
      <w:r w:rsidRPr="00173E1A">
        <w:rPr>
          <w:rFonts w:asciiTheme="majorHAnsi" w:eastAsiaTheme="majorEastAsia" w:hAnsiTheme="majorHAnsi" w:cstheme="majorBidi"/>
          <w:lang w:val="es-CL"/>
        </w:rPr>
        <w:t>una línea de base de tasa de muertes por toda causa (o de mortalidad).</w:t>
      </w:r>
    </w:p>
    <w:p w14:paraId="183A13F4" w14:textId="289C467E" w:rsidR="00106D23" w:rsidRPr="00AD7997" w:rsidRDefault="00721F75" w:rsidP="000E6F28">
      <w:pPr>
        <w:pStyle w:val="Body"/>
        <w:rPr>
          <w:noProof/>
        </w:rPr>
      </w:pPr>
      <w:r w:rsidRPr="00173E1A">
        <w:rPr>
          <w:lang w:val="es-CL"/>
        </w:rPr>
        <w:t xml:space="preserve">Ubique y abra el archivo de tasa de incidencia de mortalidad en </w:t>
      </w:r>
      <w:r w:rsidRPr="00AD7997">
        <w:rPr>
          <w:noProof/>
          <w:lang w:val="es-CL"/>
        </w:rPr>
        <w:t>Ciudad de México</w:t>
      </w:r>
      <w:r w:rsidR="00DF3094" w:rsidRPr="00AD7997">
        <w:rPr>
          <w:noProof/>
          <w:lang w:val="es-CL"/>
        </w:rPr>
        <w:t xml:space="preserve"> </w:t>
      </w:r>
      <w:r w:rsidR="00517837" w:rsidRPr="00AD7997">
        <w:rPr>
          <w:noProof/>
          <w:lang w:val="es-CL"/>
        </w:rPr>
        <w:t>(</w:t>
      </w:r>
      <w:r w:rsidR="00194B0B" w:rsidRPr="00AD7997">
        <w:rPr>
          <w:noProof/>
          <w:lang w:val="es-CL"/>
        </w:rPr>
        <w:t>“</w:t>
      </w:r>
      <w:r w:rsidR="00EC40D8" w:rsidRPr="00AD7997">
        <w:rPr>
          <w:noProof/>
          <w:lang w:val="es-CL"/>
        </w:rPr>
        <w:t>Mexico_City_Baseline_Mortality</w:t>
      </w:r>
      <w:r w:rsidR="00517837" w:rsidRPr="00AD7997">
        <w:rPr>
          <w:noProof/>
          <w:lang w:val="es-CL"/>
        </w:rPr>
        <w:t>.csv</w:t>
      </w:r>
      <w:r w:rsidR="00194B0B" w:rsidRPr="00AD7997">
        <w:rPr>
          <w:noProof/>
          <w:lang w:val="es-CL"/>
        </w:rPr>
        <w:t>”</w:t>
      </w:r>
      <w:r w:rsidR="00517837" w:rsidRPr="00AD7997">
        <w:rPr>
          <w:noProof/>
          <w:lang w:val="es-CL"/>
        </w:rPr>
        <w:t xml:space="preserve">).  </w:t>
      </w:r>
      <w:r w:rsidRPr="00AD7997">
        <w:rPr>
          <w:lang w:val="es-CL"/>
        </w:rPr>
        <w:t>Recuerde la configuración de los nombres de las columnas y filas del archivo para evaluaciones futuras donde tal vez necesite usar tasas de incidencia para otros criterios de valoración o poblaciones. Cerrar el archivo de la tasa de incidencia de Ciudad de México. Para agregar tasas de mortalidad a BenMAP-CE:</w:t>
      </w:r>
    </w:p>
    <w:p w14:paraId="00A6C7A1" w14:textId="4249D482" w:rsidR="00FF1505" w:rsidRPr="00AD7997" w:rsidRDefault="00F01161" w:rsidP="00FF1505">
      <w:pPr>
        <w:pStyle w:val="bullet"/>
        <w:rPr>
          <w:noProof w:val="0"/>
          <w:lang w:val="es-CL"/>
        </w:rPr>
      </w:pPr>
      <w:r w:rsidRPr="00AD7997">
        <w:rPr>
          <w:noProof w:val="0"/>
          <w:lang w:val="es-CL"/>
        </w:rPr>
        <w:t>Ha</w:t>
      </w:r>
      <w:r w:rsidR="00FF1505" w:rsidRPr="00AD7997">
        <w:rPr>
          <w:noProof w:val="0"/>
          <w:lang w:val="es-CL"/>
        </w:rPr>
        <w:t xml:space="preserve">ga click en el botón </w:t>
      </w:r>
      <w:r w:rsidR="00FF1505" w:rsidRPr="00AD7997">
        <w:rPr>
          <w:i/>
          <w:noProof w:val="0"/>
          <w:lang w:val="es-CL"/>
        </w:rPr>
        <w:t>Manage</w:t>
      </w:r>
      <w:r w:rsidR="00FF1505" w:rsidRPr="00AD7997">
        <w:rPr>
          <w:noProof w:val="0"/>
          <w:lang w:val="es-CL"/>
        </w:rPr>
        <w:t xml:space="preserve"> debajo del recuadro </w:t>
      </w:r>
      <w:r w:rsidR="00FF1505" w:rsidRPr="00AD7997">
        <w:rPr>
          <w:i/>
          <w:noProof w:val="0"/>
          <w:lang w:val="es-CL"/>
        </w:rPr>
        <w:t>Incidence/Prevalence Rates</w:t>
      </w:r>
      <w:r w:rsidR="00FF1505" w:rsidRPr="00AD7997">
        <w:rPr>
          <w:noProof w:val="0"/>
          <w:lang w:val="es-CL"/>
        </w:rPr>
        <w:t xml:space="preserve"> (Tasas de Incidencia/Prevalencia). Esto abrirá la ventana </w:t>
      </w:r>
      <w:r w:rsidR="00FF1505" w:rsidRPr="00AD7997">
        <w:rPr>
          <w:i/>
          <w:noProof w:val="0"/>
          <w:lang w:val="es-CL"/>
        </w:rPr>
        <w:t>Manage Incidence Datasets</w:t>
      </w:r>
      <w:r w:rsidR="00FF1505" w:rsidRPr="00AD7997">
        <w:rPr>
          <w:noProof w:val="0"/>
          <w:lang w:val="es-CL"/>
        </w:rPr>
        <w:t xml:space="preserve"> (Gestionar Conjuntos de Datos de Incidencia).</w:t>
      </w:r>
    </w:p>
    <w:p w14:paraId="19452DE1" w14:textId="16BDE5E5" w:rsidR="00FF1505" w:rsidRPr="00AD7997" w:rsidRDefault="00F01161" w:rsidP="00FF1505">
      <w:pPr>
        <w:pStyle w:val="bullet"/>
        <w:rPr>
          <w:noProof w:val="0"/>
          <w:lang w:val="es-CL"/>
        </w:rPr>
      </w:pPr>
      <w:r w:rsidRPr="00AD7997">
        <w:rPr>
          <w:noProof w:val="0"/>
          <w:lang w:val="es-CL"/>
        </w:rPr>
        <w:t>Hag</w:t>
      </w:r>
      <w:r w:rsidR="00FF1505" w:rsidRPr="00AD7997">
        <w:rPr>
          <w:noProof w:val="0"/>
          <w:lang w:val="es-CL"/>
        </w:rPr>
        <w:t xml:space="preserve">a click en el botón </w:t>
      </w:r>
      <w:r w:rsidR="00FF1505" w:rsidRPr="00AD7997">
        <w:rPr>
          <w:i/>
          <w:noProof w:val="0"/>
          <w:lang w:val="es-CL"/>
        </w:rPr>
        <w:t>Add</w:t>
      </w:r>
      <w:r w:rsidR="00FF1505" w:rsidRPr="00AD7997">
        <w:rPr>
          <w:noProof w:val="0"/>
          <w:lang w:val="es-CL"/>
        </w:rPr>
        <w:t xml:space="preserve"> debajo del recuadro </w:t>
      </w:r>
      <w:r w:rsidR="00FF1505" w:rsidRPr="00AD7997">
        <w:rPr>
          <w:i/>
          <w:noProof w:val="0"/>
          <w:lang w:val="es-CL"/>
        </w:rPr>
        <w:t>Available Datasets</w:t>
      </w:r>
      <w:r w:rsidR="00FF1505" w:rsidRPr="00AD7997">
        <w:rPr>
          <w:noProof w:val="0"/>
          <w:lang w:val="es-CL"/>
        </w:rPr>
        <w:t xml:space="preserve">. Esto abrirá la ventana </w:t>
      </w:r>
      <w:r w:rsidR="00FF1505" w:rsidRPr="00AD7997">
        <w:rPr>
          <w:i/>
          <w:noProof w:val="0"/>
          <w:lang w:val="es-CL"/>
        </w:rPr>
        <w:t>Incidence Dataset Definition</w:t>
      </w:r>
      <w:r w:rsidR="00FF1505" w:rsidRPr="00AD7997">
        <w:rPr>
          <w:noProof w:val="0"/>
          <w:lang w:val="es-CL"/>
        </w:rPr>
        <w:t xml:space="preserve"> (Definición de Conjuntos de Datos de Incidencia).</w:t>
      </w:r>
    </w:p>
    <w:p w14:paraId="183A13F7" w14:textId="6FF6CA71" w:rsidR="00106D23" w:rsidRPr="00323323" w:rsidRDefault="00FF1505" w:rsidP="00FF1505">
      <w:pPr>
        <w:pStyle w:val="bullet"/>
        <w:rPr>
          <w:lang w:val="es-CL"/>
        </w:rPr>
      </w:pPr>
      <w:r w:rsidRPr="00AD7997">
        <w:rPr>
          <w:noProof w:val="0"/>
          <w:lang w:val="es-CL"/>
        </w:rPr>
        <w:t xml:space="preserve">En el recuadro </w:t>
      </w:r>
      <w:r w:rsidRPr="00AD7997">
        <w:rPr>
          <w:i/>
          <w:noProof w:val="0"/>
          <w:lang w:val="es-CL"/>
        </w:rPr>
        <w:t>Dataset Name</w:t>
      </w:r>
      <w:r w:rsidRPr="00AD7997">
        <w:rPr>
          <w:noProof w:val="0"/>
          <w:lang w:val="es-CL"/>
        </w:rPr>
        <w:t xml:space="preserve">, escriba </w:t>
      </w:r>
      <w:r w:rsidR="004E4E51" w:rsidRPr="00AD7997">
        <w:rPr>
          <w:lang w:val="es-CL"/>
        </w:rPr>
        <w:t>“</w:t>
      </w:r>
      <w:r w:rsidR="00EC40D8" w:rsidRPr="00AD7997">
        <w:rPr>
          <w:lang w:val="es-CL"/>
        </w:rPr>
        <w:t>Mexico City</w:t>
      </w:r>
      <w:r w:rsidR="001818E9" w:rsidRPr="00AD7997">
        <w:rPr>
          <w:lang w:val="es-CL"/>
        </w:rPr>
        <w:t xml:space="preserve"> </w:t>
      </w:r>
      <w:r w:rsidR="00106D23" w:rsidRPr="00AD7997">
        <w:rPr>
          <w:lang w:val="es-CL"/>
        </w:rPr>
        <w:t>Incidence Rates</w:t>
      </w:r>
      <w:r w:rsidR="004E4E51" w:rsidRPr="00AD7997">
        <w:rPr>
          <w:lang w:val="es-CL"/>
        </w:rPr>
        <w:t>”</w:t>
      </w:r>
      <w:r w:rsidR="00106D23" w:rsidRPr="00AD7997">
        <w:rPr>
          <w:i/>
          <w:lang w:val="es-CL"/>
        </w:rPr>
        <w:t>.</w:t>
      </w:r>
      <w:r w:rsidR="00106D23" w:rsidRPr="00AD7997">
        <w:rPr>
          <w:lang w:val="es-CL"/>
        </w:rPr>
        <w:t xml:space="preserve"> </w:t>
      </w:r>
      <w:r w:rsidRPr="00AD7997">
        <w:rPr>
          <w:noProof w:val="0"/>
          <w:lang w:val="es-CL"/>
        </w:rPr>
        <w:t>(Tasas de Incidencia de Ciudad de México)</w:t>
      </w:r>
      <w:r w:rsidRPr="00AD7997">
        <w:rPr>
          <w:i/>
          <w:noProof w:val="0"/>
          <w:lang w:val="es-CL"/>
        </w:rPr>
        <w:t>.</w:t>
      </w:r>
      <w:r w:rsidRPr="00173E1A">
        <w:rPr>
          <w:noProof w:val="0"/>
          <w:lang w:val="es-CL"/>
        </w:rPr>
        <w:t xml:space="preserve"> Este será el nombre del nuevo conjunto de datos de incidencia.</w:t>
      </w:r>
    </w:p>
    <w:p w14:paraId="5EF444AD" w14:textId="15561C24" w:rsidR="00FF1505" w:rsidRPr="00323323" w:rsidRDefault="00FF1505" w:rsidP="00FF1505">
      <w:pPr>
        <w:pStyle w:val="bullet"/>
        <w:rPr>
          <w:lang w:val="es-CL"/>
        </w:rPr>
      </w:pPr>
      <w:r w:rsidRPr="00173E1A">
        <w:rPr>
          <w:noProof w:val="0"/>
          <w:lang w:val="es-CL"/>
        </w:rPr>
        <w:t>Seleccione</w:t>
      </w:r>
      <w:r w:rsidR="00106D23" w:rsidRPr="00323323">
        <w:rPr>
          <w:lang w:val="es-CL"/>
        </w:rPr>
        <w:t xml:space="preserve"> </w:t>
      </w:r>
      <w:r w:rsidR="00EC40D8" w:rsidRPr="00323323">
        <w:rPr>
          <w:i/>
          <w:lang w:val="es-CL"/>
        </w:rPr>
        <w:t>Mexico City Border</w:t>
      </w:r>
      <w:r w:rsidR="00106D23" w:rsidRPr="00323323">
        <w:rPr>
          <w:lang w:val="es-CL"/>
        </w:rPr>
        <w:t xml:space="preserve"> </w:t>
      </w:r>
      <w:r w:rsidRPr="00173E1A">
        <w:rPr>
          <w:noProof w:val="0"/>
          <w:lang w:val="es-CL"/>
        </w:rPr>
        <w:t xml:space="preserve">del menú </w:t>
      </w:r>
      <w:r w:rsidRPr="00173E1A">
        <w:rPr>
          <w:i/>
          <w:noProof w:val="0"/>
          <w:lang w:val="es-CL"/>
        </w:rPr>
        <w:t>Grid Definition</w:t>
      </w:r>
      <w:r w:rsidR="00106D23" w:rsidRPr="00323323">
        <w:rPr>
          <w:lang w:val="es-CL"/>
        </w:rPr>
        <w:t>.</w:t>
      </w:r>
      <w:r w:rsidR="00020D5D" w:rsidRPr="00323323">
        <w:rPr>
          <w:lang w:val="es-CL"/>
        </w:rPr>
        <w:t xml:space="preserve"> </w:t>
      </w:r>
      <w:r w:rsidRPr="00323323">
        <w:rPr>
          <w:lang w:val="es-CL"/>
        </w:rPr>
        <w:t>Esta definición de mallas se selecciona porque los datos de incidencia se informan para la totalidad de la Ciudad de México.</w:t>
      </w:r>
    </w:p>
    <w:p w14:paraId="183A13F9" w14:textId="601333D8" w:rsidR="00106D23" w:rsidRPr="00323323" w:rsidRDefault="00FF1505" w:rsidP="00760568">
      <w:pPr>
        <w:pStyle w:val="bullet"/>
        <w:rPr>
          <w:lang w:val="es-CL"/>
        </w:rPr>
      </w:pPr>
      <w:r w:rsidRPr="00173E1A">
        <w:rPr>
          <w:noProof w:val="0"/>
          <w:lang w:val="es-CL"/>
        </w:rPr>
        <w:t xml:space="preserve">Haga click en el botón </w:t>
      </w:r>
      <w:r w:rsidRPr="00173E1A">
        <w:rPr>
          <w:i/>
          <w:noProof w:val="0"/>
          <w:lang w:val="es-CL"/>
        </w:rPr>
        <w:t>Load from File</w:t>
      </w:r>
      <w:r w:rsidRPr="00173E1A">
        <w:rPr>
          <w:noProof w:val="0"/>
          <w:lang w:val="es-CL"/>
        </w:rPr>
        <w:t xml:space="preserve">. Hacer click en el botón </w:t>
      </w:r>
      <w:r w:rsidRPr="00173E1A">
        <w:rPr>
          <w:i/>
          <w:noProof w:val="0"/>
          <w:lang w:val="es-CL"/>
        </w:rPr>
        <w:t>Browse</w:t>
      </w:r>
      <w:r w:rsidRPr="00173E1A">
        <w:rPr>
          <w:noProof w:val="0"/>
          <w:lang w:val="es-CL"/>
        </w:rPr>
        <w:t xml:space="preserve">, ubicar el archivo CSV con el conjunto de datos de incidencia </w:t>
      </w:r>
      <w:r w:rsidR="001818E9" w:rsidRPr="00323323">
        <w:rPr>
          <w:lang w:val="es-CL"/>
        </w:rPr>
        <w:t>(</w:t>
      </w:r>
      <w:r w:rsidR="004E4E51" w:rsidRPr="00323323">
        <w:rPr>
          <w:lang w:val="es-CL"/>
        </w:rPr>
        <w:t>“</w:t>
      </w:r>
      <w:r w:rsidR="00EC40D8" w:rsidRPr="00323323">
        <w:rPr>
          <w:lang w:val="es-CL"/>
        </w:rPr>
        <w:t>Mexico_City_Baseline_Mortality</w:t>
      </w:r>
      <w:r w:rsidR="001818E9" w:rsidRPr="00323323">
        <w:rPr>
          <w:lang w:val="es-CL"/>
        </w:rPr>
        <w:t>.csv</w:t>
      </w:r>
      <w:r w:rsidR="004E4E51" w:rsidRPr="00323323">
        <w:rPr>
          <w:lang w:val="es-CL"/>
        </w:rPr>
        <w:t>”</w:t>
      </w:r>
      <w:r w:rsidR="001818E9" w:rsidRPr="00323323">
        <w:rPr>
          <w:lang w:val="es-CL"/>
        </w:rPr>
        <w:t xml:space="preserve">), </w:t>
      </w:r>
      <w:r w:rsidRPr="00173E1A">
        <w:rPr>
          <w:noProof w:val="0"/>
          <w:lang w:val="es-CL"/>
        </w:rPr>
        <w:t xml:space="preserve">y luego hacer click en </w:t>
      </w:r>
      <w:r w:rsidRPr="00173E1A">
        <w:rPr>
          <w:i/>
          <w:noProof w:val="0"/>
          <w:lang w:val="es-CL"/>
        </w:rPr>
        <w:t>Open.</w:t>
      </w:r>
    </w:p>
    <w:p w14:paraId="66AD9BC2" w14:textId="77777777" w:rsidR="00952166" w:rsidRPr="00173E1A" w:rsidRDefault="00952166" w:rsidP="00952166">
      <w:pPr>
        <w:pStyle w:val="bullet"/>
        <w:rPr>
          <w:noProof w:val="0"/>
          <w:lang w:val="es-CL"/>
        </w:rPr>
      </w:pPr>
      <w:r w:rsidRPr="00173E1A">
        <w:rPr>
          <w:noProof w:val="0"/>
          <w:lang w:val="es-CL"/>
        </w:rPr>
        <w:t xml:space="preserve">Haga click en </w:t>
      </w:r>
      <w:r w:rsidRPr="00173E1A">
        <w:rPr>
          <w:i/>
          <w:noProof w:val="0"/>
          <w:lang w:val="es-CL"/>
        </w:rPr>
        <w:t>Validate</w:t>
      </w:r>
      <w:r w:rsidRPr="00173E1A">
        <w:rPr>
          <w:noProof w:val="0"/>
          <w:lang w:val="es-CL"/>
        </w:rPr>
        <w:t xml:space="preserve"> (Validar) para ejecutar la herramienta de validación. Esto asegura de que los datos estén en un formato compatible con BenMAP-CE  Confirmar que no hubo errores ni advertencias en el proceso de validación. Si se encontraron errores en un archivo que usted está importando, consultar la sección 4.1.4.1 del Manual de Usuario BenMAP-CE para obtener información sobre los formatos requeridos para los archivos importados a BenMAP-CE. Hacer click en </w:t>
      </w:r>
      <w:r w:rsidRPr="00173E1A">
        <w:rPr>
          <w:i/>
          <w:noProof w:val="0"/>
          <w:lang w:val="es-CL"/>
        </w:rPr>
        <w:t>OK</w:t>
      </w:r>
      <w:r w:rsidRPr="00173E1A">
        <w:rPr>
          <w:noProof w:val="0"/>
          <w:lang w:val="es-CL"/>
        </w:rPr>
        <w:t xml:space="preserve"> para cerrar los resultados de validación. </w:t>
      </w:r>
    </w:p>
    <w:p w14:paraId="0444B701" w14:textId="77777777" w:rsidR="005F5DCD" w:rsidRPr="00173E1A" w:rsidRDefault="005F5DCD" w:rsidP="005F5DCD">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en la ventana Load Incidence/Prevalence Database (Cargar Base de Datos de Incidencia/Prevalencia). Hacer click en </w:t>
      </w:r>
      <w:r w:rsidRPr="00173E1A">
        <w:rPr>
          <w:i/>
          <w:noProof w:val="0"/>
          <w:lang w:val="es-CL"/>
        </w:rPr>
        <w:t>Yes</w:t>
      </w:r>
      <w:r w:rsidRPr="00173E1A">
        <w:rPr>
          <w:noProof w:val="0"/>
          <w:lang w:val="es-CL"/>
        </w:rPr>
        <w:t xml:space="preserve"> en la ventana de confirmación que aparece</w:t>
      </w:r>
      <w:r w:rsidRPr="00173E1A">
        <w:rPr>
          <w:i/>
          <w:noProof w:val="0"/>
          <w:lang w:val="es-CL"/>
        </w:rPr>
        <w:t>.</w:t>
      </w:r>
    </w:p>
    <w:p w14:paraId="5B2D5596" w14:textId="219414A5" w:rsidR="005F5DCD" w:rsidRPr="00173E1A" w:rsidRDefault="005F5DCD" w:rsidP="005F5DCD">
      <w:pPr>
        <w:pStyle w:val="bullet"/>
        <w:rPr>
          <w:noProof w:val="0"/>
          <w:lang w:val="es-CL"/>
        </w:rPr>
      </w:pPr>
      <w:r w:rsidRPr="00173E1A">
        <w:drawing>
          <wp:anchor distT="0" distB="0" distL="114300" distR="114300" simplePos="0" relativeHeight="251749376" behindDoc="0" locked="0" layoutInCell="1" allowOverlap="1" wp14:anchorId="47A1989A" wp14:editId="7711C533">
            <wp:simplePos x="0" y="0"/>
            <wp:positionH relativeFrom="margin">
              <wp:posOffset>538480</wp:posOffset>
            </wp:positionH>
            <wp:positionV relativeFrom="paragraph">
              <wp:posOffset>727075</wp:posOffset>
            </wp:positionV>
            <wp:extent cx="4689475" cy="3644265"/>
            <wp:effectExtent l="0" t="0" r="0"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4689475" cy="3644265"/>
                    </a:xfrm>
                    <a:prstGeom prst="rect">
                      <a:avLst/>
                    </a:prstGeom>
                  </pic:spPr>
                </pic:pic>
              </a:graphicData>
            </a:graphic>
            <wp14:sizeRelH relativeFrom="page">
              <wp14:pctWidth>0</wp14:pctWidth>
            </wp14:sizeRelH>
            <wp14:sizeRelV relativeFrom="page">
              <wp14:pctHeight>0</wp14:pctHeight>
            </wp14:sizeRelV>
          </wp:anchor>
        </w:drawing>
      </w:r>
      <w:r w:rsidRPr="00173E1A">
        <w:rPr>
          <w:noProof w:val="0"/>
          <w:lang w:val="es-CL"/>
        </w:rPr>
        <w:t xml:space="preserve">Una vez que BenMAP-CE haya terminado de cargar los datos, la ventana </w:t>
      </w:r>
      <w:r w:rsidRPr="00173E1A">
        <w:rPr>
          <w:b/>
          <w:noProof w:val="0"/>
          <w:lang w:val="es-CL"/>
        </w:rPr>
        <w:t>Incidence Dataset Definition</w:t>
      </w:r>
      <w:r w:rsidRPr="00173E1A">
        <w:rPr>
          <w:noProof w:val="0"/>
          <w:lang w:val="es-CL"/>
        </w:rPr>
        <w:t xml:space="preserve"> debería verse así:</w:t>
      </w:r>
    </w:p>
    <w:p w14:paraId="183A13FE" w14:textId="21FDD2FE" w:rsidR="0063005A" w:rsidRPr="00323323" w:rsidRDefault="0063005A" w:rsidP="000E6F28">
      <w:pPr>
        <w:pStyle w:val="Body"/>
        <w:rPr>
          <w:noProof/>
          <w:lang w:val="es-CL"/>
        </w:rPr>
      </w:pPr>
    </w:p>
    <w:p w14:paraId="64F5B314" w14:textId="77777777" w:rsidR="005F5DCD" w:rsidRPr="00173E1A" w:rsidRDefault="005F5DCD" w:rsidP="005F5DCD">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para volver a la ventana </w:t>
      </w:r>
      <w:r w:rsidRPr="00173E1A">
        <w:rPr>
          <w:i/>
          <w:noProof w:val="0"/>
          <w:lang w:val="es-CL"/>
        </w:rPr>
        <w:t>Manage Incidence Datasets</w:t>
      </w:r>
      <w:r w:rsidRPr="00173E1A">
        <w:rPr>
          <w:noProof w:val="0"/>
          <w:lang w:val="es-CL"/>
        </w:rPr>
        <w:t>.</w:t>
      </w:r>
    </w:p>
    <w:p w14:paraId="14682A21" w14:textId="24076E31" w:rsidR="005F5DCD" w:rsidRPr="00173E1A" w:rsidRDefault="005F5DCD" w:rsidP="005F5DCD">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para volver a la ventana Modify Datasets.</w:t>
      </w:r>
      <w:r w:rsidRPr="00173E1A">
        <mc:AlternateContent>
          <mc:Choice Requires="wpg">
            <w:drawing>
              <wp:anchor distT="0" distB="0" distL="114300" distR="114300" simplePos="0" relativeHeight="251821056" behindDoc="0" locked="1" layoutInCell="1" allowOverlap="1" wp14:anchorId="05D0872B" wp14:editId="7FC72C23">
                <wp:simplePos x="0" y="0"/>
                <wp:positionH relativeFrom="margin">
                  <wp:posOffset>3931285</wp:posOffset>
                </wp:positionH>
                <wp:positionV relativeFrom="paragraph">
                  <wp:posOffset>263525</wp:posOffset>
                </wp:positionV>
                <wp:extent cx="1903730" cy="2294255"/>
                <wp:effectExtent l="19050" t="19050" r="20320" b="10795"/>
                <wp:wrapSquare wrapText="bothSides"/>
                <wp:docPr id="701" name="Group 701"/>
                <wp:cNvGraphicFramePr/>
                <a:graphic xmlns:a="http://schemas.openxmlformats.org/drawingml/2006/main">
                  <a:graphicData uri="http://schemas.microsoft.com/office/word/2010/wordprocessingGroup">
                    <wpg:wgp>
                      <wpg:cNvGrpSpPr/>
                      <wpg:grpSpPr>
                        <a:xfrm>
                          <a:off x="0" y="0"/>
                          <a:ext cx="1903730" cy="2294255"/>
                          <a:chOff x="0" y="-85725"/>
                          <a:chExt cx="2124075" cy="2495550"/>
                        </a:xfrm>
                      </wpg:grpSpPr>
                      <pic:pic xmlns:pic="http://schemas.openxmlformats.org/drawingml/2006/picture">
                        <pic:nvPicPr>
                          <pic:cNvPr id="702" name="Picture 70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704" name="Rectangle 704"/>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1" o:spid="_x0000_s1026" style="position:absolute;margin-left:309.55pt;margin-top:20.75pt;width:149.9pt;height:180.65pt;z-index:251821056;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">
                <v:shape id="Picture 702"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ZTu3EAAAA3AAAAA8AAABkcnMvZG93bnJldi54bWxEj0+LwjAUxO+C3yE8YS+iaT1o7RpFRBfB&#10;k+6C12fz+odtXmoTtX57s7DgcZiZ3zCLVWdqcafWVZYVxOMIBHFmdcWFgp/v3SgB4TyyxtoyKXiS&#10;g9Wy31tgqu2Dj3Q/+UIECLsUFZTeN6mULivJoBvbhjh4uW0N+iDbQuoWHwFuajmJoqk0WHFYKLGh&#10;TUnZ7+lmFNwa2u7Xieku8/MwP7iv+JqbWKmPQbf+BOGp8+/wf3uvFcyiCfydCUdAL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mZTu3EAAAA3AAAAA8AAAAAAAAAAAAAAAAA&#10;nwIAAGRycy9kb3ducmV2LnhtbFBLBQYAAAAABAAEAPcAAACQAwAAAAA=&#10;" stroked="t" strokecolor="black [3213]">
                  <v:imagedata r:id="rId41" o:title=""/>
                  <v:path arrowok="t"/>
                </v:shape>
                <v:rect id="Rectangle 704"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qQ8UA&#10;AADcAAAADwAAAGRycy9kb3ducmV2LnhtbESPS2vDMBCE74X8B7GF3Bq5JtTGsRKSQGgbesijvS/W&#10;+kGslbFU2/33UaHQ4zAz3zD5ZjKtGKh3jWUFz4sIBHFhdcOVgs/r4SkF4TyyxtYyKfghB5v17CHH&#10;TNuRzzRcfCUChF2GCmrvu0xKV9Rk0C1sRxy80vYGfZB9JXWPY4CbVsZR9CINNhwWauxoX1Nxu3wb&#10;BSd7K2X7FcfHZPcaJ+8mHavhQ6n547RdgfA0+f/wX/tNK0iiJfyeC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6OpDxQAAANwAAAAPAAAAAAAAAAAAAAAAAJgCAABkcnMv&#10;ZG93bnJldi54bWxQSwUGAAAAAAQABAD1AAAAigMAAAAA&#10;" filled="f" strokecolor="red" strokeweight="1.5pt"/>
                <w10:wrap type="square" anchorx="margin"/>
                <w10:anchorlock/>
              </v:group>
            </w:pict>
          </mc:Fallback>
        </mc:AlternateContent>
      </w:r>
    </w:p>
    <w:p w14:paraId="7B24F7CC" w14:textId="77777777" w:rsidR="005F5DCD" w:rsidRPr="00173E1A" w:rsidRDefault="005F5DCD" w:rsidP="005F5DCD">
      <w:pPr>
        <w:rPr>
          <w:rFonts w:asciiTheme="majorHAnsi" w:eastAsiaTheme="majorEastAsia" w:hAnsiTheme="majorHAnsi" w:cstheme="majorBidi"/>
          <w:lang w:val="es-CL"/>
        </w:rPr>
      </w:pPr>
      <w:bookmarkStart w:id="51" w:name="_Toc481495903"/>
      <w:r w:rsidRPr="00173E1A">
        <w:rPr>
          <w:rFonts w:asciiTheme="majorHAnsi" w:eastAsiaTheme="majorEastAsia" w:hAnsiTheme="majorHAnsi" w:cstheme="majorBidi"/>
          <w:lang w:val="es-CL"/>
        </w:rPr>
        <w:t>Ha terminado de agregar los datos de incidencia de línea de base requeridos para nuestro análisis. Los datos de incidencia de línea de base serán usados en el Paso 2 de nuestro análisis, Estimación de Impactos en la Salud. Como solamente ha cargado los datos, el semáforo aún debería estar en amarillo, como se ve en la imagen a mano derecha.</w:t>
      </w:r>
    </w:p>
    <w:p w14:paraId="544335B5" w14:textId="77777777" w:rsidR="005F5DCD" w:rsidRPr="00173E1A" w:rsidRDefault="005F5DCD" w:rsidP="005F5DCD">
      <w:pPr>
        <w:rPr>
          <w:rFonts w:asciiTheme="majorHAnsi" w:eastAsiaTheme="majorEastAsia" w:hAnsiTheme="majorHAnsi" w:cstheme="majorBidi"/>
          <w:b/>
          <w:u w:val="single"/>
          <w:lang w:val="es-CL"/>
        </w:rPr>
      </w:pPr>
      <w:r w:rsidRPr="00173E1A">
        <w:rPr>
          <w:rFonts w:asciiTheme="majorHAnsi" w:eastAsiaTheme="majorEastAsia" w:hAnsiTheme="majorHAnsi" w:cstheme="majorBidi"/>
          <w:b/>
          <w:u w:val="single"/>
          <w:lang w:val="es-CL"/>
        </w:rPr>
        <w:t xml:space="preserve">Pregunta para los alumnos </w:t>
      </w:r>
    </w:p>
    <w:p w14:paraId="31705079" w14:textId="541B20F9" w:rsidR="005F5DCD" w:rsidRPr="00173E1A" w:rsidRDefault="005F5DCD" w:rsidP="005F5DCD">
      <w:pPr>
        <w:rPr>
          <w:rFonts w:asciiTheme="majorHAnsi" w:eastAsiaTheme="majorEastAsia" w:hAnsiTheme="majorHAnsi" w:cstheme="majorBidi"/>
          <w:b/>
          <w:lang w:val="es-CL"/>
        </w:rPr>
      </w:pPr>
      <w:r w:rsidRPr="00173E1A">
        <w:rPr>
          <w:rFonts w:asciiTheme="majorHAnsi" w:eastAsiaTheme="majorEastAsia" w:hAnsiTheme="majorHAnsi" w:cstheme="majorBidi"/>
          <w:b/>
          <w:lang w:val="es-CL"/>
        </w:rPr>
        <w:t xml:space="preserve">¿Qué resultados de salud están incluidos en las Tasas de Incidencia de </w:t>
      </w:r>
      <w:r w:rsidRPr="00AD7997">
        <w:rPr>
          <w:rFonts w:asciiTheme="majorHAnsi" w:eastAsiaTheme="majorEastAsia" w:hAnsiTheme="majorHAnsi" w:cstheme="majorBidi"/>
          <w:b/>
          <w:lang w:val="es-CL"/>
        </w:rPr>
        <w:t>Ciudad de México?</w:t>
      </w:r>
    </w:p>
    <w:bookmarkStart w:id="52" w:name="_Toc489286918"/>
    <w:bookmarkStart w:id="53" w:name="_Toc957325"/>
    <w:p w14:paraId="183A142A" w14:textId="0B12DDDA" w:rsidR="00947C4F" w:rsidRPr="00323323" w:rsidRDefault="000E6F28" w:rsidP="008453E1">
      <w:pPr>
        <w:pStyle w:val="Heading2"/>
        <w:rPr>
          <w:lang w:val="es-CL"/>
        </w:rPr>
      </w:pPr>
      <w:r w:rsidRPr="00173E1A">
        <w:rPr>
          <w:noProof/>
        </w:rPr>
        <mc:AlternateContent>
          <mc:Choice Requires="wpg">
            <w:drawing>
              <wp:anchor distT="0" distB="0" distL="114300" distR="114300" simplePos="0" relativeHeight="251665408" behindDoc="0" locked="0" layoutInCell="1" allowOverlap="1" wp14:anchorId="7E4B7D8D" wp14:editId="16F5293D">
                <wp:simplePos x="0" y="0"/>
                <wp:positionH relativeFrom="column">
                  <wp:posOffset>3961765</wp:posOffset>
                </wp:positionH>
                <wp:positionV relativeFrom="paragraph">
                  <wp:posOffset>212725</wp:posOffset>
                </wp:positionV>
                <wp:extent cx="2100580" cy="2960370"/>
                <wp:effectExtent l="0" t="0" r="0" b="0"/>
                <wp:wrapSquare wrapText="bothSides"/>
                <wp:docPr id="677" name="Group 677"/>
                <wp:cNvGraphicFramePr/>
                <a:graphic xmlns:a="http://schemas.openxmlformats.org/drawingml/2006/main">
                  <a:graphicData uri="http://schemas.microsoft.com/office/word/2010/wordprocessingGroup">
                    <wpg:wgp>
                      <wpg:cNvGrpSpPr/>
                      <wpg:grpSpPr>
                        <a:xfrm>
                          <a:off x="0" y="0"/>
                          <a:ext cx="2100580" cy="2960370"/>
                          <a:chOff x="0" y="0"/>
                          <a:chExt cx="2100943" cy="2960914"/>
                        </a:xfrm>
                      </wpg:grpSpPr>
                      <pic:pic xmlns:pic="http://schemas.openxmlformats.org/drawingml/2006/picture">
                        <pic:nvPicPr>
                          <pic:cNvPr id="723" name="Picture 723"/>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100943" cy="2960914"/>
                          </a:xfrm>
                          <a:prstGeom prst="rect">
                            <a:avLst/>
                          </a:prstGeom>
                        </pic:spPr>
                      </pic:pic>
                      <wps:wsp>
                        <wps:cNvPr id="721" name="Rectangle 721"/>
                        <wps:cNvSpPr/>
                        <wps:spPr>
                          <a:xfrm>
                            <a:off x="217714" y="2122714"/>
                            <a:ext cx="1565910" cy="290211"/>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2" name="Rectangle 722"/>
                        <wps:cNvSpPr/>
                        <wps:spPr>
                          <a:xfrm>
                            <a:off x="1045028" y="152400"/>
                            <a:ext cx="151765" cy="118745"/>
                          </a:xfrm>
                          <a:prstGeom prst="rect">
                            <a:avLst/>
                          </a:prstGeom>
                          <a:noFill/>
                          <a:ln w="9525"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677" o:spid="_x0000_s1026" style="position:absolute;margin-left:311.95pt;margin-top:16.75pt;width:165.4pt;height:233.1pt;z-index:251665408" coordsize="21009,296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">
                <v:shape id="Picture 723" o:spid="_x0000_s1027" type="#_x0000_t75" style="position:absolute;width:21009;height:296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Uu33FAAAA3AAAAA8AAABkcnMvZG93bnJldi54bWxEj9FqwkAURN8L/sNyC77VTVRsSV2DCEry&#10;Emj0Ay7Z2yQ1ezdkV0379a4g9HGYmTPMOh1NJ640uNaygngWgSCurG65VnA67t8+QDiPrLGzTAp+&#10;yUG6mbysMdH2xl90LX0tAoRdggoa7/tESlc1ZNDNbE8cvG87GPRBDrXUA94C3HRyHkUrabDlsNBg&#10;T7uGqnN5MQqKH/o7raq4tcvifNjnlyJ3WaHU9HXcfoLwNPr/8LOdaQXv8wU8zoQjID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lLt9xQAAANwAAAAPAAAAAAAAAAAAAAAA&#10;AJ8CAABkcnMvZG93bnJldi54bWxQSwUGAAAAAAQABAD3AAAAkQMAAAAA&#10;">
                  <v:imagedata r:id="rId42" o:title=""/>
                  <v:path arrowok="t"/>
                </v:shape>
                <v:rect id="Rectangle 721" o:spid="_x0000_s1028" style="position:absolute;left:2177;top:21227;width:15659;height:29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tT8QA&#10;AADcAAAADwAAAGRycy9kb3ducmV2LnhtbESPzW7CMBCE70i8g7VIvRGHHFoUYhDiR61yKrQPsIqX&#10;JBCvrdiQtE9fV6rU42hmvtEUm9F04kG9by0rWCQpCOLK6pZrBZ8fx/kShA/IGjvLpOCLPGzW00mB&#10;ubYDn+hxDrWIEPY5KmhCcLmUvmrIoE+sI47exfYGQ5R9LXWPQ4SbTmZp+iwNthwXGnS0a6i6ne9G&#10;Qfl6cMfvQ3kN+8px5uT2wtm7Uk+zcbsCEWgM/+G/9ptW8JIt4PdMP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OrU/EAAAA3AAAAA8AAAAAAAAAAAAAAAAAmAIAAGRycy9k&#10;b3ducmV2LnhtbFBLBQYAAAAABAAEAPUAAACJAwAAAAA=&#10;" filled="f" strokecolor="red"/>
                <v:rect id="Rectangle 722" o:spid="_x0000_s1029" style="position:absolute;left:10450;top:1524;width:1517;height:11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zOMQA&#10;AADcAAAADwAAAGRycy9kb3ducmV2LnhtbESPzW7CMBCE70h9B2sr9QZOfWhRwEGoBRVxKoEHWMWb&#10;H4jXVuxCytPXlSr1OJqZbzTL1Wh7caUhdI41PM8yEMSVMx03Gk7H7XQOIkRkg71j0vBNAVbFw2SJ&#10;uXE3PtC1jI1IEA45amhj9LmUoWrJYpg5T5y82g0WY5JDI82AtwS3vVRZ9iItdpwWWvT01lJ1Kb+s&#10;hv3Hxm/vm/05vleelZfrmtWn1k+P43oBItIY/8N/7Z3R8KoU/J5JR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cMzjEAAAA3AAAAA8AAAAAAAAAAAAAAAAAmAIAAGRycy9k&#10;b3ducmV2LnhtbFBLBQYAAAAABAAEAPUAAACJAwAAAAA=&#10;" filled="f" strokecolor="red"/>
                <w10:wrap type="square"/>
              </v:group>
            </w:pict>
          </mc:Fallback>
        </mc:AlternateContent>
      </w:r>
      <w:r w:rsidR="0086372D" w:rsidRPr="00323323">
        <w:rPr>
          <w:lang w:val="es-CL"/>
        </w:rPr>
        <w:t>3.6</w:t>
      </w:r>
      <w:r w:rsidR="006A7510" w:rsidRPr="00323323">
        <w:rPr>
          <w:lang w:val="es-CL"/>
        </w:rPr>
        <w:t xml:space="preserve"> </w:t>
      </w:r>
      <w:r w:rsidRPr="00323323">
        <w:rPr>
          <w:lang w:val="es-CL"/>
        </w:rPr>
        <w:tab/>
      </w:r>
      <w:bookmarkEnd w:id="51"/>
      <w:bookmarkEnd w:id="52"/>
      <w:r w:rsidR="00516FE5" w:rsidRPr="00323323">
        <w:rPr>
          <w:lang w:val="es-CL"/>
        </w:rPr>
        <w:t>Agregar funciones de impacto en la salud</w:t>
      </w:r>
      <w:bookmarkEnd w:id="53"/>
    </w:p>
    <w:p w14:paraId="7A777B7A" w14:textId="77777777" w:rsidR="00516FE5" w:rsidRPr="00173E1A" w:rsidRDefault="00516FE5" w:rsidP="00516FE5">
      <w:pPr>
        <w:pStyle w:val="Body"/>
        <w:rPr>
          <w:lang w:val="es-CL"/>
        </w:rPr>
      </w:pPr>
      <w:bookmarkStart w:id="54" w:name="_Toc481495904"/>
      <w:bookmarkStart w:id="55" w:name="_Toc489286919"/>
      <w:r w:rsidRPr="00173E1A">
        <w:rPr>
          <w:lang w:val="es-CL"/>
        </w:rPr>
        <w:t xml:space="preserve">BenMAP-CE contiene una amplia biblioteca de funciones de impacto en la salud desarrolladas usando estimaciones de riesgo reportadas en estudios epidemiológicos con revisión por pares. Existen dos formas de agregar funciones de impacto en la salud en BenMAP-CE. La primera técnica consiste en importar un archivo .csv o .xlsx. Este enfoque es ideal si desea importar una gran cantidad de funciones. La segunda técnica es programar una función manualmente usando el editor de funciones de BenMAP-CE. Aquí, aprenderá ambas técnicas. </w:t>
      </w:r>
    </w:p>
    <w:p w14:paraId="183A142C" w14:textId="389E0AA8" w:rsidR="0095151F" w:rsidRPr="00323323" w:rsidRDefault="0086372D" w:rsidP="000E6F28">
      <w:pPr>
        <w:pStyle w:val="Heading3"/>
        <w:rPr>
          <w:lang w:val="es-CL"/>
        </w:rPr>
      </w:pPr>
      <w:bookmarkStart w:id="56" w:name="_Toc957326"/>
      <w:r w:rsidRPr="00323323">
        <w:rPr>
          <w:lang w:val="es-CL"/>
        </w:rPr>
        <w:t>3.6</w:t>
      </w:r>
      <w:r w:rsidR="006A7510" w:rsidRPr="00323323">
        <w:rPr>
          <w:lang w:val="es-CL"/>
        </w:rPr>
        <w:t xml:space="preserve">.1 </w:t>
      </w:r>
      <w:r w:rsidR="000E6F28" w:rsidRPr="00323323">
        <w:rPr>
          <w:lang w:val="es-CL"/>
        </w:rPr>
        <w:tab/>
      </w:r>
      <w:bookmarkEnd w:id="54"/>
      <w:bookmarkEnd w:id="55"/>
      <w:r w:rsidR="00516FE5" w:rsidRPr="00323323">
        <w:rPr>
          <w:lang w:val="es-CL"/>
        </w:rPr>
        <w:t>Técnica 1: Importar funciones de impacto en la salud como archivos .csv o .xlsx</w:t>
      </w:r>
      <w:bookmarkEnd w:id="56"/>
    </w:p>
    <w:p w14:paraId="43382C3E" w14:textId="670755EB" w:rsidR="00516FE5" w:rsidRPr="00323323" w:rsidRDefault="00516FE5" w:rsidP="00516FE5">
      <w:pPr>
        <w:pStyle w:val="bullet"/>
        <w:rPr>
          <w:lang w:val="es-CL"/>
        </w:rPr>
      </w:pPr>
      <w:r w:rsidRPr="00173E1A">
        <w:t xml:space="preserve">Primero, </w:t>
      </w:r>
      <w:r w:rsidRPr="00323323">
        <w:rPr>
          <w:noProof w:val="0"/>
        </w:rPr>
        <w:t>seleccione</w:t>
      </w:r>
      <w:r w:rsidRPr="00173E1A">
        <w:t xml:space="preserve"> </w:t>
      </w:r>
      <w:r w:rsidRPr="00173E1A">
        <w:rPr>
          <w:i/>
        </w:rPr>
        <w:t>Manage</w:t>
      </w:r>
      <w:r w:rsidRPr="00173E1A">
        <w:t xml:space="preserve"> bajo </w:t>
      </w:r>
      <w:r w:rsidRPr="00173E1A">
        <w:rPr>
          <w:i/>
        </w:rPr>
        <w:t>Health Impact Functions</w:t>
      </w:r>
      <w:r w:rsidRPr="00173E1A">
        <w:t xml:space="preserve">. </w:t>
      </w:r>
      <w:r w:rsidRPr="00173E1A">
        <w:rPr>
          <w:noProof w:val="0"/>
          <w:lang w:val="es-CL"/>
        </w:rPr>
        <w:t xml:space="preserve">Seleccionar </w:t>
      </w:r>
      <w:r w:rsidRPr="00173E1A">
        <w:rPr>
          <w:i/>
          <w:noProof w:val="0"/>
          <w:lang w:val="es-CL"/>
        </w:rPr>
        <w:t>Add</w:t>
      </w:r>
      <w:r w:rsidRPr="00173E1A">
        <w:rPr>
          <w:noProof w:val="0"/>
          <w:lang w:val="es-CL"/>
        </w:rPr>
        <w:t xml:space="preserve"> y luego ingresar </w:t>
      </w:r>
      <w:r w:rsidR="0095151F" w:rsidRPr="00AD7997">
        <w:rPr>
          <w:lang w:val="es-CL"/>
        </w:rPr>
        <w:t>“</w:t>
      </w:r>
      <w:r w:rsidR="00747F6C" w:rsidRPr="00AD7997">
        <w:rPr>
          <w:lang w:val="es-CL"/>
        </w:rPr>
        <w:t>Krewski</w:t>
      </w:r>
      <w:r w:rsidR="00120A0C" w:rsidRPr="00AD7997">
        <w:rPr>
          <w:lang w:val="es-CL"/>
        </w:rPr>
        <w:t xml:space="preserve"> </w:t>
      </w:r>
      <w:r w:rsidR="00747F6C" w:rsidRPr="00AD7997">
        <w:rPr>
          <w:lang w:val="es-CL"/>
        </w:rPr>
        <w:t xml:space="preserve">IHD and Lung Cancer </w:t>
      </w:r>
      <w:r w:rsidR="0095151F" w:rsidRPr="00AD7997">
        <w:rPr>
          <w:lang w:val="es-CL"/>
        </w:rPr>
        <w:t xml:space="preserve">Functions” </w:t>
      </w:r>
      <w:r w:rsidRPr="00AD7997">
        <w:rPr>
          <w:noProof w:val="0"/>
          <w:lang w:val="es-CL"/>
        </w:rPr>
        <w:t>(</w:t>
      </w:r>
      <w:r w:rsidRPr="00AD7997">
        <w:rPr>
          <w:lang w:val="es-CL"/>
        </w:rPr>
        <w:t>Funciones del</w:t>
      </w:r>
      <w:r w:rsidR="00D6499C" w:rsidRPr="00AD7997">
        <w:rPr>
          <w:lang w:val="es-CL"/>
        </w:rPr>
        <w:t xml:space="preserve"> Cardiopatía Isquémica </w:t>
      </w:r>
      <w:r w:rsidR="000771AD" w:rsidRPr="00AD7997">
        <w:rPr>
          <w:lang w:val="es-CL"/>
        </w:rPr>
        <w:t>(</w:t>
      </w:r>
      <w:r w:rsidRPr="00AD7997">
        <w:rPr>
          <w:lang w:val="es-CL"/>
        </w:rPr>
        <w:t>IHD</w:t>
      </w:r>
      <w:r w:rsidR="000771AD" w:rsidRPr="00AD7997">
        <w:rPr>
          <w:lang w:val="es-CL"/>
        </w:rPr>
        <w:t>)</w:t>
      </w:r>
      <w:r w:rsidRPr="00AD7997">
        <w:rPr>
          <w:lang w:val="es-CL"/>
        </w:rPr>
        <w:t xml:space="preserve"> y del Cáncer de Pulmón)</w:t>
      </w:r>
      <w:r w:rsidRPr="00173E1A">
        <w:rPr>
          <w:noProof w:val="0"/>
          <w:lang w:val="es-CL"/>
        </w:rPr>
        <w:t xml:space="preserve"> como el </w:t>
      </w:r>
      <w:r w:rsidRPr="00173E1A">
        <w:rPr>
          <w:i/>
          <w:noProof w:val="0"/>
          <w:lang w:val="es-CL"/>
        </w:rPr>
        <w:t>Health Impact Function Dataset Name</w:t>
      </w:r>
      <w:r w:rsidRPr="00173E1A">
        <w:rPr>
          <w:noProof w:val="0"/>
          <w:lang w:val="es-CL"/>
        </w:rPr>
        <w:t xml:space="preserve"> (Nombre del Conjunto de Datos de </w:t>
      </w:r>
      <w:r w:rsidRPr="00173E1A">
        <w:rPr>
          <w:lang w:val="es-CL"/>
        </w:rPr>
        <w:t>Funciones de Impacto en la Salud)</w:t>
      </w:r>
      <w:r w:rsidRPr="00173E1A">
        <w:rPr>
          <w:noProof w:val="0"/>
          <w:lang w:val="es-CL"/>
        </w:rPr>
        <w:t>.</w:t>
      </w:r>
    </w:p>
    <w:p w14:paraId="183A142E" w14:textId="1A4E166B" w:rsidR="0095151F" w:rsidRPr="00323323" w:rsidRDefault="00516FE5" w:rsidP="00760568">
      <w:pPr>
        <w:pStyle w:val="bullet"/>
        <w:rPr>
          <w:lang w:val="es-CL"/>
        </w:rPr>
      </w:pPr>
      <w:r w:rsidRPr="00173E1A">
        <w:rPr>
          <w:noProof w:val="0"/>
          <w:lang w:val="es-CL"/>
        </w:rPr>
        <w:t xml:space="preserve">Luego, seleccione </w:t>
      </w:r>
      <w:r w:rsidRPr="00173E1A">
        <w:rPr>
          <w:i/>
          <w:noProof w:val="0"/>
          <w:lang w:val="es-CL"/>
        </w:rPr>
        <w:t>Load From File</w:t>
      </w:r>
      <w:r w:rsidRPr="00173E1A">
        <w:rPr>
          <w:noProof w:val="0"/>
          <w:lang w:val="es-CL"/>
        </w:rPr>
        <w:t xml:space="preserve"> y después seleccione </w:t>
      </w:r>
      <w:r w:rsidRPr="00173E1A">
        <w:rPr>
          <w:i/>
          <w:noProof w:val="0"/>
          <w:lang w:val="es-CL"/>
        </w:rPr>
        <w:t xml:space="preserve">Browse. </w:t>
      </w:r>
      <w:r w:rsidR="00F01161" w:rsidRPr="00173E1A">
        <w:rPr>
          <w:noProof w:val="0"/>
          <w:lang w:val="es-CL"/>
        </w:rPr>
        <w:t>Confirme que</w:t>
      </w:r>
      <w:r w:rsidRPr="00173E1A">
        <w:rPr>
          <w:noProof w:val="0"/>
          <w:lang w:val="es-CL"/>
        </w:rPr>
        <w:t xml:space="preserve"> </w:t>
      </w:r>
      <w:r w:rsidRPr="00173E1A">
        <w:rPr>
          <w:i/>
          <w:noProof w:val="0"/>
          <w:lang w:val="es-CL"/>
        </w:rPr>
        <w:t xml:space="preserve">All Files </w:t>
      </w:r>
      <w:r w:rsidRPr="00173E1A">
        <w:rPr>
          <w:noProof w:val="0"/>
          <w:lang w:val="es-CL"/>
        </w:rPr>
        <w:t xml:space="preserve">está seleccionado como tipo de archivo. Seleccionar el archivo titulado </w:t>
      </w:r>
      <w:r w:rsidR="0048528B" w:rsidRPr="00323323">
        <w:rPr>
          <w:lang w:val="es-CL"/>
        </w:rPr>
        <w:t>“</w:t>
      </w:r>
      <w:r w:rsidR="00747F6C" w:rsidRPr="00323323">
        <w:rPr>
          <w:lang w:val="es-CL"/>
        </w:rPr>
        <w:t>Krewski</w:t>
      </w:r>
      <w:r w:rsidR="00120A0C" w:rsidRPr="00323323">
        <w:rPr>
          <w:lang w:val="es-CL"/>
        </w:rPr>
        <w:t>_Health_Impact_Functions.csv</w:t>
      </w:r>
      <w:r w:rsidR="0048528B" w:rsidRPr="00323323">
        <w:rPr>
          <w:lang w:val="es-CL"/>
        </w:rPr>
        <w:t xml:space="preserve">”. </w:t>
      </w:r>
      <w:r w:rsidRPr="00173E1A">
        <w:rPr>
          <w:noProof w:val="0"/>
          <w:lang w:val="es-CL"/>
        </w:rPr>
        <w:t xml:space="preserve">Haga click en </w:t>
      </w:r>
      <w:r w:rsidRPr="00173E1A">
        <w:rPr>
          <w:i/>
          <w:noProof w:val="0"/>
          <w:lang w:val="es-CL"/>
        </w:rPr>
        <w:t>Open</w:t>
      </w:r>
      <w:r w:rsidRPr="00173E1A">
        <w:rPr>
          <w:noProof w:val="0"/>
          <w:lang w:val="es-CL"/>
        </w:rPr>
        <w:t xml:space="preserve">. Luego seleccionar </w:t>
      </w:r>
      <w:r w:rsidRPr="00173E1A">
        <w:rPr>
          <w:i/>
          <w:noProof w:val="0"/>
          <w:lang w:val="es-CL"/>
        </w:rPr>
        <w:t>Validate</w:t>
      </w:r>
      <w:r w:rsidRPr="00173E1A">
        <w:rPr>
          <w:noProof w:val="0"/>
          <w:lang w:val="es-CL"/>
        </w:rPr>
        <w:t xml:space="preserve"> y después </w:t>
      </w:r>
      <w:r w:rsidRPr="00173E1A">
        <w:rPr>
          <w:i/>
          <w:noProof w:val="0"/>
          <w:lang w:val="es-CL"/>
        </w:rPr>
        <w:t xml:space="preserve">OK </w:t>
      </w:r>
      <w:r w:rsidRPr="00173E1A">
        <w:rPr>
          <w:noProof w:val="0"/>
          <w:lang w:val="es-CL"/>
        </w:rPr>
        <w:t xml:space="preserve">para cerrar la ventana de validación de datos. Haga click en </w:t>
      </w:r>
      <w:r w:rsidRPr="00173E1A">
        <w:rPr>
          <w:i/>
          <w:noProof w:val="0"/>
          <w:lang w:val="es-CL"/>
        </w:rPr>
        <w:t>OK</w:t>
      </w:r>
      <w:r w:rsidRPr="00173E1A">
        <w:rPr>
          <w:noProof w:val="0"/>
          <w:lang w:val="es-CL"/>
        </w:rPr>
        <w:t xml:space="preserve"> nuevamente para cargar el archivo. Su pantalla debería verse parecida a esta:</w:t>
      </w:r>
    </w:p>
    <w:p w14:paraId="4895B5FE" w14:textId="32739D07" w:rsidR="00516FE5" w:rsidRPr="00173E1A" w:rsidRDefault="00747F6C" w:rsidP="00516FE5">
      <w:pPr>
        <w:pStyle w:val="Body"/>
        <w:jc w:val="center"/>
        <w:rPr>
          <w:noProof/>
        </w:rPr>
      </w:pPr>
      <w:r w:rsidRPr="00173E1A">
        <w:rPr>
          <w:noProof/>
        </w:rPr>
        <w:drawing>
          <wp:inline distT="0" distB="0" distL="0" distR="0" wp14:anchorId="794AB63F" wp14:editId="563BB9A3">
            <wp:extent cx="4382496" cy="325924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382496" cy="3259248"/>
                    </a:xfrm>
                    <a:prstGeom prst="rect">
                      <a:avLst/>
                    </a:prstGeom>
                  </pic:spPr>
                </pic:pic>
              </a:graphicData>
            </a:graphic>
          </wp:inline>
        </w:drawing>
      </w:r>
    </w:p>
    <w:p w14:paraId="7774BD10" w14:textId="77777777" w:rsidR="00B2216E" w:rsidRPr="00173E1A" w:rsidRDefault="00B2216E" w:rsidP="00B2216E">
      <w:pPr>
        <w:pStyle w:val="bullet"/>
        <w:rPr>
          <w:noProof w:val="0"/>
          <w:lang w:val="es-CL"/>
        </w:rPr>
      </w:pPr>
      <w:bookmarkStart w:id="57" w:name="_Toc481495905"/>
      <w:bookmarkStart w:id="58" w:name="_Toc489286920"/>
      <w:r w:rsidRPr="00173E1A">
        <w:rPr>
          <w:noProof w:val="0"/>
          <w:lang w:val="es-CL"/>
        </w:rPr>
        <w:t xml:space="preserve">Haga click en </w:t>
      </w:r>
      <w:r w:rsidRPr="00173E1A">
        <w:rPr>
          <w:i/>
          <w:noProof w:val="0"/>
          <w:lang w:val="es-CL"/>
        </w:rPr>
        <w:t>OK</w:t>
      </w:r>
      <w:r w:rsidRPr="00173E1A">
        <w:rPr>
          <w:noProof w:val="0"/>
          <w:lang w:val="es-CL"/>
        </w:rPr>
        <w:t xml:space="preserve"> para cerrar la ventana </w:t>
      </w:r>
      <w:r w:rsidRPr="00173E1A">
        <w:rPr>
          <w:i/>
          <w:noProof w:val="0"/>
          <w:lang w:val="es-CL"/>
        </w:rPr>
        <w:t>Health Impact Function Dataset Definition</w:t>
      </w:r>
      <w:r w:rsidRPr="00173E1A">
        <w:rPr>
          <w:noProof w:val="0"/>
          <w:lang w:val="es-CL"/>
        </w:rPr>
        <w:t xml:space="preserve">. Hacer click en </w:t>
      </w:r>
      <w:r w:rsidRPr="00173E1A">
        <w:rPr>
          <w:i/>
          <w:noProof w:val="0"/>
          <w:lang w:val="es-CL"/>
        </w:rPr>
        <w:t>OK</w:t>
      </w:r>
      <w:r w:rsidRPr="00173E1A">
        <w:rPr>
          <w:noProof w:val="0"/>
          <w:lang w:val="es-CL"/>
        </w:rPr>
        <w:t xml:space="preserve"> para volver a la pantalla </w:t>
      </w:r>
      <w:r w:rsidRPr="00173E1A">
        <w:rPr>
          <w:i/>
          <w:noProof w:val="0"/>
          <w:lang w:val="es-CL"/>
        </w:rPr>
        <w:t>Modify Datasets</w:t>
      </w:r>
      <w:r w:rsidRPr="00173E1A">
        <w:rPr>
          <w:noProof w:val="0"/>
          <w:lang w:val="es-CL"/>
        </w:rPr>
        <w:t>.</w:t>
      </w:r>
    </w:p>
    <w:p w14:paraId="183A1432" w14:textId="091BD15D" w:rsidR="003570CF" w:rsidRPr="00323323" w:rsidRDefault="0086372D" w:rsidP="000E6F28">
      <w:pPr>
        <w:pStyle w:val="Heading3"/>
        <w:rPr>
          <w:lang w:val="es-CL"/>
        </w:rPr>
      </w:pPr>
      <w:bookmarkStart w:id="59" w:name="_Toc957327"/>
      <w:r w:rsidRPr="00323323">
        <w:rPr>
          <w:lang w:val="es-CL"/>
        </w:rPr>
        <w:t>3.6</w:t>
      </w:r>
      <w:r w:rsidR="006A7510" w:rsidRPr="00323323">
        <w:rPr>
          <w:lang w:val="es-CL"/>
        </w:rPr>
        <w:t xml:space="preserve">.2 </w:t>
      </w:r>
      <w:r w:rsidR="000E6F28" w:rsidRPr="00323323">
        <w:rPr>
          <w:lang w:val="es-CL"/>
        </w:rPr>
        <w:tab/>
      </w:r>
      <w:bookmarkEnd w:id="57"/>
      <w:bookmarkEnd w:id="58"/>
      <w:r w:rsidR="004F3672" w:rsidRPr="00323323">
        <w:rPr>
          <w:lang w:val="es-CL"/>
        </w:rPr>
        <w:t>Técnica 2: Ingresar funciones de impacto en la salud usando el editor de funciones de impacto en la salud</w:t>
      </w:r>
      <w:bookmarkEnd w:id="59"/>
    </w:p>
    <w:p w14:paraId="183A1433" w14:textId="033710AE" w:rsidR="0095151F" w:rsidRPr="00AD7997" w:rsidRDefault="00B2216E" w:rsidP="00B2216E">
      <w:pPr>
        <w:pStyle w:val="Body"/>
        <w:rPr>
          <w:noProof/>
          <w:lang w:val="es-CL"/>
        </w:rPr>
      </w:pPr>
      <w:r w:rsidRPr="00173E1A">
        <w:rPr>
          <w:lang w:val="es-CL"/>
        </w:rPr>
        <w:t xml:space="preserve">Ahora practicará cómo ingresar una función de impacto en la salud en BenMAP-CE usando el editor de funciones. </w:t>
      </w:r>
      <w:r w:rsidRPr="00AD7997">
        <w:rPr>
          <w:lang w:val="es-CL"/>
        </w:rPr>
        <w:t xml:space="preserve">Previamente ingresamos dos funciones de mortalidad de </w:t>
      </w:r>
      <w:r w:rsidR="00A26F14" w:rsidRPr="00AD7997">
        <w:rPr>
          <w:noProof/>
          <w:lang w:val="es-CL"/>
        </w:rPr>
        <w:t>Krewski et al.</w:t>
      </w:r>
      <w:r w:rsidR="003570CF" w:rsidRPr="00AD7997">
        <w:rPr>
          <w:noProof/>
          <w:lang w:val="es-CL"/>
        </w:rPr>
        <w:t xml:space="preserve"> </w:t>
      </w:r>
      <w:r w:rsidR="00DF0538" w:rsidRPr="00AD7997">
        <w:rPr>
          <w:noProof/>
          <w:lang w:val="es-CL"/>
        </w:rPr>
        <w:t>(20</w:t>
      </w:r>
      <w:r w:rsidR="00A26F14" w:rsidRPr="00AD7997">
        <w:rPr>
          <w:noProof/>
          <w:lang w:val="es-CL"/>
        </w:rPr>
        <w:t>09</w:t>
      </w:r>
      <w:r w:rsidR="003570CF" w:rsidRPr="00AD7997">
        <w:rPr>
          <w:noProof/>
          <w:lang w:val="es-CL"/>
        </w:rPr>
        <w:t xml:space="preserve">) </w:t>
      </w:r>
      <w:r w:rsidRPr="00AD7997">
        <w:rPr>
          <w:noProof/>
          <w:lang w:val="es-CL"/>
        </w:rPr>
        <w:t>para</w:t>
      </w:r>
      <w:r w:rsidR="00DF0538" w:rsidRPr="00AD7997">
        <w:rPr>
          <w:noProof/>
          <w:lang w:val="es-CL"/>
        </w:rPr>
        <w:t xml:space="preserve"> </w:t>
      </w:r>
      <w:r w:rsidR="008E6544" w:rsidRPr="00AD7997">
        <w:rPr>
          <w:noProof/>
          <w:lang w:val="es-CL"/>
        </w:rPr>
        <w:t>cardiopat</w:t>
      </w:r>
      <w:r w:rsidR="008E6544" w:rsidRPr="00AD7997">
        <w:rPr>
          <w:rFonts w:ascii="Times New Roman" w:hAnsi="Times New Roman" w:cs="Times New Roman"/>
          <w:noProof/>
          <w:lang w:val="es-CL"/>
        </w:rPr>
        <w:t>ía</w:t>
      </w:r>
      <w:r w:rsidR="008E6544" w:rsidRPr="00AD7997">
        <w:rPr>
          <w:noProof/>
          <w:lang w:val="es-CL"/>
        </w:rPr>
        <w:t xml:space="preserve"> isquémica</w:t>
      </w:r>
      <w:r w:rsidRPr="00AD7997">
        <w:rPr>
          <w:noProof/>
          <w:lang w:val="es-CL"/>
        </w:rPr>
        <w:t xml:space="preserve"> y cáncer de pulmón</w:t>
      </w:r>
      <w:r w:rsidR="00A26F14" w:rsidRPr="00AD7997">
        <w:rPr>
          <w:noProof/>
          <w:lang w:val="es-CL"/>
        </w:rPr>
        <w:t xml:space="preserve"> </w:t>
      </w:r>
      <w:r w:rsidR="009E4C77" w:rsidRPr="00AD7997">
        <w:rPr>
          <w:lang w:val="es-CL"/>
        </w:rPr>
        <w:t xml:space="preserve">usando un archivo Excel. </w:t>
      </w:r>
      <w:r w:rsidR="004F3672" w:rsidRPr="00AD7997">
        <w:rPr>
          <w:noProof/>
          <w:lang w:val="es-CL"/>
        </w:rPr>
        <w:t>Ahora, usted agregará una función proveniente del estudio de Krewski et al. 2009 para mortalidad por toda causa usando el editor de funciones.</w:t>
      </w:r>
    </w:p>
    <w:p w14:paraId="26BB7064" w14:textId="77777777" w:rsidR="004F3672" w:rsidRPr="00AD7997" w:rsidRDefault="004F3672" w:rsidP="004F3672">
      <w:pPr>
        <w:pStyle w:val="bullet"/>
        <w:rPr>
          <w:noProof w:val="0"/>
          <w:lang w:val="es-CL"/>
        </w:rPr>
      </w:pPr>
      <w:r w:rsidRPr="00AD7997">
        <w:rPr>
          <w:noProof w:val="0"/>
          <w:lang w:val="es-CL"/>
        </w:rPr>
        <w:t xml:space="preserve">Haga click en </w:t>
      </w:r>
      <w:r w:rsidRPr="00AD7997">
        <w:rPr>
          <w:i/>
          <w:noProof w:val="0"/>
          <w:lang w:val="es-CL"/>
        </w:rPr>
        <w:t>Manage</w:t>
      </w:r>
      <w:r w:rsidRPr="00AD7997">
        <w:rPr>
          <w:noProof w:val="0"/>
          <w:lang w:val="es-CL"/>
        </w:rPr>
        <w:t xml:space="preserve"> en la sección </w:t>
      </w:r>
      <w:r w:rsidRPr="00AD7997">
        <w:rPr>
          <w:i/>
          <w:noProof w:val="0"/>
          <w:lang w:val="es-CL"/>
        </w:rPr>
        <w:t>Health Impact Functions</w:t>
      </w:r>
      <w:r w:rsidRPr="00AD7997">
        <w:rPr>
          <w:noProof w:val="0"/>
          <w:lang w:val="es-CL"/>
        </w:rPr>
        <w:t xml:space="preserve"> de la ventana </w:t>
      </w:r>
      <w:r w:rsidRPr="00AD7997">
        <w:rPr>
          <w:i/>
          <w:noProof w:val="0"/>
          <w:lang w:val="es-CL"/>
        </w:rPr>
        <w:t>Modify Datasets</w:t>
      </w:r>
      <w:r w:rsidRPr="00AD7997">
        <w:rPr>
          <w:noProof w:val="0"/>
          <w:lang w:val="es-CL"/>
        </w:rPr>
        <w:t>.</w:t>
      </w:r>
    </w:p>
    <w:p w14:paraId="183A1435" w14:textId="79BCE738" w:rsidR="008D1016" w:rsidRPr="00173E1A" w:rsidRDefault="004F3672" w:rsidP="00760568">
      <w:pPr>
        <w:pStyle w:val="bullet"/>
      </w:pPr>
      <w:r w:rsidRPr="00AD7997">
        <w:rPr>
          <w:noProof w:val="0"/>
          <w:lang w:val="es-CL"/>
        </w:rPr>
        <w:t xml:space="preserve">Debiese ver </w:t>
      </w:r>
      <w:r w:rsidR="00A26F14" w:rsidRPr="00AD7997">
        <w:rPr>
          <w:i/>
          <w:lang w:val="es-CL"/>
        </w:rPr>
        <w:t>Krewski IHD and Lung Cancer</w:t>
      </w:r>
      <w:r w:rsidR="00790497" w:rsidRPr="00AD7997">
        <w:rPr>
          <w:i/>
          <w:lang w:val="es-CL"/>
        </w:rPr>
        <w:t xml:space="preserve"> Functions </w:t>
      </w:r>
      <w:r w:rsidR="008257C2" w:rsidRPr="00AD7997">
        <w:rPr>
          <w:lang w:val="es-CL"/>
        </w:rPr>
        <w:t xml:space="preserve"> </w:t>
      </w:r>
      <w:r w:rsidRPr="00AD7997">
        <w:rPr>
          <w:noProof w:val="0"/>
          <w:lang w:val="es-CL"/>
        </w:rPr>
        <w:t>listado</w:t>
      </w:r>
      <w:r w:rsidRPr="00173E1A">
        <w:rPr>
          <w:noProof w:val="0"/>
          <w:lang w:val="es-CL"/>
        </w:rPr>
        <w:t xml:space="preserve"> en el recuadro </w:t>
      </w:r>
      <w:r w:rsidRPr="00173E1A">
        <w:rPr>
          <w:i/>
          <w:noProof w:val="0"/>
          <w:lang w:val="es-CL"/>
        </w:rPr>
        <w:t>Available Datasets</w:t>
      </w:r>
      <w:r w:rsidRPr="00173E1A">
        <w:rPr>
          <w:noProof w:val="0"/>
          <w:lang w:val="es-CL"/>
        </w:rPr>
        <w:t xml:space="preserve">. Hacer click en el botón </w:t>
      </w:r>
      <w:r w:rsidRPr="00173E1A">
        <w:rPr>
          <w:i/>
          <w:noProof w:val="0"/>
          <w:lang w:val="es-CL"/>
        </w:rPr>
        <w:t>Add</w:t>
      </w:r>
      <w:r w:rsidRPr="00173E1A">
        <w:rPr>
          <w:noProof w:val="0"/>
          <w:lang w:val="es-CL"/>
        </w:rPr>
        <w:t xml:space="preserve"> ubicado al final del recuadro </w:t>
      </w:r>
      <w:r w:rsidRPr="00173E1A">
        <w:rPr>
          <w:i/>
          <w:noProof w:val="0"/>
          <w:lang w:val="es-CL"/>
        </w:rPr>
        <w:t>Available Datasets</w:t>
      </w:r>
      <w:r w:rsidRPr="00173E1A">
        <w:rPr>
          <w:noProof w:val="0"/>
          <w:lang w:val="es-CL"/>
        </w:rPr>
        <w:t xml:space="preserve">. Esto abrirá la ventana </w:t>
      </w:r>
      <w:r w:rsidRPr="00173E1A">
        <w:rPr>
          <w:i/>
          <w:noProof w:val="0"/>
          <w:lang w:val="es-CL"/>
        </w:rPr>
        <w:t>Health Impact Function Dataset Definition</w:t>
      </w:r>
      <w:r w:rsidRPr="00173E1A">
        <w:rPr>
          <w:noProof w:val="0"/>
          <w:lang w:val="es-CL"/>
        </w:rPr>
        <w:t>.</w:t>
      </w:r>
    </w:p>
    <w:p w14:paraId="66552CAE" w14:textId="77777777" w:rsidR="004F3672" w:rsidRPr="00323323" w:rsidRDefault="004F3672" w:rsidP="004F3672">
      <w:pPr>
        <w:pStyle w:val="bullet"/>
        <w:rPr>
          <w:lang w:val="es-CL"/>
        </w:rPr>
      </w:pPr>
      <w:r w:rsidRPr="00323323">
        <w:rPr>
          <w:lang w:val="es-CL"/>
        </w:rPr>
        <w:t>En el recuadro para nombrar el Health Impact Function Dataset, escriba “Krewski 2009 Mortality Function”</w:t>
      </w:r>
    </w:p>
    <w:p w14:paraId="3BA731AD" w14:textId="77777777" w:rsidR="004F3672" w:rsidRPr="00173E1A" w:rsidRDefault="004F3672" w:rsidP="004F3672">
      <w:pPr>
        <w:pStyle w:val="bullet"/>
        <w:rPr>
          <w:noProof w:val="0"/>
          <w:lang w:val="es-CL"/>
        </w:rPr>
      </w:pPr>
      <w:r w:rsidRPr="00173E1A">
        <w:rPr>
          <w:noProof w:val="0"/>
          <w:lang w:val="es-CL"/>
        </w:rPr>
        <w:t xml:space="preserve">Hacer click en </w:t>
      </w:r>
      <w:r w:rsidRPr="00173E1A">
        <w:rPr>
          <w:i/>
          <w:noProof w:val="0"/>
          <w:lang w:val="es-CL"/>
        </w:rPr>
        <w:t>Add</w:t>
      </w:r>
      <w:r w:rsidRPr="00173E1A">
        <w:rPr>
          <w:noProof w:val="0"/>
          <w:lang w:val="es-CL"/>
        </w:rPr>
        <w:t xml:space="preserve"> en la esquina inferior derecha del recuadro.</w:t>
      </w:r>
    </w:p>
    <w:p w14:paraId="083B2A7C" w14:textId="1F7804B8" w:rsidR="00800AE6" w:rsidRPr="00BE680B" w:rsidRDefault="004F3672" w:rsidP="00350DF3">
      <w:pPr>
        <w:pStyle w:val="bullet"/>
        <w:rPr>
          <w:noProof w:val="0"/>
          <w:lang w:val="es-CL"/>
        </w:rPr>
      </w:pPr>
      <w:r w:rsidRPr="00323323">
        <w:rPr>
          <w:lang w:val="es-CL"/>
        </w:rPr>
        <w:t>Esto</w:t>
      </w:r>
      <w:r w:rsidR="00665C00" w:rsidRPr="00323323">
        <w:rPr>
          <w:lang w:val="es-CL"/>
        </w:rPr>
        <w:t xml:space="preserve"> </w:t>
      </w:r>
      <w:r w:rsidRPr="00173E1A">
        <w:rPr>
          <w:noProof w:val="0"/>
          <w:lang w:val="es-CL"/>
        </w:rPr>
        <w:t xml:space="preserve">abrirá la ventana </w:t>
      </w:r>
      <w:r w:rsidRPr="00173E1A">
        <w:rPr>
          <w:i/>
          <w:noProof w:val="0"/>
          <w:lang w:val="es-CL"/>
        </w:rPr>
        <w:t>Health Impact Function Definition</w:t>
      </w:r>
      <w:r w:rsidRPr="00173E1A">
        <w:rPr>
          <w:noProof w:val="0"/>
          <w:lang w:val="es-CL"/>
        </w:rPr>
        <w:t>. Debería verse así al comienzo:</w:t>
      </w:r>
      <w:r w:rsidR="008D21A9" w:rsidRPr="00173E1A">
        <w:drawing>
          <wp:anchor distT="0" distB="0" distL="114300" distR="114300" simplePos="0" relativeHeight="251703296" behindDoc="0" locked="0" layoutInCell="1" allowOverlap="1" wp14:anchorId="08CAACD8" wp14:editId="1F04F2BD">
            <wp:simplePos x="0" y="0"/>
            <wp:positionH relativeFrom="column">
              <wp:posOffset>919480</wp:posOffset>
            </wp:positionH>
            <wp:positionV relativeFrom="paragraph">
              <wp:posOffset>337185</wp:posOffset>
            </wp:positionV>
            <wp:extent cx="4091305" cy="3665855"/>
            <wp:effectExtent l="0" t="0" r="4445"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extLst>
                        <a:ext uri="{28A0092B-C50C-407E-A947-70E740481C1C}">
                          <a14:useLocalDpi xmlns:a14="http://schemas.microsoft.com/office/drawing/2010/main" val="0"/>
                        </a:ext>
                      </a:extLst>
                    </a:blip>
                    <a:stretch>
                      <a:fillRect/>
                    </a:stretch>
                  </pic:blipFill>
                  <pic:spPr>
                    <a:xfrm>
                      <a:off x="0" y="0"/>
                      <a:ext cx="4091305" cy="3665855"/>
                    </a:xfrm>
                    <a:prstGeom prst="rect">
                      <a:avLst/>
                    </a:prstGeom>
                  </pic:spPr>
                </pic:pic>
              </a:graphicData>
            </a:graphic>
            <wp14:sizeRelH relativeFrom="page">
              <wp14:pctWidth>0</wp14:pctWidth>
            </wp14:sizeRelH>
            <wp14:sizeRelV relativeFrom="page">
              <wp14:pctHeight>0</wp14:pctHeight>
            </wp14:sizeRelV>
          </wp:anchor>
        </w:drawing>
      </w:r>
    </w:p>
    <w:p w14:paraId="60D986C6" w14:textId="77777777" w:rsidR="00800AE6" w:rsidRPr="00323323" w:rsidRDefault="00800AE6" w:rsidP="00800AE6">
      <w:pPr>
        <w:pStyle w:val="bullet"/>
        <w:numPr>
          <w:ilvl w:val="0"/>
          <w:numId w:val="0"/>
        </w:numPr>
        <w:ind w:left="720"/>
        <w:rPr>
          <w:lang w:val="es-CL"/>
        </w:rPr>
      </w:pPr>
    </w:p>
    <w:p w14:paraId="7E2FF613" w14:textId="5B9BA478" w:rsidR="00800AE6" w:rsidRPr="00173E1A" w:rsidRDefault="00800AE6" w:rsidP="00800AE6">
      <w:pPr>
        <w:pStyle w:val="bullet"/>
        <w:rPr>
          <w:noProof w:val="0"/>
          <w:lang w:val="es-CL"/>
        </w:rPr>
      </w:pPr>
      <w:r w:rsidRPr="00173E1A">
        <w:rPr>
          <w:noProof w:val="0"/>
          <w:lang w:val="es-CL"/>
        </w:rPr>
        <w:t>Registre la información de la Tabla 1 en cada campo correspondiente. No ingrese</w:t>
      </w:r>
      <w:r w:rsidR="00105501" w:rsidRPr="00173E1A">
        <w:rPr>
          <w:noProof w:val="0"/>
          <w:lang w:val="es-CL"/>
        </w:rPr>
        <w:t xml:space="preserve"> </w:t>
      </w:r>
      <w:r w:rsidRPr="00173E1A">
        <w:rPr>
          <w:noProof w:val="0"/>
          <w:lang w:val="es-CL"/>
        </w:rPr>
        <w:t>nada en los campos que digan “</w:t>
      </w:r>
      <w:r w:rsidRPr="00173E1A">
        <w:rPr>
          <w:i/>
          <w:noProof w:val="0"/>
          <w:lang w:val="es-CL"/>
        </w:rPr>
        <w:t>Blank</w:t>
      </w:r>
      <w:r w:rsidRPr="00173E1A">
        <w:rPr>
          <w:noProof w:val="0"/>
          <w:lang w:val="es-CL"/>
        </w:rPr>
        <w:t>” (En Blanco) al costado del nombre del campo en la tabla a continuación.</w:t>
      </w:r>
    </w:p>
    <w:p w14:paraId="1F7CADB3" w14:textId="77777777" w:rsidR="00A2136A" w:rsidRPr="00173E1A" w:rsidRDefault="00A2136A" w:rsidP="00A2136A">
      <w:pPr>
        <w:autoSpaceDE w:val="0"/>
        <w:autoSpaceDN w:val="0"/>
        <w:adjustRightInd w:val="0"/>
        <w:spacing w:before="240" w:after="240"/>
        <w:rPr>
          <w:rFonts w:asciiTheme="majorHAnsi" w:hAnsiTheme="majorHAnsi"/>
          <w:b/>
          <w:lang w:val="es-CL"/>
        </w:rPr>
      </w:pPr>
      <w:r w:rsidRPr="00173E1A">
        <w:rPr>
          <w:rFonts w:asciiTheme="majorHAnsi" w:hAnsiTheme="majorHAnsi"/>
          <w:b/>
          <w:lang w:val="es-CL"/>
        </w:rPr>
        <w:t>Tabla 1.  Detalles para el ingreso manual de una función de impacto en la salud</w:t>
      </w:r>
    </w:p>
    <w:tbl>
      <w:tblPr>
        <w:tblStyle w:val="LightList-Accent11"/>
        <w:tblW w:w="0" w:type="auto"/>
        <w:tblLayout w:type="fixed"/>
        <w:tblLook w:val="04A0" w:firstRow="1" w:lastRow="0" w:firstColumn="1" w:lastColumn="0" w:noHBand="0" w:noVBand="1"/>
      </w:tblPr>
      <w:tblGrid>
        <w:gridCol w:w="2340"/>
        <w:gridCol w:w="3330"/>
        <w:gridCol w:w="3708"/>
      </w:tblGrid>
      <w:tr w:rsidR="00EB631A" w:rsidRPr="00784400" w14:paraId="3E8326AE" w14:textId="77777777" w:rsidTr="00350DF3">
        <w:trPr>
          <w:cnfStyle w:val="100000000000" w:firstRow="1" w:lastRow="0" w:firstColumn="0" w:lastColumn="0" w:oddVBand="0" w:evenVBand="0" w:oddHBand="0" w:evenHBand="0" w:firstRowFirstColumn="0" w:firstRowLastColumn="0" w:lastRowFirstColumn="0" w:lastRowLastColumn="0"/>
          <w:trHeight w:val="377"/>
          <w:tblHeader/>
        </w:trPr>
        <w:tc>
          <w:tcPr>
            <w:cnfStyle w:val="001000000000" w:firstRow="0" w:lastRow="0" w:firstColumn="1" w:lastColumn="0" w:oddVBand="0" w:evenVBand="0" w:oddHBand="0" w:evenHBand="0" w:firstRowFirstColumn="0" w:firstRowLastColumn="0" w:lastRowFirstColumn="0" w:lastRowLastColumn="0"/>
            <w:tcW w:w="2340" w:type="dxa"/>
            <w:shd w:val="clear" w:color="auto" w:fill="95B3D7" w:themeFill="accent1" w:themeFillTint="99"/>
          </w:tcPr>
          <w:p w14:paraId="793031DC" w14:textId="77777777" w:rsidR="00EB631A" w:rsidRPr="00784400" w:rsidRDefault="00EB631A" w:rsidP="00BD7EBD">
            <w:pPr>
              <w:jc w:val="center"/>
              <w:rPr>
                <w:color w:val="auto"/>
                <w:lang w:val="es-CL"/>
              </w:rPr>
            </w:pPr>
            <w:r>
              <w:rPr>
                <w:color w:val="auto"/>
                <w:lang w:val="es-CL"/>
              </w:rPr>
              <w:t>NOMBRE DEL CAMPO</w:t>
            </w:r>
          </w:p>
        </w:tc>
        <w:tc>
          <w:tcPr>
            <w:tcW w:w="3330" w:type="dxa"/>
            <w:shd w:val="clear" w:color="auto" w:fill="95B3D7" w:themeFill="accent1" w:themeFillTint="99"/>
          </w:tcPr>
          <w:p w14:paraId="48F5BD08" w14:textId="77777777" w:rsidR="00EB631A" w:rsidRPr="00784400" w:rsidRDefault="00EB631A" w:rsidP="00BD7EBD">
            <w:pPr>
              <w:jc w:val="center"/>
              <w:cnfStyle w:val="100000000000" w:firstRow="1" w:lastRow="0" w:firstColumn="0" w:lastColumn="0" w:oddVBand="0" w:evenVBand="0" w:oddHBand="0" w:evenHBand="0" w:firstRowFirstColumn="0" w:firstRowLastColumn="0" w:lastRowFirstColumn="0" w:lastRowLastColumn="0"/>
              <w:rPr>
                <w:color w:val="auto"/>
                <w:lang w:val="es-CL"/>
              </w:rPr>
            </w:pPr>
            <w:r w:rsidRPr="00784400">
              <w:rPr>
                <w:color w:val="auto"/>
                <w:lang w:val="es-CL"/>
              </w:rPr>
              <w:t>TEXT</w:t>
            </w:r>
            <w:r>
              <w:rPr>
                <w:color w:val="auto"/>
                <w:lang w:val="es-CL"/>
              </w:rPr>
              <w:t>O/VALOR</w:t>
            </w:r>
          </w:p>
        </w:tc>
        <w:tc>
          <w:tcPr>
            <w:tcW w:w="3708" w:type="dxa"/>
            <w:shd w:val="clear" w:color="auto" w:fill="95B3D7" w:themeFill="accent1" w:themeFillTint="99"/>
          </w:tcPr>
          <w:p w14:paraId="1661BC58" w14:textId="77777777" w:rsidR="00EB631A" w:rsidRPr="00784400" w:rsidRDefault="00EB631A" w:rsidP="00BD7EBD">
            <w:pPr>
              <w:jc w:val="center"/>
              <w:cnfStyle w:val="100000000000" w:firstRow="1" w:lastRow="0" w:firstColumn="0" w:lastColumn="0" w:oddVBand="0" w:evenVBand="0" w:oddHBand="0" w:evenHBand="0" w:firstRowFirstColumn="0" w:firstRowLastColumn="0" w:lastRowFirstColumn="0" w:lastRowLastColumn="0"/>
              <w:rPr>
                <w:color w:val="auto"/>
                <w:lang w:val="es-CL"/>
              </w:rPr>
            </w:pPr>
            <w:r>
              <w:rPr>
                <w:color w:val="auto"/>
                <w:lang w:val="es-CL"/>
              </w:rPr>
              <w:t>DESCRIPCIÓN DE LA VARIABLE</w:t>
            </w:r>
          </w:p>
        </w:tc>
      </w:tr>
      <w:tr w:rsidR="00EB631A" w:rsidRPr="005E1B97" w14:paraId="41427AAC"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486FA938" w14:textId="77777777" w:rsidR="00EB631A" w:rsidRPr="00784400" w:rsidRDefault="00EB631A" w:rsidP="00BD7EBD">
            <w:pPr>
              <w:rPr>
                <w:b w:val="0"/>
                <w:sz w:val="20"/>
                <w:szCs w:val="20"/>
                <w:lang w:val="es-CL"/>
              </w:rPr>
            </w:pPr>
            <w:r w:rsidRPr="00C33461">
              <w:rPr>
                <w:b w:val="0"/>
                <w:i/>
                <w:sz w:val="20"/>
                <w:szCs w:val="20"/>
                <w:lang w:val="es-CL"/>
              </w:rPr>
              <w:t>En</w:t>
            </w:r>
            <w:r>
              <w:rPr>
                <w:b w:val="0"/>
                <w:i/>
                <w:sz w:val="20"/>
                <w:szCs w:val="20"/>
                <w:lang w:val="es-CL"/>
              </w:rPr>
              <w:t>d</w:t>
            </w:r>
            <w:r w:rsidRPr="00C33461">
              <w:rPr>
                <w:b w:val="0"/>
                <w:i/>
                <w:sz w:val="20"/>
                <w:szCs w:val="20"/>
                <w:lang w:val="es-CL"/>
              </w:rPr>
              <w:t>point Group</w:t>
            </w:r>
            <w:r>
              <w:rPr>
                <w:b w:val="0"/>
                <w:sz w:val="20"/>
                <w:szCs w:val="20"/>
                <w:lang w:val="es-CL"/>
              </w:rPr>
              <w:t xml:space="preserve"> (Grupo de Criterio de Valoración)</w:t>
            </w:r>
          </w:p>
        </w:tc>
        <w:tc>
          <w:tcPr>
            <w:tcW w:w="3330" w:type="dxa"/>
            <w:tcBorders>
              <w:left w:val="single" w:sz="4" w:space="0" w:color="B8CCE4" w:themeColor="accent1" w:themeTint="66"/>
              <w:right w:val="single" w:sz="4" w:space="0" w:color="B8CCE4" w:themeColor="accent1" w:themeTint="66"/>
            </w:tcBorders>
          </w:tcPr>
          <w:p w14:paraId="7EBB922C"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C27376">
              <w:rPr>
                <w:i/>
                <w:sz w:val="20"/>
                <w:szCs w:val="20"/>
                <w:lang w:val="es-CL"/>
              </w:rPr>
              <w:t xml:space="preserve">Mortality </w:t>
            </w:r>
            <w:r>
              <w:rPr>
                <w:sz w:val="20"/>
                <w:szCs w:val="20"/>
                <w:lang w:val="es-CL"/>
              </w:rPr>
              <w:t>(Mortalidad)</w:t>
            </w:r>
          </w:p>
        </w:tc>
        <w:tc>
          <w:tcPr>
            <w:tcW w:w="3708" w:type="dxa"/>
            <w:tcBorders>
              <w:left w:val="single" w:sz="4" w:space="0" w:color="B8CCE4" w:themeColor="accent1" w:themeTint="66"/>
            </w:tcBorders>
          </w:tcPr>
          <w:p w14:paraId="7CE3911A"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Grupo usado como criterio de valoración para impactos en la salud</w:t>
            </w:r>
          </w:p>
        </w:tc>
      </w:tr>
      <w:tr w:rsidR="00EB631A" w:rsidRPr="005E1B97" w14:paraId="22ADEC59"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E68E570" w14:textId="77777777" w:rsidR="00EB631A" w:rsidRPr="00784400" w:rsidRDefault="00EB631A" w:rsidP="00BD7EBD">
            <w:pPr>
              <w:rPr>
                <w:b w:val="0"/>
                <w:sz w:val="20"/>
                <w:szCs w:val="20"/>
                <w:lang w:val="es-CL"/>
              </w:rPr>
            </w:pPr>
            <w:r w:rsidRPr="00C33461">
              <w:rPr>
                <w:b w:val="0"/>
                <w:i/>
                <w:sz w:val="20"/>
                <w:szCs w:val="20"/>
                <w:lang w:val="es-CL"/>
              </w:rPr>
              <w:t>Endpoint</w:t>
            </w:r>
            <w:r>
              <w:rPr>
                <w:b w:val="0"/>
                <w:sz w:val="20"/>
                <w:szCs w:val="20"/>
                <w:lang w:val="es-CL"/>
              </w:rPr>
              <w:t xml:space="preserve"> (Criterio de Valoración)</w:t>
            </w:r>
          </w:p>
        </w:tc>
        <w:tc>
          <w:tcPr>
            <w:tcW w:w="3330" w:type="dxa"/>
            <w:tcBorders>
              <w:left w:val="single" w:sz="4" w:space="0" w:color="B8CCE4" w:themeColor="accent1" w:themeTint="66"/>
              <w:right w:val="single" w:sz="4" w:space="0" w:color="B8CCE4" w:themeColor="accent1" w:themeTint="66"/>
            </w:tcBorders>
          </w:tcPr>
          <w:p w14:paraId="0936C212"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C27376">
              <w:rPr>
                <w:i/>
                <w:sz w:val="20"/>
                <w:szCs w:val="20"/>
                <w:lang w:val="es-CL"/>
              </w:rPr>
              <w:t>Mortality, All Cause</w:t>
            </w:r>
            <w:r w:rsidRPr="00DD67D6">
              <w:rPr>
                <w:sz w:val="20"/>
                <w:szCs w:val="20"/>
                <w:lang w:val="es-CL"/>
              </w:rPr>
              <w:t xml:space="preserve"> </w:t>
            </w:r>
            <w:r>
              <w:rPr>
                <w:sz w:val="20"/>
                <w:szCs w:val="20"/>
                <w:lang w:val="es-CL"/>
              </w:rPr>
              <w:t>(Mortalidad</w:t>
            </w:r>
            <w:r w:rsidRPr="00784400">
              <w:rPr>
                <w:sz w:val="20"/>
                <w:szCs w:val="20"/>
                <w:lang w:val="es-CL"/>
              </w:rPr>
              <w:t xml:space="preserve">, </w:t>
            </w:r>
            <w:r>
              <w:rPr>
                <w:sz w:val="20"/>
                <w:szCs w:val="20"/>
                <w:lang w:val="es-CL"/>
              </w:rPr>
              <w:t>Toda Causa)</w:t>
            </w:r>
          </w:p>
        </w:tc>
        <w:tc>
          <w:tcPr>
            <w:tcW w:w="3708" w:type="dxa"/>
            <w:tcBorders>
              <w:left w:val="single" w:sz="4" w:space="0" w:color="B8CCE4" w:themeColor="accent1" w:themeTint="66"/>
            </w:tcBorders>
          </w:tcPr>
          <w:p w14:paraId="14BFF1DA"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Especificar impactos en la salud dentro de ese grupo</w:t>
            </w:r>
          </w:p>
        </w:tc>
      </w:tr>
      <w:tr w:rsidR="00EB631A" w:rsidRPr="005E1B97" w14:paraId="114B7C72"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0550D5FF" w14:textId="77777777" w:rsidR="00EB631A" w:rsidRPr="00784400" w:rsidRDefault="00EB631A" w:rsidP="00BD7EBD">
            <w:pPr>
              <w:rPr>
                <w:b w:val="0"/>
                <w:sz w:val="20"/>
                <w:szCs w:val="20"/>
                <w:lang w:val="es-CL"/>
              </w:rPr>
            </w:pPr>
            <w:r w:rsidRPr="00C33461">
              <w:rPr>
                <w:b w:val="0"/>
                <w:i/>
                <w:sz w:val="20"/>
                <w:szCs w:val="20"/>
                <w:lang w:val="es-CL"/>
              </w:rPr>
              <w:t>Pollutant</w:t>
            </w:r>
            <w:r>
              <w:rPr>
                <w:b w:val="0"/>
                <w:sz w:val="20"/>
                <w:szCs w:val="20"/>
                <w:lang w:val="es-CL"/>
              </w:rPr>
              <w:t xml:space="preserve"> (Contaminante)</w:t>
            </w:r>
          </w:p>
        </w:tc>
        <w:tc>
          <w:tcPr>
            <w:tcW w:w="3330" w:type="dxa"/>
            <w:tcBorders>
              <w:left w:val="single" w:sz="4" w:space="0" w:color="B8CCE4" w:themeColor="accent1" w:themeTint="66"/>
              <w:right w:val="single" w:sz="4" w:space="0" w:color="B8CCE4" w:themeColor="accent1" w:themeTint="66"/>
            </w:tcBorders>
          </w:tcPr>
          <w:p w14:paraId="092E4BF1"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 xml:space="preserve">PM2.5 </w:t>
            </w:r>
            <w:r>
              <w:rPr>
                <w:sz w:val="20"/>
                <w:szCs w:val="20"/>
                <w:lang w:val="es-CL"/>
              </w:rPr>
              <w:t>(</w:t>
            </w:r>
            <w:r w:rsidRPr="00784400">
              <w:rPr>
                <w:sz w:val="20"/>
                <w:szCs w:val="20"/>
                <w:lang w:val="es-CL"/>
              </w:rPr>
              <w:t>M</w:t>
            </w:r>
            <w:r>
              <w:rPr>
                <w:sz w:val="20"/>
                <w:szCs w:val="20"/>
                <w:lang w:val="es-CL"/>
              </w:rPr>
              <w:t>P2,</w:t>
            </w:r>
            <w:r w:rsidRPr="00784400">
              <w:rPr>
                <w:sz w:val="20"/>
                <w:szCs w:val="20"/>
                <w:lang w:val="es-CL"/>
              </w:rPr>
              <w:t>5</w:t>
            </w:r>
            <w:r>
              <w:rPr>
                <w:sz w:val="20"/>
                <w:szCs w:val="20"/>
                <w:lang w:val="es-CL"/>
              </w:rPr>
              <w:t>)</w:t>
            </w:r>
          </w:p>
        </w:tc>
        <w:tc>
          <w:tcPr>
            <w:tcW w:w="3708" w:type="dxa"/>
            <w:tcBorders>
              <w:left w:val="single" w:sz="4" w:space="0" w:color="B8CCE4" w:themeColor="accent1" w:themeTint="66"/>
            </w:tcBorders>
          </w:tcPr>
          <w:p w14:paraId="502407C9"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Contaminante analizado en el estudio</w:t>
            </w:r>
          </w:p>
        </w:tc>
      </w:tr>
      <w:tr w:rsidR="00EB631A" w:rsidRPr="005E1B97" w14:paraId="1A552FC7"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17F1CD66" w14:textId="77777777" w:rsidR="00EB631A" w:rsidRPr="00A16368" w:rsidRDefault="00EB631A" w:rsidP="00BD7EBD">
            <w:pPr>
              <w:rPr>
                <w:b w:val="0"/>
                <w:sz w:val="20"/>
                <w:szCs w:val="20"/>
                <w:lang w:val="es-CL"/>
              </w:rPr>
            </w:pPr>
            <w:r w:rsidRPr="00A16368">
              <w:rPr>
                <w:b w:val="0"/>
                <w:i/>
                <w:sz w:val="20"/>
                <w:szCs w:val="20"/>
                <w:lang w:val="es-CL"/>
              </w:rPr>
              <w:t>Metric</w:t>
            </w:r>
            <w:r>
              <w:rPr>
                <w:b w:val="0"/>
                <w:sz w:val="20"/>
                <w:szCs w:val="20"/>
                <w:lang w:val="es-CL"/>
              </w:rPr>
              <w:t xml:space="preserve"> (Métrica)</w:t>
            </w:r>
          </w:p>
        </w:tc>
        <w:tc>
          <w:tcPr>
            <w:tcW w:w="3330" w:type="dxa"/>
            <w:tcBorders>
              <w:left w:val="single" w:sz="4" w:space="0" w:color="B8CCE4" w:themeColor="accent1" w:themeTint="66"/>
              <w:right w:val="single" w:sz="4" w:space="0" w:color="B8CCE4" w:themeColor="accent1" w:themeTint="66"/>
            </w:tcBorders>
          </w:tcPr>
          <w:p w14:paraId="32618D6F"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i/>
                <w:sz w:val="20"/>
                <w:szCs w:val="20"/>
                <w:lang w:val="es-CL"/>
              </w:rPr>
              <w:t xml:space="preserve">D24HourMean </w:t>
            </w:r>
            <w:r>
              <w:rPr>
                <w:sz w:val="20"/>
                <w:szCs w:val="20"/>
                <w:lang w:val="es-CL"/>
              </w:rPr>
              <w:t>(Promedio24Horas)</w:t>
            </w:r>
          </w:p>
        </w:tc>
        <w:tc>
          <w:tcPr>
            <w:tcW w:w="3708" w:type="dxa"/>
            <w:tcBorders>
              <w:left w:val="single" w:sz="4" w:space="0" w:color="B8CCE4" w:themeColor="accent1" w:themeTint="66"/>
            </w:tcBorders>
          </w:tcPr>
          <w:p w14:paraId="637BAAD2"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Tipo de medición realizada al contaminante</w:t>
            </w:r>
          </w:p>
        </w:tc>
      </w:tr>
      <w:tr w:rsidR="00EB631A" w:rsidRPr="005E1B97" w14:paraId="155973E0"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116B7F0" w14:textId="77777777" w:rsidR="00EB631A" w:rsidRPr="00A16368" w:rsidRDefault="00EB631A" w:rsidP="00BD7EBD">
            <w:pPr>
              <w:rPr>
                <w:b w:val="0"/>
                <w:sz w:val="20"/>
                <w:szCs w:val="20"/>
                <w:lang w:val="es-CL"/>
              </w:rPr>
            </w:pPr>
            <w:r w:rsidRPr="00A16368">
              <w:rPr>
                <w:b w:val="0"/>
                <w:i/>
                <w:sz w:val="20"/>
                <w:szCs w:val="20"/>
                <w:lang w:val="es-CL"/>
              </w:rPr>
              <w:t>Annual Statistic</w:t>
            </w:r>
            <w:r>
              <w:rPr>
                <w:b w:val="0"/>
                <w:sz w:val="20"/>
                <w:szCs w:val="20"/>
                <w:lang w:val="es-CL"/>
              </w:rPr>
              <w:t xml:space="preserve"> (Estadística Anual)</w:t>
            </w:r>
          </w:p>
        </w:tc>
        <w:tc>
          <w:tcPr>
            <w:tcW w:w="3330" w:type="dxa"/>
            <w:tcBorders>
              <w:left w:val="single" w:sz="4" w:space="0" w:color="B8CCE4" w:themeColor="accent1" w:themeTint="66"/>
              <w:right w:val="single" w:sz="4" w:space="0" w:color="B8CCE4" w:themeColor="accent1" w:themeTint="66"/>
            </w:tcBorders>
          </w:tcPr>
          <w:p w14:paraId="6F9B5970"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C27376">
              <w:rPr>
                <w:i/>
                <w:sz w:val="20"/>
                <w:szCs w:val="20"/>
                <w:lang w:val="es-CL"/>
              </w:rPr>
              <w:t>Mean</w:t>
            </w:r>
            <w:r>
              <w:rPr>
                <w:sz w:val="20"/>
                <w:szCs w:val="20"/>
                <w:lang w:val="es-CL"/>
              </w:rPr>
              <w:t xml:space="preserve"> (Promedio)</w:t>
            </w:r>
          </w:p>
        </w:tc>
        <w:tc>
          <w:tcPr>
            <w:tcW w:w="3708" w:type="dxa"/>
            <w:tcBorders>
              <w:left w:val="single" w:sz="4" w:space="0" w:color="B8CCE4" w:themeColor="accent1" w:themeTint="66"/>
            </w:tcBorders>
          </w:tcPr>
          <w:p w14:paraId="35C30311"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Estadística anual para el contaminante analizado en el estudio</w:t>
            </w:r>
          </w:p>
        </w:tc>
      </w:tr>
      <w:tr w:rsidR="00EB631A" w:rsidRPr="005E1B97" w14:paraId="698957F2"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3BF23E8" w14:textId="77777777" w:rsidR="00EB631A" w:rsidRPr="00A16368" w:rsidRDefault="00EB631A" w:rsidP="00BD7EBD">
            <w:pPr>
              <w:rPr>
                <w:b w:val="0"/>
                <w:sz w:val="20"/>
                <w:szCs w:val="20"/>
                <w:lang w:val="es-CL"/>
              </w:rPr>
            </w:pPr>
            <w:r w:rsidRPr="00A16368">
              <w:rPr>
                <w:b w:val="0"/>
                <w:i/>
                <w:sz w:val="20"/>
                <w:szCs w:val="20"/>
                <w:lang w:val="es-CL"/>
              </w:rPr>
              <w:t>Seasonal Metric</w:t>
            </w:r>
            <w:r>
              <w:rPr>
                <w:b w:val="0"/>
                <w:sz w:val="20"/>
                <w:szCs w:val="20"/>
                <w:lang w:val="es-CL"/>
              </w:rPr>
              <w:t xml:space="preserve"> (Estadística Estacional)</w:t>
            </w:r>
          </w:p>
        </w:tc>
        <w:tc>
          <w:tcPr>
            <w:tcW w:w="3330" w:type="dxa"/>
            <w:tcBorders>
              <w:left w:val="single" w:sz="4" w:space="0" w:color="B8CCE4" w:themeColor="accent1" w:themeTint="66"/>
              <w:right w:val="single" w:sz="4" w:space="0" w:color="B8CCE4" w:themeColor="accent1" w:themeTint="66"/>
            </w:tcBorders>
          </w:tcPr>
          <w:p w14:paraId="76D1325A"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C27376">
              <w:rPr>
                <w:i/>
                <w:sz w:val="20"/>
                <w:szCs w:val="20"/>
                <w:lang w:val="es-CL"/>
              </w:rPr>
              <w:t>Quarterly Mean</w:t>
            </w:r>
            <w:r>
              <w:rPr>
                <w:sz w:val="20"/>
                <w:szCs w:val="20"/>
                <w:lang w:val="es-CL"/>
              </w:rPr>
              <w:t xml:space="preserve"> (Promedio Trimestral)</w:t>
            </w:r>
          </w:p>
        </w:tc>
        <w:tc>
          <w:tcPr>
            <w:tcW w:w="3708" w:type="dxa"/>
            <w:tcBorders>
              <w:left w:val="single" w:sz="4" w:space="0" w:color="B8CCE4" w:themeColor="accent1" w:themeTint="66"/>
            </w:tcBorders>
          </w:tcPr>
          <w:p w14:paraId="528593F1"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Métrica estacional para el contaminante analizado en el estudio</w:t>
            </w:r>
          </w:p>
        </w:tc>
      </w:tr>
      <w:tr w:rsidR="00EB631A" w:rsidRPr="00784400" w14:paraId="32EC409B"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4FFBF1F" w14:textId="77777777" w:rsidR="00EB631A" w:rsidRPr="00A16368" w:rsidRDefault="00EB631A" w:rsidP="00BD7EBD">
            <w:pPr>
              <w:rPr>
                <w:b w:val="0"/>
                <w:sz w:val="20"/>
                <w:szCs w:val="20"/>
                <w:lang w:val="es-CL"/>
              </w:rPr>
            </w:pPr>
            <w:r w:rsidRPr="00A16368">
              <w:rPr>
                <w:b w:val="0"/>
                <w:i/>
                <w:sz w:val="20"/>
                <w:szCs w:val="20"/>
                <w:lang w:val="es-CL"/>
              </w:rPr>
              <w:t>Author</w:t>
            </w:r>
            <w:r>
              <w:rPr>
                <w:b w:val="0"/>
                <w:sz w:val="20"/>
                <w:szCs w:val="20"/>
                <w:lang w:val="es-CL"/>
              </w:rPr>
              <w:t xml:space="preserve"> (Autor)</w:t>
            </w:r>
          </w:p>
        </w:tc>
        <w:tc>
          <w:tcPr>
            <w:tcW w:w="3330" w:type="dxa"/>
            <w:tcBorders>
              <w:left w:val="single" w:sz="4" w:space="0" w:color="B8CCE4" w:themeColor="accent1" w:themeTint="66"/>
              <w:right w:val="single" w:sz="4" w:space="0" w:color="B8CCE4" w:themeColor="accent1" w:themeTint="66"/>
            </w:tcBorders>
          </w:tcPr>
          <w:p w14:paraId="7253EACA"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Krewski et al.</w:t>
            </w:r>
          </w:p>
        </w:tc>
        <w:tc>
          <w:tcPr>
            <w:tcW w:w="3708" w:type="dxa"/>
            <w:tcBorders>
              <w:left w:val="single" w:sz="4" w:space="0" w:color="B8CCE4" w:themeColor="accent1" w:themeTint="66"/>
            </w:tcBorders>
          </w:tcPr>
          <w:p w14:paraId="1863421E"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Autor del estudio</w:t>
            </w:r>
          </w:p>
        </w:tc>
      </w:tr>
      <w:tr w:rsidR="00EB631A" w:rsidRPr="005E1B97" w14:paraId="72A24EB3"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C774DA1" w14:textId="77777777" w:rsidR="00EB631A" w:rsidRPr="00A16368" w:rsidRDefault="00EB631A" w:rsidP="00BD7EBD">
            <w:pPr>
              <w:rPr>
                <w:b w:val="0"/>
                <w:sz w:val="20"/>
                <w:szCs w:val="20"/>
                <w:lang w:val="es-CL"/>
              </w:rPr>
            </w:pPr>
            <w:r w:rsidRPr="00A16368">
              <w:rPr>
                <w:b w:val="0"/>
                <w:i/>
                <w:sz w:val="20"/>
                <w:szCs w:val="20"/>
                <w:lang w:val="es-CL"/>
              </w:rPr>
              <w:t>Year of Publication</w:t>
            </w:r>
            <w:r>
              <w:rPr>
                <w:b w:val="0"/>
                <w:sz w:val="20"/>
                <w:szCs w:val="20"/>
                <w:lang w:val="es-CL"/>
              </w:rPr>
              <w:t xml:space="preserve"> (Año de Publicación)</w:t>
            </w:r>
          </w:p>
        </w:tc>
        <w:tc>
          <w:tcPr>
            <w:tcW w:w="3330" w:type="dxa"/>
            <w:tcBorders>
              <w:left w:val="single" w:sz="4" w:space="0" w:color="B8CCE4" w:themeColor="accent1" w:themeTint="66"/>
              <w:right w:val="single" w:sz="4" w:space="0" w:color="B8CCE4" w:themeColor="accent1" w:themeTint="66"/>
            </w:tcBorders>
          </w:tcPr>
          <w:p w14:paraId="77E9F2BA"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2009</w:t>
            </w:r>
          </w:p>
        </w:tc>
        <w:tc>
          <w:tcPr>
            <w:tcW w:w="3708" w:type="dxa"/>
            <w:tcBorders>
              <w:left w:val="single" w:sz="4" w:space="0" w:color="B8CCE4" w:themeColor="accent1" w:themeTint="66"/>
            </w:tcBorders>
          </w:tcPr>
          <w:p w14:paraId="6511B038"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Año de publicación del estudio</w:t>
            </w:r>
          </w:p>
        </w:tc>
      </w:tr>
      <w:tr w:rsidR="00EB631A" w:rsidRPr="005E1B97" w14:paraId="795E0A36"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7B21A9E" w14:textId="77777777" w:rsidR="00EB631A" w:rsidRPr="00A16368" w:rsidRDefault="00EB631A" w:rsidP="00BD7EBD">
            <w:pPr>
              <w:rPr>
                <w:b w:val="0"/>
                <w:i/>
                <w:sz w:val="20"/>
                <w:szCs w:val="20"/>
                <w:lang w:val="es-CL"/>
              </w:rPr>
            </w:pPr>
            <w:r>
              <w:rPr>
                <w:b w:val="0"/>
                <w:i/>
                <w:sz w:val="20"/>
                <w:szCs w:val="20"/>
                <w:lang w:val="es-CL"/>
              </w:rPr>
              <w:t xml:space="preserve">Study </w:t>
            </w:r>
            <w:r w:rsidRPr="00A16368">
              <w:rPr>
                <w:b w:val="0"/>
                <w:i/>
                <w:sz w:val="20"/>
                <w:szCs w:val="20"/>
                <w:lang w:val="es-CL"/>
              </w:rPr>
              <w:t>Location</w:t>
            </w:r>
            <w:r>
              <w:rPr>
                <w:b w:val="0"/>
                <w:sz w:val="20"/>
                <w:szCs w:val="20"/>
                <w:lang w:val="es-CL"/>
              </w:rPr>
              <w:t xml:space="preserve"> (Ubicación del Estudio)</w:t>
            </w:r>
          </w:p>
        </w:tc>
        <w:tc>
          <w:tcPr>
            <w:tcW w:w="3330" w:type="dxa"/>
            <w:tcBorders>
              <w:left w:val="single" w:sz="4" w:space="0" w:color="B8CCE4" w:themeColor="accent1" w:themeTint="66"/>
              <w:right w:val="single" w:sz="4" w:space="0" w:color="B8CCE4" w:themeColor="accent1" w:themeTint="66"/>
            </w:tcBorders>
          </w:tcPr>
          <w:p w14:paraId="66B40752"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C27376">
              <w:rPr>
                <w:i/>
                <w:sz w:val="20"/>
                <w:szCs w:val="20"/>
                <w:lang w:val="es-CL"/>
              </w:rPr>
              <w:t>116 U.S. cities</w:t>
            </w:r>
            <w:r w:rsidRPr="0042617B">
              <w:rPr>
                <w:sz w:val="20"/>
                <w:szCs w:val="20"/>
                <w:lang w:val="es-CL"/>
              </w:rPr>
              <w:t xml:space="preserve"> </w:t>
            </w:r>
            <w:r>
              <w:rPr>
                <w:sz w:val="20"/>
                <w:szCs w:val="20"/>
                <w:lang w:val="es-CL"/>
              </w:rPr>
              <w:t>(116 ciudades estadounidenses)</w:t>
            </w:r>
          </w:p>
        </w:tc>
        <w:tc>
          <w:tcPr>
            <w:tcW w:w="3708" w:type="dxa"/>
            <w:tcBorders>
              <w:left w:val="single" w:sz="4" w:space="0" w:color="B8CCE4" w:themeColor="accent1" w:themeTint="66"/>
            </w:tcBorders>
          </w:tcPr>
          <w:p w14:paraId="2389D285" w14:textId="77777777" w:rsidR="00EB631A"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Tipo de ubicación del estudio</w:t>
            </w:r>
          </w:p>
        </w:tc>
      </w:tr>
      <w:tr w:rsidR="00EB631A" w:rsidRPr="005E1B97" w14:paraId="69D60C3D"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7BAA7EA" w14:textId="77777777" w:rsidR="00EB631A" w:rsidRPr="00C27376" w:rsidRDefault="00EB631A" w:rsidP="00BD7EBD">
            <w:pPr>
              <w:rPr>
                <w:b w:val="0"/>
                <w:i/>
                <w:sz w:val="20"/>
                <w:szCs w:val="20"/>
              </w:rPr>
            </w:pPr>
            <w:r w:rsidRPr="00C27376">
              <w:rPr>
                <w:b w:val="0"/>
                <w:i/>
                <w:sz w:val="20"/>
                <w:szCs w:val="20"/>
              </w:rPr>
              <w:t>Apply Function To (Aplicar función a)</w:t>
            </w:r>
            <w:r>
              <w:rPr>
                <w:b w:val="0"/>
                <w:i/>
                <w:sz w:val="20"/>
                <w:szCs w:val="20"/>
              </w:rPr>
              <w:t>:</w:t>
            </w:r>
          </w:p>
        </w:tc>
        <w:tc>
          <w:tcPr>
            <w:tcW w:w="3330" w:type="dxa"/>
            <w:tcBorders>
              <w:left w:val="single" w:sz="4" w:space="0" w:color="B8CCE4" w:themeColor="accent1" w:themeTint="66"/>
              <w:right w:val="single" w:sz="4" w:space="0" w:color="B8CCE4" w:themeColor="accent1" w:themeTint="66"/>
            </w:tcBorders>
          </w:tcPr>
          <w:p w14:paraId="3EC87DDF" w14:textId="77777777" w:rsidR="00EB631A" w:rsidRPr="00C27376"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ES"/>
              </w:rPr>
            </w:pPr>
            <w:r w:rsidRPr="00C27376">
              <w:rPr>
                <w:i/>
                <w:sz w:val="20"/>
                <w:szCs w:val="20"/>
                <w:lang w:val="es-ES"/>
              </w:rPr>
              <w:t>Entire Area</w:t>
            </w:r>
            <w:r w:rsidRPr="00C27376">
              <w:rPr>
                <w:sz w:val="20"/>
                <w:szCs w:val="20"/>
                <w:lang w:val="es-ES"/>
              </w:rPr>
              <w:t xml:space="preserve"> (Toda el área)</w:t>
            </w:r>
          </w:p>
        </w:tc>
        <w:tc>
          <w:tcPr>
            <w:tcW w:w="3708" w:type="dxa"/>
            <w:tcBorders>
              <w:left w:val="single" w:sz="4" w:space="0" w:color="B8CCE4" w:themeColor="accent1" w:themeTint="66"/>
            </w:tcBorders>
          </w:tcPr>
          <w:p w14:paraId="2C91A0E4" w14:textId="77777777" w:rsidR="00EB631A" w:rsidRPr="00C27376"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ES"/>
              </w:rPr>
            </w:pPr>
            <w:r w:rsidRPr="00C27376">
              <w:rPr>
                <w:sz w:val="20"/>
                <w:szCs w:val="20"/>
                <w:lang w:val="es-ES"/>
              </w:rPr>
              <w:t xml:space="preserve">El </w:t>
            </w:r>
            <w:r>
              <w:rPr>
                <w:sz w:val="20"/>
                <w:szCs w:val="20"/>
                <w:lang w:val="es-ES"/>
              </w:rPr>
              <w:t>á</w:t>
            </w:r>
            <w:r w:rsidRPr="00C27376">
              <w:rPr>
                <w:sz w:val="20"/>
                <w:szCs w:val="20"/>
                <w:lang w:val="es-ES"/>
              </w:rPr>
              <w:t xml:space="preserve">rea determinada para aplicar </w:t>
            </w:r>
            <w:r>
              <w:rPr>
                <w:sz w:val="20"/>
                <w:szCs w:val="20"/>
                <w:lang w:val="es-CL"/>
              </w:rPr>
              <w:t>el función de  impacto en la salud</w:t>
            </w:r>
          </w:p>
        </w:tc>
      </w:tr>
      <w:tr w:rsidR="00EB631A" w:rsidRPr="00D807C3" w14:paraId="32F6C903"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3A06FF4" w14:textId="77777777" w:rsidR="00EB631A" w:rsidRPr="00A16368" w:rsidRDefault="00EB631A" w:rsidP="00BD7EBD">
            <w:pPr>
              <w:rPr>
                <w:b w:val="0"/>
                <w:i/>
                <w:sz w:val="20"/>
                <w:szCs w:val="20"/>
                <w:lang w:val="es-CL"/>
              </w:rPr>
            </w:pPr>
            <w:r w:rsidRPr="00A16368">
              <w:rPr>
                <w:b w:val="0"/>
                <w:i/>
                <w:sz w:val="20"/>
                <w:szCs w:val="20"/>
                <w:lang w:val="es-CL"/>
              </w:rPr>
              <w:t>Race</w:t>
            </w:r>
            <w:r>
              <w:rPr>
                <w:b w:val="0"/>
                <w:sz w:val="20"/>
                <w:szCs w:val="20"/>
                <w:lang w:val="es-CL"/>
              </w:rPr>
              <w:t xml:space="preserve"> (Raza)</w:t>
            </w:r>
          </w:p>
        </w:tc>
        <w:tc>
          <w:tcPr>
            <w:tcW w:w="3330" w:type="dxa"/>
            <w:tcBorders>
              <w:left w:val="single" w:sz="4" w:space="0" w:color="B8CCE4" w:themeColor="accent1" w:themeTint="66"/>
              <w:right w:val="single" w:sz="4" w:space="0" w:color="B8CCE4" w:themeColor="accent1" w:themeTint="66"/>
            </w:tcBorders>
          </w:tcPr>
          <w:p w14:paraId="4CF3BDC7"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(TODAS)</w:t>
            </w:r>
          </w:p>
        </w:tc>
        <w:tc>
          <w:tcPr>
            <w:tcW w:w="3708" w:type="dxa"/>
            <w:tcBorders>
              <w:left w:val="single" w:sz="4" w:space="0" w:color="B8CCE4" w:themeColor="accent1" w:themeTint="66"/>
            </w:tcBorders>
          </w:tcPr>
          <w:p w14:paraId="3DC468D7" w14:textId="77777777" w:rsidR="00EB631A"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Raza de población estudiada</w:t>
            </w:r>
          </w:p>
        </w:tc>
      </w:tr>
      <w:tr w:rsidR="00EB631A" w:rsidRPr="00D807C3" w14:paraId="1ACE79E1"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408A47D0" w14:textId="77777777" w:rsidR="00EB631A" w:rsidRPr="00A16368" w:rsidRDefault="00EB631A" w:rsidP="00BD7EBD">
            <w:pPr>
              <w:rPr>
                <w:b w:val="0"/>
                <w:i/>
                <w:sz w:val="20"/>
                <w:szCs w:val="20"/>
                <w:lang w:val="es-CL"/>
              </w:rPr>
            </w:pPr>
            <w:r w:rsidRPr="00A16368">
              <w:rPr>
                <w:b w:val="0"/>
                <w:i/>
                <w:sz w:val="20"/>
                <w:szCs w:val="20"/>
                <w:lang w:val="es-CL"/>
              </w:rPr>
              <w:t>Ethnicity</w:t>
            </w:r>
            <w:r>
              <w:rPr>
                <w:b w:val="0"/>
                <w:sz w:val="20"/>
                <w:szCs w:val="20"/>
                <w:lang w:val="es-CL"/>
              </w:rPr>
              <w:t xml:space="preserve"> (Etnicidad)</w:t>
            </w:r>
          </w:p>
        </w:tc>
        <w:tc>
          <w:tcPr>
            <w:tcW w:w="3330" w:type="dxa"/>
            <w:tcBorders>
              <w:left w:val="single" w:sz="4" w:space="0" w:color="B8CCE4" w:themeColor="accent1" w:themeTint="66"/>
              <w:right w:val="single" w:sz="4" w:space="0" w:color="B8CCE4" w:themeColor="accent1" w:themeTint="66"/>
            </w:tcBorders>
          </w:tcPr>
          <w:p w14:paraId="13F1DA98"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(TODAS)</w:t>
            </w:r>
          </w:p>
        </w:tc>
        <w:tc>
          <w:tcPr>
            <w:tcW w:w="3708" w:type="dxa"/>
            <w:tcBorders>
              <w:left w:val="single" w:sz="4" w:space="0" w:color="B8CCE4" w:themeColor="accent1" w:themeTint="66"/>
            </w:tcBorders>
          </w:tcPr>
          <w:p w14:paraId="405BBF80" w14:textId="77777777" w:rsidR="00EB631A"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Etnicidad de población estudiada</w:t>
            </w:r>
          </w:p>
        </w:tc>
      </w:tr>
      <w:tr w:rsidR="00EB631A" w:rsidRPr="00D807C3" w14:paraId="5450072E"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7E26612F" w14:textId="77777777" w:rsidR="00EB631A" w:rsidRPr="00A16368" w:rsidRDefault="00EB631A" w:rsidP="00BD7EBD">
            <w:pPr>
              <w:rPr>
                <w:b w:val="0"/>
                <w:i/>
                <w:sz w:val="20"/>
                <w:szCs w:val="20"/>
                <w:lang w:val="es-CL"/>
              </w:rPr>
            </w:pPr>
            <w:r w:rsidRPr="00A16368">
              <w:rPr>
                <w:b w:val="0"/>
                <w:i/>
                <w:sz w:val="20"/>
                <w:szCs w:val="20"/>
                <w:lang w:val="es-CL"/>
              </w:rPr>
              <w:t>Gender</w:t>
            </w:r>
            <w:r>
              <w:rPr>
                <w:b w:val="0"/>
                <w:sz w:val="20"/>
                <w:szCs w:val="20"/>
                <w:lang w:val="es-CL"/>
              </w:rPr>
              <w:t xml:space="preserve"> (Género)</w:t>
            </w:r>
          </w:p>
        </w:tc>
        <w:tc>
          <w:tcPr>
            <w:tcW w:w="3330" w:type="dxa"/>
            <w:tcBorders>
              <w:left w:val="single" w:sz="4" w:space="0" w:color="B8CCE4" w:themeColor="accent1" w:themeTint="66"/>
              <w:right w:val="single" w:sz="4" w:space="0" w:color="B8CCE4" w:themeColor="accent1" w:themeTint="66"/>
            </w:tcBorders>
          </w:tcPr>
          <w:p w14:paraId="216B4DF9"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i/>
                <w:sz w:val="20"/>
                <w:szCs w:val="20"/>
                <w:lang w:val="es-CL"/>
              </w:rPr>
              <w:t>ALL</w:t>
            </w:r>
            <w:r>
              <w:rPr>
                <w:sz w:val="20"/>
                <w:szCs w:val="20"/>
                <w:lang w:val="es-CL"/>
              </w:rPr>
              <w:t xml:space="preserve"> (TODAS)</w:t>
            </w:r>
          </w:p>
        </w:tc>
        <w:tc>
          <w:tcPr>
            <w:tcW w:w="3708" w:type="dxa"/>
            <w:tcBorders>
              <w:left w:val="single" w:sz="4" w:space="0" w:color="B8CCE4" w:themeColor="accent1" w:themeTint="66"/>
            </w:tcBorders>
          </w:tcPr>
          <w:p w14:paraId="2C9B13B6" w14:textId="77777777" w:rsidR="00EB631A"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Género de población estudiada</w:t>
            </w:r>
          </w:p>
        </w:tc>
      </w:tr>
      <w:tr w:rsidR="00EB631A" w:rsidRPr="005E1B97" w14:paraId="0D7915D4"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1D30564A" w14:textId="77777777" w:rsidR="00EB631A" w:rsidRPr="00A16368" w:rsidRDefault="00EB631A" w:rsidP="00BD7EBD">
            <w:pPr>
              <w:rPr>
                <w:b w:val="0"/>
                <w:sz w:val="20"/>
                <w:szCs w:val="20"/>
                <w:lang w:val="es-CL"/>
              </w:rPr>
            </w:pPr>
            <w:r w:rsidRPr="00A16368">
              <w:rPr>
                <w:b w:val="0"/>
                <w:i/>
                <w:sz w:val="20"/>
                <w:szCs w:val="20"/>
                <w:lang w:val="es-CL"/>
              </w:rPr>
              <w:t>Qualifier</w:t>
            </w:r>
            <w:r>
              <w:rPr>
                <w:b w:val="0"/>
                <w:sz w:val="20"/>
                <w:szCs w:val="20"/>
                <w:lang w:val="es-CL"/>
              </w:rPr>
              <w:t xml:space="preserve"> (Calificador)</w:t>
            </w:r>
          </w:p>
        </w:tc>
        <w:tc>
          <w:tcPr>
            <w:tcW w:w="3330" w:type="dxa"/>
            <w:tcBorders>
              <w:left w:val="single" w:sz="4" w:space="0" w:color="B8CCE4" w:themeColor="accent1" w:themeTint="66"/>
              <w:right w:val="single" w:sz="4" w:space="0" w:color="B8CCE4" w:themeColor="accent1" w:themeTint="66"/>
            </w:tcBorders>
          </w:tcPr>
          <w:p w14:paraId="626B21E8"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C27376">
              <w:rPr>
                <w:i/>
                <w:sz w:val="20"/>
                <w:szCs w:val="20"/>
                <w:lang w:val="es-CL"/>
              </w:rPr>
              <w:t>Random effects cox; 44 individual and 7 ecologic co-variates; '99--'00 follow-up (Commentary table 4)</w:t>
            </w:r>
            <w:r>
              <w:rPr>
                <w:sz w:val="20"/>
                <w:szCs w:val="20"/>
                <w:lang w:val="es-CL"/>
              </w:rPr>
              <w:t xml:space="preserve"> (Modelo de Cox para efectos aleatorios</w:t>
            </w:r>
            <w:r w:rsidRPr="00784400">
              <w:rPr>
                <w:sz w:val="20"/>
                <w:szCs w:val="20"/>
                <w:lang w:val="es-CL"/>
              </w:rPr>
              <w:t xml:space="preserve">; 44 </w:t>
            </w:r>
            <w:r>
              <w:rPr>
                <w:sz w:val="20"/>
                <w:szCs w:val="20"/>
                <w:lang w:val="es-CL"/>
              </w:rPr>
              <w:t>variables ecológicas</w:t>
            </w:r>
            <w:r w:rsidRPr="00784400">
              <w:rPr>
                <w:sz w:val="20"/>
                <w:szCs w:val="20"/>
                <w:lang w:val="es-CL"/>
              </w:rPr>
              <w:t xml:space="preserve"> individual</w:t>
            </w:r>
            <w:r>
              <w:rPr>
                <w:sz w:val="20"/>
                <w:szCs w:val="20"/>
                <w:lang w:val="es-CL"/>
              </w:rPr>
              <w:t>es y 7 co-variables; seguimiento '99--'00 (Comentario en la tabla</w:t>
            </w:r>
            <w:r w:rsidRPr="00784400">
              <w:rPr>
                <w:sz w:val="20"/>
                <w:szCs w:val="20"/>
                <w:lang w:val="es-CL"/>
              </w:rPr>
              <w:t xml:space="preserve"> 4)</w:t>
            </w:r>
            <w:r>
              <w:rPr>
                <w:sz w:val="20"/>
                <w:szCs w:val="20"/>
                <w:lang w:val="es-CL"/>
              </w:rPr>
              <w:t>)</w:t>
            </w:r>
          </w:p>
        </w:tc>
        <w:tc>
          <w:tcPr>
            <w:tcW w:w="3708" w:type="dxa"/>
            <w:tcBorders>
              <w:left w:val="single" w:sz="4" w:space="0" w:color="B8CCE4" w:themeColor="accent1" w:themeTint="66"/>
            </w:tcBorders>
          </w:tcPr>
          <w:p w14:paraId="4300B6FE"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Información adicional sobre el estudio que podría ser de utilidad al escoger funciones de impacto en la salud dentro de su análisis</w:t>
            </w:r>
          </w:p>
        </w:tc>
      </w:tr>
      <w:tr w:rsidR="00EB631A" w:rsidRPr="005E1B97" w14:paraId="59818DE6"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79471A8A" w14:textId="77777777" w:rsidR="00EB631A" w:rsidRPr="00A16368" w:rsidRDefault="00EB631A" w:rsidP="00BD7EBD">
            <w:pPr>
              <w:rPr>
                <w:b w:val="0"/>
                <w:sz w:val="20"/>
                <w:szCs w:val="20"/>
                <w:lang w:val="es-CL"/>
              </w:rPr>
            </w:pPr>
            <w:r w:rsidRPr="00A16368">
              <w:rPr>
                <w:b w:val="0"/>
                <w:i/>
                <w:sz w:val="20"/>
                <w:szCs w:val="20"/>
                <w:lang w:val="es-CL"/>
              </w:rPr>
              <w:t>Start Age</w:t>
            </w:r>
            <w:r>
              <w:rPr>
                <w:b w:val="0"/>
                <w:sz w:val="20"/>
                <w:szCs w:val="20"/>
                <w:lang w:val="es-CL"/>
              </w:rPr>
              <w:t xml:space="preserve"> (Edad Inicial)</w:t>
            </w:r>
          </w:p>
        </w:tc>
        <w:tc>
          <w:tcPr>
            <w:tcW w:w="3330" w:type="dxa"/>
            <w:tcBorders>
              <w:left w:val="single" w:sz="4" w:space="0" w:color="B8CCE4" w:themeColor="accent1" w:themeTint="66"/>
              <w:right w:val="single" w:sz="4" w:space="0" w:color="B8CCE4" w:themeColor="accent1" w:themeTint="66"/>
            </w:tcBorders>
          </w:tcPr>
          <w:p w14:paraId="37D206A3"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30</w:t>
            </w:r>
          </w:p>
        </w:tc>
        <w:tc>
          <w:tcPr>
            <w:tcW w:w="3708" w:type="dxa"/>
            <w:tcBorders>
              <w:left w:val="single" w:sz="4" w:space="0" w:color="B8CCE4" w:themeColor="accent1" w:themeTint="66"/>
            </w:tcBorders>
          </w:tcPr>
          <w:p w14:paraId="0F556147"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Edad inicial de la población estudiada</w:t>
            </w:r>
          </w:p>
        </w:tc>
      </w:tr>
      <w:tr w:rsidR="00EB631A" w:rsidRPr="005E1B97" w14:paraId="457E9BAA"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A2D97BB" w14:textId="77777777" w:rsidR="00EB631A" w:rsidRPr="00A16368" w:rsidRDefault="00EB631A" w:rsidP="00BD7EBD">
            <w:pPr>
              <w:rPr>
                <w:b w:val="0"/>
                <w:sz w:val="20"/>
                <w:szCs w:val="20"/>
                <w:lang w:val="es-CL"/>
              </w:rPr>
            </w:pPr>
            <w:r w:rsidRPr="00A16368">
              <w:rPr>
                <w:b w:val="0"/>
                <w:i/>
                <w:sz w:val="20"/>
                <w:szCs w:val="20"/>
                <w:lang w:val="es-CL"/>
              </w:rPr>
              <w:t>End Age</w:t>
            </w:r>
            <w:r>
              <w:rPr>
                <w:b w:val="0"/>
                <w:sz w:val="20"/>
                <w:szCs w:val="20"/>
                <w:lang w:val="es-CL"/>
              </w:rPr>
              <w:t>(Edad Final)</w:t>
            </w:r>
          </w:p>
        </w:tc>
        <w:tc>
          <w:tcPr>
            <w:tcW w:w="3330" w:type="dxa"/>
            <w:tcBorders>
              <w:left w:val="single" w:sz="4" w:space="0" w:color="B8CCE4" w:themeColor="accent1" w:themeTint="66"/>
              <w:right w:val="single" w:sz="4" w:space="0" w:color="B8CCE4" w:themeColor="accent1" w:themeTint="66"/>
            </w:tcBorders>
          </w:tcPr>
          <w:p w14:paraId="2222BF58"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99</w:t>
            </w:r>
          </w:p>
        </w:tc>
        <w:tc>
          <w:tcPr>
            <w:tcW w:w="3708" w:type="dxa"/>
            <w:tcBorders>
              <w:left w:val="single" w:sz="4" w:space="0" w:color="B8CCE4" w:themeColor="accent1" w:themeTint="66"/>
            </w:tcBorders>
          </w:tcPr>
          <w:p w14:paraId="2A1367B7"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Edad final de la población estudiada</w:t>
            </w:r>
          </w:p>
        </w:tc>
      </w:tr>
      <w:tr w:rsidR="00EB631A" w:rsidRPr="005E1B97" w14:paraId="5DC7EF00"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526ADD7" w14:textId="77777777" w:rsidR="00EB631A" w:rsidRPr="00A16368" w:rsidRDefault="00EB631A" w:rsidP="00BD7EBD">
            <w:pPr>
              <w:rPr>
                <w:b w:val="0"/>
                <w:i/>
                <w:sz w:val="20"/>
                <w:szCs w:val="20"/>
                <w:lang w:val="es-CL"/>
              </w:rPr>
            </w:pPr>
            <w:r w:rsidRPr="00A16368">
              <w:rPr>
                <w:b w:val="0"/>
                <w:i/>
                <w:sz w:val="20"/>
                <w:szCs w:val="20"/>
                <w:lang w:val="es-CL"/>
              </w:rPr>
              <w:t>Co-Pollutants Specified in Regression Model</w:t>
            </w:r>
            <w:r>
              <w:rPr>
                <w:b w:val="0"/>
                <w:sz w:val="20"/>
                <w:szCs w:val="20"/>
                <w:lang w:val="es-CL"/>
              </w:rPr>
              <w:t xml:space="preserve"> (Co-Contaminantes Especificados en el Modelo de Regresión)</w:t>
            </w:r>
            <w:r w:rsidRPr="00A16368">
              <w:rPr>
                <w:b w:val="0"/>
                <w:i/>
                <w:sz w:val="20"/>
                <w:szCs w:val="20"/>
                <w:lang w:val="es-CL"/>
              </w:rPr>
              <w:t xml:space="preserve"> </w:t>
            </w:r>
          </w:p>
        </w:tc>
        <w:tc>
          <w:tcPr>
            <w:tcW w:w="3330" w:type="dxa"/>
            <w:tcBorders>
              <w:left w:val="single" w:sz="4" w:space="0" w:color="B8CCE4" w:themeColor="accent1" w:themeTint="66"/>
              <w:right w:val="single" w:sz="4" w:space="0" w:color="B8CCE4" w:themeColor="accent1" w:themeTint="66"/>
            </w:tcBorders>
          </w:tcPr>
          <w:p w14:paraId="57E7C5DB"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TSP, O3, SO4, SO2</w:t>
            </w:r>
          </w:p>
        </w:tc>
        <w:tc>
          <w:tcPr>
            <w:tcW w:w="3708" w:type="dxa"/>
            <w:tcBorders>
              <w:left w:val="single" w:sz="4" w:space="0" w:color="B8CCE4" w:themeColor="accent1" w:themeTint="66"/>
            </w:tcBorders>
          </w:tcPr>
          <w:p w14:paraId="719E3799"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Ot</w:t>
            </w:r>
            <w:r>
              <w:rPr>
                <w:sz w:val="20"/>
                <w:szCs w:val="20"/>
                <w:lang w:val="es-CL"/>
              </w:rPr>
              <w:t>ros contaminantes incluidos en el modelo de regresión como co-variables (sin incluir el contaminante que está siendo analizado como el efecto principal</w:t>
            </w:r>
            <w:r w:rsidRPr="00784400">
              <w:rPr>
                <w:sz w:val="20"/>
                <w:szCs w:val="20"/>
                <w:lang w:val="es-CL"/>
              </w:rPr>
              <w:t>)</w:t>
            </w:r>
          </w:p>
        </w:tc>
      </w:tr>
      <w:tr w:rsidR="00EB631A" w:rsidRPr="005E1B97" w14:paraId="1AF80D6D"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5A28CDF5" w14:textId="77777777" w:rsidR="00EB631A" w:rsidRPr="00A16368" w:rsidRDefault="00EB631A" w:rsidP="00BD7EBD">
            <w:pPr>
              <w:rPr>
                <w:b w:val="0"/>
                <w:sz w:val="20"/>
                <w:szCs w:val="20"/>
                <w:lang w:val="es-CL"/>
              </w:rPr>
            </w:pPr>
            <w:r w:rsidRPr="00A16368">
              <w:rPr>
                <w:b w:val="0"/>
                <w:i/>
                <w:sz w:val="20"/>
                <w:szCs w:val="20"/>
                <w:lang w:val="es-CL"/>
              </w:rPr>
              <w:t>Reference</w:t>
            </w:r>
            <w:r>
              <w:rPr>
                <w:b w:val="0"/>
                <w:sz w:val="20"/>
                <w:szCs w:val="20"/>
                <w:lang w:val="es-CL"/>
              </w:rPr>
              <w:t xml:space="preserve"> (Referencia)</w:t>
            </w:r>
          </w:p>
        </w:tc>
        <w:tc>
          <w:tcPr>
            <w:tcW w:w="3330" w:type="dxa"/>
            <w:tcBorders>
              <w:left w:val="single" w:sz="4" w:space="0" w:color="B8CCE4" w:themeColor="accent1" w:themeTint="66"/>
              <w:right w:val="single" w:sz="4" w:space="0" w:color="B8CCE4" w:themeColor="accent1" w:themeTint="66"/>
            </w:tcBorders>
          </w:tcPr>
          <w:p w14:paraId="6A720C9D"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8A0032">
              <w:rPr>
                <w:sz w:val="20"/>
              </w:rPr>
              <w:t xml:space="preserve">Krewski D, Jerrett M, Burnett R, et al. 2009. </w:t>
            </w:r>
            <w:r w:rsidRPr="008A0032">
              <w:rPr>
                <w:i/>
                <w:sz w:val="20"/>
              </w:rPr>
              <w:t xml:space="preserve">Extended Follow-Up and Spatial analysis of the American Cancer Society Linking Particulate Air Pollution and Mortality. </w:t>
            </w:r>
            <w:r w:rsidRPr="002460B2">
              <w:rPr>
                <w:i/>
                <w:sz w:val="20"/>
                <w:szCs w:val="20"/>
                <w:lang w:val="es-CL"/>
              </w:rPr>
              <w:t>Health Effects Institute, Cambridge MA</w:t>
            </w:r>
          </w:p>
        </w:tc>
        <w:tc>
          <w:tcPr>
            <w:tcW w:w="3708" w:type="dxa"/>
            <w:tcBorders>
              <w:left w:val="single" w:sz="4" w:space="0" w:color="B8CCE4" w:themeColor="accent1" w:themeTint="66"/>
            </w:tcBorders>
          </w:tcPr>
          <w:p w14:paraId="345AD05B"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Información de referencia del estudio</w:t>
            </w:r>
          </w:p>
        </w:tc>
      </w:tr>
      <w:tr w:rsidR="00EB631A" w:rsidRPr="005E1B97" w14:paraId="402D440E"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3927C452" w14:textId="77777777" w:rsidR="00EB631A" w:rsidRPr="00A16368" w:rsidRDefault="00EB631A" w:rsidP="00BD7EBD">
            <w:pPr>
              <w:rPr>
                <w:b w:val="0"/>
                <w:sz w:val="20"/>
                <w:szCs w:val="20"/>
                <w:lang w:val="es-CL"/>
              </w:rPr>
            </w:pPr>
            <w:r w:rsidRPr="00A16368">
              <w:rPr>
                <w:b w:val="0"/>
                <w:i/>
                <w:sz w:val="20"/>
                <w:szCs w:val="20"/>
                <w:lang w:val="es-CL"/>
              </w:rPr>
              <w:t>Beta Di</w:t>
            </w:r>
            <w:r>
              <w:rPr>
                <w:b w:val="0"/>
                <w:i/>
                <w:sz w:val="20"/>
                <w:szCs w:val="20"/>
                <w:lang w:val="es-CL"/>
              </w:rPr>
              <w:t>s</w:t>
            </w:r>
            <w:r w:rsidRPr="00A16368">
              <w:rPr>
                <w:b w:val="0"/>
                <w:i/>
                <w:sz w:val="20"/>
                <w:szCs w:val="20"/>
                <w:lang w:val="es-CL"/>
              </w:rPr>
              <w:t>tribution</w:t>
            </w:r>
            <w:r>
              <w:rPr>
                <w:b w:val="0"/>
                <w:sz w:val="20"/>
                <w:szCs w:val="20"/>
                <w:lang w:val="es-CL"/>
              </w:rPr>
              <w:t xml:space="preserve"> (Distribución Beta)</w:t>
            </w:r>
          </w:p>
        </w:tc>
        <w:tc>
          <w:tcPr>
            <w:tcW w:w="3330" w:type="dxa"/>
            <w:tcBorders>
              <w:left w:val="single" w:sz="4" w:space="0" w:color="B8CCE4" w:themeColor="accent1" w:themeTint="66"/>
              <w:right w:val="single" w:sz="4" w:space="0" w:color="B8CCE4" w:themeColor="accent1" w:themeTint="66"/>
            </w:tcBorders>
          </w:tcPr>
          <w:p w14:paraId="45A360B2"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C27376">
              <w:rPr>
                <w:i/>
                <w:sz w:val="20"/>
                <w:szCs w:val="20"/>
                <w:lang w:val="es-CL"/>
              </w:rPr>
              <w:t>Normal</w:t>
            </w:r>
            <w:r w:rsidRPr="00784400">
              <w:rPr>
                <w:sz w:val="20"/>
                <w:szCs w:val="20"/>
                <w:lang w:val="es-CL"/>
              </w:rPr>
              <w:t xml:space="preserve"> (</w:t>
            </w:r>
            <w:r>
              <w:rPr>
                <w:sz w:val="20"/>
                <w:szCs w:val="20"/>
                <w:lang w:val="es-CL"/>
              </w:rPr>
              <w:t>Aparecerá una ventana emergente llamada</w:t>
            </w:r>
            <w:r w:rsidRPr="00784400">
              <w:rPr>
                <w:sz w:val="20"/>
                <w:szCs w:val="20"/>
                <w:lang w:val="es-CL"/>
              </w:rPr>
              <w:t xml:space="preserve"> </w:t>
            </w:r>
            <w:r w:rsidRPr="002460B2">
              <w:rPr>
                <w:i/>
                <w:sz w:val="20"/>
                <w:szCs w:val="20"/>
                <w:lang w:val="es-CL"/>
              </w:rPr>
              <w:t>Edit Distribution Values</w:t>
            </w:r>
            <w:r>
              <w:rPr>
                <w:sz w:val="20"/>
                <w:szCs w:val="20"/>
                <w:lang w:val="es-CL"/>
              </w:rPr>
              <w:t xml:space="preserve"> {Editar Valores de Distribución}. Hacer click en</w:t>
            </w:r>
            <w:r w:rsidRPr="00784400">
              <w:rPr>
                <w:sz w:val="20"/>
                <w:szCs w:val="20"/>
                <w:lang w:val="es-CL"/>
              </w:rPr>
              <w:t xml:space="preserve"> </w:t>
            </w:r>
            <w:r w:rsidRPr="002460B2">
              <w:rPr>
                <w:i/>
                <w:sz w:val="20"/>
                <w:szCs w:val="20"/>
                <w:lang w:val="es-CL"/>
              </w:rPr>
              <w:t>OK</w:t>
            </w:r>
            <w:r w:rsidRPr="00784400">
              <w:rPr>
                <w:sz w:val="20"/>
                <w:szCs w:val="20"/>
                <w:lang w:val="es-CL"/>
              </w:rPr>
              <w:t xml:space="preserve"> </w:t>
            </w:r>
            <w:r>
              <w:rPr>
                <w:sz w:val="20"/>
                <w:szCs w:val="20"/>
                <w:lang w:val="es-CL"/>
              </w:rPr>
              <w:t>para cerrarla</w:t>
            </w:r>
            <w:r w:rsidRPr="00784400">
              <w:rPr>
                <w:sz w:val="20"/>
                <w:szCs w:val="20"/>
                <w:lang w:val="es-CL"/>
              </w:rPr>
              <w:t>)</w:t>
            </w:r>
          </w:p>
        </w:tc>
        <w:tc>
          <w:tcPr>
            <w:tcW w:w="3708" w:type="dxa"/>
            <w:tcBorders>
              <w:left w:val="single" w:sz="4" w:space="0" w:color="B8CCE4" w:themeColor="accent1" w:themeTint="66"/>
            </w:tcBorders>
          </w:tcPr>
          <w:p w14:paraId="27C15D83"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Distribución del valor beta del estudio</w:t>
            </w:r>
          </w:p>
        </w:tc>
      </w:tr>
      <w:tr w:rsidR="00EB631A" w:rsidRPr="005E1B97" w14:paraId="2F6D39A9"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2398A248" w14:textId="77777777" w:rsidR="00EB631A" w:rsidRPr="00A16368" w:rsidRDefault="00EB631A" w:rsidP="00BD7EBD">
            <w:pPr>
              <w:rPr>
                <w:b w:val="0"/>
                <w:i/>
                <w:sz w:val="20"/>
                <w:szCs w:val="20"/>
                <w:lang w:val="es-CL"/>
              </w:rPr>
            </w:pPr>
            <w:r w:rsidRPr="00A16368">
              <w:rPr>
                <w:b w:val="0"/>
                <w:i/>
                <w:sz w:val="20"/>
                <w:szCs w:val="20"/>
                <w:lang w:val="es-CL"/>
              </w:rPr>
              <w:t>Beta</w:t>
            </w:r>
          </w:p>
        </w:tc>
        <w:tc>
          <w:tcPr>
            <w:tcW w:w="3330" w:type="dxa"/>
            <w:tcBorders>
              <w:left w:val="single" w:sz="4" w:space="0" w:color="B8CCE4" w:themeColor="accent1" w:themeTint="66"/>
              <w:right w:val="single" w:sz="4" w:space="0" w:color="B8CCE4" w:themeColor="accent1" w:themeTint="66"/>
            </w:tcBorders>
          </w:tcPr>
          <w:p w14:paraId="31966BCA"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0.00582890812</w:t>
            </w:r>
          </w:p>
        </w:tc>
        <w:tc>
          <w:tcPr>
            <w:tcW w:w="3708" w:type="dxa"/>
            <w:tcBorders>
              <w:left w:val="single" w:sz="4" w:space="0" w:color="B8CCE4" w:themeColor="accent1" w:themeTint="66"/>
            </w:tcBorders>
          </w:tcPr>
          <w:p w14:paraId="72B1F0BB"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Valor Beta determinado por el riesgo relativo, razón de probabilidades o índice de riesgo</w:t>
            </w:r>
          </w:p>
        </w:tc>
      </w:tr>
      <w:tr w:rsidR="00EB631A" w:rsidRPr="005E1B97" w14:paraId="1EAD209E"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0C49C850" w14:textId="77777777" w:rsidR="00EB631A" w:rsidRPr="00784400" w:rsidRDefault="00EB631A" w:rsidP="00BD7EBD">
            <w:pPr>
              <w:rPr>
                <w:b w:val="0"/>
                <w:sz w:val="20"/>
                <w:szCs w:val="20"/>
                <w:lang w:val="es-CL"/>
              </w:rPr>
            </w:pPr>
            <w:r w:rsidRPr="00A16368">
              <w:rPr>
                <w:b w:val="0"/>
                <w:i/>
                <w:sz w:val="20"/>
                <w:szCs w:val="20"/>
                <w:lang w:val="es-CL"/>
              </w:rPr>
              <w:t>Beta Parameter 1 (the standard error)</w:t>
            </w:r>
            <w:r>
              <w:rPr>
                <w:b w:val="0"/>
                <w:sz w:val="20"/>
                <w:szCs w:val="20"/>
                <w:lang w:val="es-CL"/>
              </w:rPr>
              <w:t xml:space="preserve"> Parámetro Beta 1 (el error estándar)</w:t>
            </w:r>
          </w:p>
        </w:tc>
        <w:tc>
          <w:tcPr>
            <w:tcW w:w="3330" w:type="dxa"/>
            <w:tcBorders>
              <w:left w:val="single" w:sz="4" w:space="0" w:color="B8CCE4" w:themeColor="accent1" w:themeTint="66"/>
              <w:right w:val="single" w:sz="4" w:space="0" w:color="B8CCE4" w:themeColor="accent1" w:themeTint="66"/>
            </w:tcBorders>
          </w:tcPr>
          <w:p w14:paraId="05965638"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0.000962763469</w:t>
            </w:r>
          </w:p>
        </w:tc>
        <w:tc>
          <w:tcPr>
            <w:tcW w:w="3708" w:type="dxa"/>
            <w:tcBorders>
              <w:left w:val="single" w:sz="4" w:space="0" w:color="B8CCE4" w:themeColor="accent1" w:themeTint="66"/>
            </w:tcBorders>
          </w:tcPr>
          <w:p w14:paraId="73765BD0"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Error estándar de ese valor beta determinado por la estimación de error estándar del estudio</w:t>
            </w:r>
          </w:p>
        </w:tc>
      </w:tr>
      <w:tr w:rsidR="00EB631A" w:rsidRPr="005E1B97" w14:paraId="6FA088EE"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72C91002" w14:textId="77777777" w:rsidR="00EB631A" w:rsidRPr="00784400" w:rsidRDefault="00EB631A" w:rsidP="00BD7EBD">
            <w:pPr>
              <w:rPr>
                <w:b w:val="0"/>
                <w:sz w:val="20"/>
                <w:szCs w:val="20"/>
                <w:lang w:val="es-CL"/>
              </w:rPr>
            </w:pPr>
            <w:r w:rsidRPr="00A16368">
              <w:rPr>
                <w:b w:val="0"/>
                <w:i/>
                <w:sz w:val="20"/>
                <w:szCs w:val="20"/>
                <w:lang w:val="es-CL"/>
              </w:rPr>
              <w:t xml:space="preserve">Beta Parameter 2, Constant Description, Constant Value, Incidence Dataset, Variable Dataset and Prevalence Dataset </w:t>
            </w:r>
            <w:r>
              <w:rPr>
                <w:b w:val="0"/>
                <w:sz w:val="20"/>
                <w:szCs w:val="20"/>
                <w:lang w:val="es-CL"/>
              </w:rPr>
              <w:t>(Parámetro Beta 2, Descripción de la Constante, Valor de la Constante, Conjunto de Datos de Incidencia, Conjunto de Datos de Variables y Conjunto de Datos de Prevalencia)</w:t>
            </w:r>
          </w:p>
        </w:tc>
        <w:tc>
          <w:tcPr>
            <w:tcW w:w="3330" w:type="dxa"/>
            <w:tcBorders>
              <w:left w:val="single" w:sz="4" w:space="0" w:color="B8CCE4" w:themeColor="accent1" w:themeTint="66"/>
              <w:right w:val="single" w:sz="4" w:space="0" w:color="B8CCE4" w:themeColor="accent1" w:themeTint="66"/>
            </w:tcBorders>
          </w:tcPr>
          <w:p w14:paraId="267808ED"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En Blanco (o cero)</w:t>
            </w:r>
          </w:p>
        </w:tc>
        <w:tc>
          <w:tcPr>
            <w:tcW w:w="3708" w:type="dxa"/>
            <w:tcBorders>
              <w:left w:val="single" w:sz="4" w:space="0" w:color="B8CCE4" w:themeColor="accent1" w:themeTint="66"/>
            </w:tcBorders>
          </w:tcPr>
          <w:p w14:paraId="65FB2AA9" w14:textId="77777777" w:rsidR="00EB631A" w:rsidRPr="00784400" w:rsidRDefault="00EB631A"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Un parámetro que puede ser utilizado para incluir constantes adicionales a la ecuación de impacto en la salud</w:t>
            </w:r>
          </w:p>
        </w:tc>
      </w:tr>
      <w:tr w:rsidR="00EB631A" w:rsidRPr="005E1B97" w14:paraId="445A1C02" w14:textId="77777777" w:rsidTr="00350DF3">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7CB2161B" w14:textId="77777777" w:rsidR="00EB631A" w:rsidRPr="00A16368" w:rsidRDefault="00EB631A" w:rsidP="00BD7EBD">
            <w:pPr>
              <w:rPr>
                <w:b w:val="0"/>
                <w:sz w:val="20"/>
                <w:szCs w:val="20"/>
                <w:lang w:val="es-CL"/>
              </w:rPr>
            </w:pPr>
            <w:r w:rsidRPr="00A16368">
              <w:rPr>
                <w:b w:val="0"/>
                <w:i/>
                <w:sz w:val="20"/>
                <w:szCs w:val="20"/>
                <w:lang w:val="es-CL"/>
              </w:rPr>
              <w:t>Function</w:t>
            </w:r>
            <w:r>
              <w:rPr>
                <w:b w:val="0"/>
                <w:sz w:val="20"/>
                <w:szCs w:val="20"/>
                <w:lang w:val="es-CL"/>
              </w:rPr>
              <w:t xml:space="preserve"> (Función)</w:t>
            </w:r>
          </w:p>
        </w:tc>
        <w:tc>
          <w:tcPr>
            <w:tcW w:w="3330" w:type="dxa"/>
            <w:tcBorders>
              <w:left w:val="single" w:sz="4" w:space="0" w:color="B8CCE4" w:themeColor="accent1" w:themeTint="66"/>
              <w:right w:val="single" w:sz="4" w:space="0" w:color="B8CCE4" w:themeColor="accent1" w:themeTint="66"/>
            </w:tcBorders>
          </w:tcPr>
          <w:p w14:paraId="57070F8E"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sidRPr="00784400">
              <w:rPr>
                <w:sz w:val="20"/>
                <w:szCs w:val="20"/>
                <w:lang w:val="es-CL"/>
              </w:rPr>
              <w:t>(1-(1/EXP(Beta*DELTAQ)))*Incidence*POP (</w:t>
            </w:r>
            <w:r>
              <w:rPr>
                <w:sz w:val="20"/>
                <w:szCs w:val="20"/>
                <w:lang w:val="es-CL"/>
              </w:rPr>
              <w:t>hacer doble click en esta función para moverla de la lista de funciones al recuadro inferior</w:t>
            </w:r>
            <w:r w:rsidRPr="00784400">
              <w:rPr>
                <w:sz w:val="20"/>
                <w:szCs w:val="20"/>
                <w:lang w:val="es-CL"/>
              </w:rPr>
              <w:t>.)</w:t>
            </w:r>
          </w:p>
        </w:tc>
        <w:tc>
          <w:tcPr>
            <w:tcW w:w="3708" w:type="dxa"/>
            <w:tcBorders>
              <w:left w:val="single" w:sz="4" w:space="0" w:color="B8CCE4" w:themeColor="accent1" w:themeTint="66"/>
            </w:tcBorders>
          </w:tcPr>
          <w:p w14:paraId="44EC9D44" w14:textId="77777777" w:rsidR="00EB631A" w:rsidRPr="00784400" w:rsidRDefault="00EB631A" w:rsidP="00BD7EBD">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Forma funcional de la ecuación del estudio</w:t>
            </w:r>
          </w:p>
        </w:tc>
      </w:tr>
      <w:tr w:rsidR="00D2166B" w:rsidRPr="005E1B97" w14:paraId="1C2719CB" w14:textId="77777777" w:rsidTr="00350DF3">
        <w:trPr>
          <w:cantSplit/>
        </w:trPr>
        <w:tc>
          <w:tcPr>
            <w:cnfStyle w:val="001000000000" w:firstRow="0" w:lastRow="0" w:firstColumn="1" w:lastColumn="0" w:oddVBand="0" w:evenVBand="0" w:oddHBand="0" w:evenHBand="0" w:firstRowFirstColumn="0" w:firstRowLastColumn="0" w:lastRowFirstColumn="0" w:lastRowLastColumn="0"/>
            <w:tcW w:w="2340" w:type="dxa"/>
            <w:tcBorders>
              <w:right w:val="single" w:sz="4" w:space="0" w:color="B8CCE4" w:themeColor="accent1" w:themeTint="66"/>
            </w:tcBorders>
          </w:tcPr>
          <w:p w14:paraId="40FF46CA" w14:textId="3A35E39F" w:rsidR="00D2166B" w:rsidRPr="00A16368" w:rsidRDefault="00D2166B" w:rsidP="00BD7EBD">
            <w:pPr>
              <w:rPr>
                <w:i/>
                <w:sz w:val="20"/>
                <w:szCs w:val="20"/>
                <w:lang w:val="es-CL"/>
              </w:rPr>
            </w:pPr>
            <w:r w:rsidRPr="00A16368">
              <w:rPr>
                <w:b w:val="0"/>
                <w:i/>
                <w:sz w:val="20"/>
                <w:szCs w:val="20"/>
                <w:lang w:val="es-CL"/>
              </w:rPr>
              <w:t>Baseline Incidence Function</w:t>
            </w:r>
            <w:r>
              <w:rPr>
                <w:b w:val="0"/>
                <w:sz w:val="20"/>
                <w:szCs w:val="20"/>
                <w:lang w:val="es-CL"/>
              </w:rPr>
              <w:t xml:space="preserve"> (Función de Incidencia de Línea de Base)</w:t>
            </w:r>
          </w:p>
        </w:tc>
        <w:tc>
          <w:tcPr>
            <w:tcW w:w="3330" w:type="dxa"/>
            <w:tcBorders>
              <w:left w:val="single" w:sz="4" w:space="0" w:color="B8CCE4" w:themeColor="accent1" w:themeTint="66"/>
              <w:right w:val="single" w:sz="4" w:space="0" w:color="B8CCE4" w:themeColor="accent1" w:themeTint="66"/>
            </w:tcBorders>
          </w:tcPr>
          <w:p w14:paraId="1C4B7CAA" w14:textId="6DF4F80B" w:rsidR="00D2166B" w:rsidRPr="00784400" w:rsidRDefault="00D2166B"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sidRPr="00784400">
              <w:rPr>
                <w:sz w:val="20"/>
                <w:szCs w:val="20"/>
                <w:lang w:val="es-CL"/>
              </w:rPr>
              <w:t>Incidence * POP (</w:t>
            </w:r>
            <w:r>
              <w:rPr>
                <w:sz w:val="20"/>
                <w:szCs w:val="20"/>
                <w:lang w:val="es-CL"/>
              </w:rPr>
              <w:t>hacer doble click en esta función para moverla de la lista de funciones al recuadro inferior</w:t>
            </w:r>
            <w:r w:rsidRPr="00784400">
              <w:rPr>
                <w:sz w:val="20"/>
                <w:szCs w:val="20"/>
                <w:lang w:val="es-CL"/>
              </w:rPr>
              <w:t>.)</w:t>
            </w:r>
          </w:p>
        </w:tc>
        <w:tc>
          <w:tcPr>
            <w:tcW w:w="3708" w:type="dxa"/>
            <w:tcBorders>
              <w:left w:val="single" w:sz="4" w:space="0" w:color="B8CCE4" w:themeColor="accent1" w:themeTint="66"/>
            </w:tcBorders>
          </w:tcPr>
          <w:p w14:paraId="16FA51F6" w14:textId="5BA540AE" w:rsidR="00D2166B" w:rsidRDefault="00D2166B" w:rsidP="00BD7EBD">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Forma funcional de la línea de base de incidencia</w:t>
            </w:r>
          </w:p>
        </w:tc>
      </w:tr>
    </w:tbl>
    <w:p w14:paraId="183A14A5" w14:textId="5ACA4739" w:rsidR="001078F9" w:rsidRPr="00350DF3" w:rsidRDefault="001078F9" w:rsidP="00B67FC5">
      <w:pPr>
        <w:autoSpaceDE w:val="0"/>
        <w:autoSpaceDN w:val="0"/>
        <w:adjustRightInd w:val="0"/>
        <w:spacing w:after="0"/>
        <w:rPr>
          <w:rFonts w:asciiTheme="majorHAnsi" w:hAnsiTheme="majorHAnsi"/>
          <w:noProof/>
          <w:lang w:val="es-ES"/>
        </w:rPr>
      </w:pPr>
    </w:p>
    <w:p w14:paraId="1D1B3279" w14:textId="77777777" w:rsidR="001078F9" w:rsidRPr="00323323" w:rsidRDefault="001078F9">
      <w:pPr>
        <w:rPr>
          <w:rFonts w:asciiTheme="majorHAnsi" w:hAnsiTheme="majorHAnsi"/>
          <w:noProof/>
          <w:lang w:val="es-CL"/>
        </w:rPr>
      </w:pPr>
      <w:r w:rsidRPr="00323323">
        <w:rPr>
          <w:rFonts w:asciiTheme="majorHAnsi" w:hAnsiTheme="majorHAnsi"/>
          <w:noProof/>
          <w:lang w:val="es-CL"/>
        </w:rPr>
        <w:br w:type="page"/>
      </w:r>
    </w:p>
    <w:p w14:paraId="228000CD" w14:textId="23AB9084" w:rsidR="009847EB" w:rsidRPr="00173E1A" w:rsidRDefault="009847EB" w:rsidP="009847EB">
      <w:pPr>
        <w:pStyle w:val="bullet"/>
        <w:rPr>
          <w:noProof w:val="0"/>
          <w:lang w:val="es-CL"/>
        </w:rPr>
      </w:pPr>
      <w:r w:rsidRPr="00173E1A">
        <w:rPr>
          <w:noProof w:val="0"/>
          <w:lang w:val="es-CL"/>
        </w:rPr>
        <w:t xml:space="preserve">Su ventana </w:t>
      </w:r>
      <w:r w:rsidRPr="00173E1A">
        <w:rPr>
          <w:i/>
          <w:noProof w:val="0"/>
          <w:lang w:val="es-CL"/>
        </w:rPr>
        <w:t>Health Impact Function Definition</w:t>
      </w:r>
      <w:r w:rsidRPr="00173E1A">
        <w:rPr>
          <w:noProof w:val="0"/>
          <w:lang w:val="es-CL"/>
        </w:rPr>
        <w:t xml:space="preserve"> debería verse así:</w:t>
      </w:r>
    </w:p>
    <w:p w14:paraId="70BDD651" w14:textId="6DDF213C" w:rsidR="00F51120" w:rsidRPr="00323323" w:rsidRDefault="00F51120" w:rsidP="00F51120">
      <w:pPr>
        <w:pStyle w:val="Body"/>
        <w:rPr>
          <w:noProof/>
          <w:lang w:val="es-CL"/>
        </w:rPr>
      </w:pPr>
      <w:r w:rsidRPr="00173E1A">
        <w:rPr>
          <w:noProof/>
        </w:rPr>
        <w:drawing>
          <wp:anchor distT="0" distB="0" distL="114300" distR="114300" simplePos="0" relativeHeight="251704320" behindDoc="0" locked="0" layoutInCell="1" allowOverlap="1" wp14:anchorId="508BAB04" wp14:editId="75032483">
            <wp:simplePos x="0" y="0"/>
            <wp:positionH relativeFrom="column">
              <wp:posOffset>748881</wp:posOffset>
            </wp:positionH>
            <wp:positionV relativeFrom="paragraph">
              <wp:posOffset>1250</wp:posOffset>
            </wp:positionV>
            <wp:extent cx="4518732" cy="404364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4518732" cy="4043645"/>
                    </a:xfrm>
                    <a:prstGeom prst="rect">
                      <a:avLst/>
                    </a:prstGeom>
                  </pic:spPr>
                </pic:pic>
              </a:graphicData>
            </a:graphic>
            <wp14:sizeRelH relativeFrom="page">
              <wp14:pctWidth>0</wp14:pctWidth>
            </wp14:sizeRelH>
            <wp14:sizeRelV relativeFrom="page">
              <wp14:pctHeight>0</wp14:pctHeight>
            </wp14:sizeRelV>
          </wp:anchor>
        </w:drawing>
      </w:r>
    </w:p>
    <w:p w14:paraId="3DD3E201" w14:textId="4BFE17AD" w:rsidR="00F51120" w:rsidRPr="00323323" w:rsidRDefault="00F51120" w:rsidP="00F51120">
      <w:pPr>
        <w:pStyle w:val="Body"/>
        <w:rPr>
          <w:noProof/>
          <w:lang w:val="es-CL"/>
        </w:rPr>
      </w:pPr>
    </w:p>
    <w:p w14:paraId="04920E84" w14:textId="77777777" w:rsidR="00F51120" w:rsidRPr="00323323" w:rsidRDefault="00F51120" w:rsidP="00F51120">
      <w:pPr>
        <w:pStyle w:val="Body"/>
        <w:rPr>
          <w:noProof/>
          <w:lang w:val="es-CL"/>
        </w:rPr>
      </w:pPr>
    </w:p>
    <w:p w14:paraId="7243A2BC" w14:textId="77777777" w:rsidR="00F51120" w:rsidRPr="00323323" w:rsidRDefault="00F51120" w:rsidP="00F51120">
      <w:pPr>
        <w:pStyle w:val="Body"/>
        <w:rPr>
          <w:noProof/>
          <w:lang w:val="es-CL"/>
        </w:rPr>
      </w:pPr>
    </w:p>
    <w:p w14:paraId="27C6FCC3" w14:textId="77777777" w:rsidR="00F51120" w:rsidRPr="00323323" w:rsidRDefault="00F51120" w:rsidP="00F51120">
      <w:pPr>
        <w:pStyle w:val="Body"/>
        <w:rPr>
          <w:noProof/>
          <w:lang w:val="es-CL"/>
        </w:rPr>
      </w:pPr>
    </w:p>
    <w:p w14:paraId="17DB7F10" w14:textId="77777777" w:rsidR="00F51120" w:rsidRPr="00323323" w:rsidRDefault="00F51120" w:rsidP="00F51120">
      <w:pPr>
        <w:pStyle w:val="Body"/>
        <w:rPr>
          <w:noProof/>
          <w:lang w:val="es-CL"/>
        </w:rPr>
      </w:pPr>
    </w:p>
    <w:p w14:paraId="5AA64175" w14:textId="77777777" w:rsidR="00F51120" w:rsidRPr="00323323" w:rsidRDefault="00F51120" w:rsidP="00F51120">
      <w:pPr>
        <w:pStyle w:val="Body"/>
        <w:rPr>
          <w:noProof/>
          <w:lang w:val="es-CL"/>
        </w:rPr>
      </w:pPr>
    </w:p>
    <w:p w14:paraId="372A0BA2" w14:textId="77777777" w:rsidR="00F51120" w:rsidRPr="00323323" w:rsidRDefault="00F51120" w:rsidP="00F51120">
      <w:pPr>
        <w:pStyle w:val="Body"/>
        <w:rPr>
          <w:noProof/>
          <w:lang w:val="es-CL"/>
        </w:rPr>
      </w:pPr>
    </w:p>
    <w:p w14:paraId="630D0F6E" w14:textId="77777777" w:rsidR="00F51120" w:rsidRPr="00323323" w:rsidRDefault="00F51120" w:rsidP="00F51120">
      <w:pPr>
        <w:pStyle w:val="Body"/>
        <w:rPr>
          <w:noProof/>
          <w:lang w:val="es-CL"/>
        </w:rPr>
      </w:pPr>
    </w:p>
    <w:p w14:paraId="0715D70A" w14:textId="77777777" w:rsidR="00F51120" w:rsidRPr="00323323" w:rsidRDefault="00F51120" w:rsidP="00F51120">
      <w:pPr>
        <w:pStyle w:val="Body"/>
        <w:rPr>
          <w:noProof/>
          <w:lang w:val="es-CL"/>
        </w:rPr>
      </w:pPr>
    </w:p>
    <w:p w14:paraId="6BE75992" w14:textId="77777777" w:rsidR="00F51120" w:rsidRPr="00323323" w:rsidRDefault="00F51120" w:rsidP="00F51120">
      <w:pPr>
        <w:pStyle w:val="Body"/>
        <w:rPr>
          <w:noProof/>
          <w:lang w:val="es-CL"/>
        </w:rPr>
      </w:pPr>
    </w:p>
    <w:p w14:paraId="2564260F" w14:textId="77777777" w:rsidR="00F51120" w:rsidRPr="00323323" w:rsidRDefault="00F51120" w:rsidP="00F51120">
      <w:pPr>
        <w:pStyle w:val="Body"/>
        <w:rPr>
          <w:noProof/>
          <w:lang w:val="es-CL"/>
        </w:rPr>
      </w:pPr>
    </w:p>
    <w:p w14:paraId="0E14D635" w14:textId="77777777" w:rsidR="00F51120" w:rsidRPr="00323323" w:rsidRDefault="00F51120" w:rsidP="00F51120">
      <w:pPr>
        <w:pStyle w:val="Body"/>
        <w:rPr>
          <w:noProof/>
          <w:lang w:val="es-CL"/>
        </w:rPr>
      </w:pPr>
    </w:p>
    <w:p w14:paraId="6386162A" w14:textId="56882E18" w:rsidR="00327722" w:rsidRPr="00323323" w:rsidRDefault="00327722">
      <w:pPr>
        <w:rPr>
          <w:rFonts w:asciiTheme="majorHAnsi" w:eastAsiaTheme="majorEastAsia" w:hAnsiTheme="majorHAnsi" w:cstheme="majorBidi"/>
          <w:lang w:val="es-CL"/>
        </w:rPr>
      </w:pPr>
    </w:p>
    <w:p w14:paraId="7E7EB25D" w14:textId="77777777" w:rsidR="00BA2906" w:rsidRPr="00173E1A" w:rsidRDefault="00BA2906" w:rsidP="00BA2906">
      <w:pPr>
        <w:pStyle w:val="bullet"/>
        <w:rPr>
          <w:noProof w:val="0"/>
          <w:lang w:val="es-CL"/>
        </w:rPr>
      </w:pPr>
      <w:r w:rsidRPr="00173E1A">
        <w:rPr>
          <w:noProof w:val="0"/>
          <w:lang w:val="es-CL"/>
        </w:rPr>
        <w:t xml:space="preserve">Haga click en </w:t>
      </w:r>
      <w:r w:rsidRPr="00173E1A">
        <w:rPr>
          <w:i/>
          <w:noProof w:val="0"/>
          <w:lang w:val="es-CL"/>
        </w:rPr>
        <w:t xml:space="preserve">OK </w:t>
      </w:r>
      <w:r w:rsidRPr="00173E1A">
        <w:rPr>
          <w:noProof w:val="0"/>
          <w:lang w:val="es-CL"/>
        </w:rPr>
        <w:t xml:space="preserve">para cerrar la ventana </w:t>
      </w:r>
      <w:r w:rsidRPr="00173E1A">
        <w:rPr>
          <w:i/>
          <w:noProof w:val="0"/>
          <w:lang w:val="es-CL"/>
        </w:rPr>
        <w:t>Health Impact Function Dataset Definition</w:t>
      </w:r>
      <w:r w:rsidRPr="00173E1A">
        <w:rPr>
          <w:noProof w:val="0"/>
          <w:lang w:val="es-CL"/>
        </w:rPr>
        <w:t>.</w:t>
      </w:r>
    </w:p>
    <w:p w14:paraId="5D8D9A10" w14:textId="77777777" w:rsidR="00BA2906" w:rsidRPr="00173E1A" w:rsidRDefault="00BA2906" w:rsidP="00BA2906">
      <w:pPr>
        <w:pStyle w:val="bullet"/>
        <w:rPr>
          <w:noProof w:val="0"/>
          <w:lang w:val="es-CL"/>
        </w:rPr>
      </w:pPr>
      <w:r w:rsidRPr="00173E1A">
        <w:rPr>
          <w:noProof w:val="0"/>
          <w:lang w:val="es-CL"/>
        </w:rPr>
        <w:t xml:space="preserve">Haga click en OK nuevamente para cerrar la ventana </w:t>
      </w:r>
      <w:r w:rsidRPr="00173E1A">
        <w:rPr>
          <w:i/>
          <w:noProof w:val="0"/>
          <w:lang w:val="es-CL"/>
        </w:rPr>
        <w:t>Health Impact Function Dataset Definition</w:t>
      </w:r>
      <w:r w:rsidRPr="00173E1A">
        <w:rPr>
          <w:noProof w:val="0"/>
          <w:lang w:val="es-CL"/>
        </w:rPr>
        <w:t>.</w:t>
      </w:r>
    </w:p>
    <w:p w14:paraId="183A14AC" w14:textId="638FD0C6" w:rsidR="003D66AF" w:rsidRPr="00AD7997" w:rsidRDefault="00BA2906" w:rsidP="00350DF3">
      <w:pPr>
        <w:pStyle w:val="bullet"/>
        <w:keepNext/>
        <w:rPr>
          <w:lang w:val="es-CL"/>
        </w:rPr>
      </w:pPr>
      <w:r w:rsidRPr="00AD7997">
        <w:rPr>
          <w:noProof w:val="0"/>
          <w:lang w:val="es-CL"/>
        </w:rPr>
        <w:t xml:space="preserve">La ventana </w:t>
      </w:r>
      <w:r w:rsidRPr="00AD7997">
        <w:rPr>
          <w:b/>
          <w:noProof w:val="0"/>
          <w:lang w:val="es-CL"/>
        </w:rPr>
        <w:t>Manage Health Impact Function Datasets</w:t>
      </w:r>
      <w:r w:rsidRPr="00AD7997">
        <w:rPr>
          <w:noProof w:val="0"/>
          <w:lang w:val="es-CL"/>
        </w:rPr>
        <w:t xml:space="preserve"> ahora debiera tener </w:t>
      </w:r>
      <w:r w:rsidRPr="00AD7997">
        <w:rPr>
          <w:lang w:val="es-CL"/>
        </w:rPr>
        <w:t>las tres funciones de</w:t>
      </w:r>
      <w:r w:rsidR="00A26F14" w:rsidRPr="00AD7997">
        <w:rPr>
          <w:lang w:val="es-CL"/>
        </w:rPr>
        <w:t xml:space="preserve"> K</w:t>
      </w:r>
      <w:r w:rsidR="003D66AF" w:rsidRPr="00AD7997">
        <w:rPr>
          <w:lang w:val="es-CL"/>
        </w:rPr>
        <w:t xml:space="preserve">rewski et al. </w:t>
      </w:r>
      <w:r w:rsidRPr="00AD7997">
        <w:rPr>
          <w:noProof w:val="0"/>
          <w:lang w:val="es-CL"/>
        </w:rPr>
        <w:t>en la lista y verse así:</w:t>
      </w:r>
    </w:p>
    <w:p w14:paraId="183A14AD" w14:textId="4127E23D" w:rsidR="003D66AF" w:rsidRPr="00173E1A" w:rsidRDefault="00AB7343" w:rsidP="00F94FE9">
      <w:pPr>
        <w:pStyle w:val="Body"/>
        <w:jc w:val="center"/>
      </w:pPr>
      <w:r w:rsidRPr="00173E1A">
        <w:rPr>
          <w:noProof/>
        </w:rPr>
        <w:drawing>
          <wp:inline distT="0" distB="0" distL="0" distR="0" wp14:anchorId="321F165A" wp14:editId="4B23BAAC">
            <wp:extent cx="4652507" cy="363949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4652866" cy="3639774"/>
                    </a:xfrm>
                    <a:prstGeom prst="rect">
                      <a:avLst/>
                    </a:prstGeom>
                  </pic:spPr>
                </pic:pic>
              </a:graphicData>
            </a:graphic>
          </wp:inline>
        </w:drawing>
      </w:r>
    </w:p>
    <w:p w14:paraId="183A14AE" w14:textId="3A9B3F4F" w:rsidR="00E44F90" w:rsidRPr="00AD7997" w:rsidRDefault="00BA2906" w:rsidP="00760568">
      <w:pPr>
        <w:pStyle w:val="bullet"/>
        <w:rPr>
          <w:lang w:val="es-CL"/>
        </w:rPr>
      </w:pPr>
      <w:r w:rsidRPr="00AD7997">
        <w:rPr>
          <w:noProof w:val="0"/>
          <w:lang w:val="es-CL"/>
        </w:rPr>
        <w:t xml:space="preserve">Haga click en </w:t>
      </w:r>
      <w:r w:rsidRPr="00AD7997">
        <w:rPr>
          <w:i/>
          <w:iCs/>
          <w:noProof w:val="0"/>
          <w:lang w:val="es-CL"/>
        </w:rPr>
        <w:t xml:space="preserve">OK </w:t>
      </w:r>
      <w:r w:rsidRPr="00AD7997">
        <w:rPr>
          <w:noProof w:val="0"/>
          <w:lang w:val="es-CL"/>
        </w:rPr>
        <w:t xml:space="preserve">para cerrar la ventana </w:t>
      </w:r>
      <w:r w:rsidRPr="00AD7997">
        <w:rPr>
          <w:b/>
          <w:iCs/>
          <w:noProof w:val="0"/>
          <w:lang w:val="es-CL"/>
        </w:rPr>
        <w:t>Manage Health Impact Function Datasets</w:t>
      </w:r>
      <w:r w:rsidRPr="00AD7997">
        <w:rPr>
          <w:noProof w:val="0"/>
          <w:lang w:val="es-CL"/>
        </w:rPr>
        <w:t xml:space="preserve">. Usted ha ingresado tres funciones </w:t>
      </w:r>
      <w:r w:rsidR="00C07472" w:rsidRPr="00AD7997">
        <w:rPr>
          <w:lang w:val="es-CL"/>
        </w:rPr>
        <w:t xml:space="preserve">Krewski et al. (2009) </w:t>
      </w:r>
      <w:r w:rsidRPr="00AD7997">
        <w:rPr>
          <w:lang w:val="es-CL"/>
        </w:rPr>
        <w:t>a</w:t>
      </w:r>
      <w:r w:rsidR="003D66AF" w:rsidRPr="00AD7997">
        <w:rPr>
          <w:lang w:val="es-CL"/>
        </w:rPr>
        <w:t xml:space="preserve"> BenMAP-CE </w:t>
      </w:r>
      <w:r w:rsidRPr="00AD7997">
        <w:rPr>
          <w:lang w:val="es-CL"/>
        </w:rPr>
        <w:t>–</w:t>
      </w:r>
      <w:r w:rsidR="003D66AF" w:rsidRPr="00AD7997">
        <w:rPr>
          <w:lang w:val="es-CL"/>
        </w:rPr>
        <w:t xml:space="preserve"> </w:t>
      </w:r>
      <w:r w:rsidRPr="00AD7997">
        <w:rPr>
          <w:lang w:val="es-CL"/>
        </w:rPr>
        <w:t>dos</w:t>
      </w:r>
      <w:r w:rsidR="00C07472" w:rsidRPr="00AD7997">
        <w:rPr>
          <w:lang w:val="es-CL"/>
        </w:rPr>
        <w:t xml:space="preserve"> </w:t>
      </w:r>
      <w:r w:rsidRPr="00AD7997">
        <w:rPr>
          <w:noProof w:val="0"/>
          <w:lang w:val="es-CL"/>
        </w:rPr>
        <w:t xml:space="preserve">fueron importadas desde un archivo Excel y una </w:t>
      </w:r>
      <w:r w:rsidR="00637D21" w:rsidRPr="00AD7997">
        <w:rPr>
          <w:noProof w:val="0"/>
          <w:lang w:val="es-CL"/>
        </w:rPr>
        <w:t>fue ingresada manualmente usando el editor de funciones</w:t>
      </w:r>
      <w:r w:rsidR="00C07472" w:rsidRPr="00AD7997">
        <w:rPr>
          <w:lang w:val="es-CL"/>
        </w:rPr>
        <w:t xml:space="preserve">. </w:t>
      </w:r>
      <w:r w:rsidR="00637D21" w:rsidRPr="00AD7997">
        <w:rPr>
          <w:noProof w:val="0"/>
          <w:lang w:val="es-CL"/>
        </w:rPr>
        <w:t>Usaremos estas funciones para estimar la incidencia de mortalidad para Ciudad de México en los pasos finales del presente ejercicio.</w:t>
      </w:r>
    </w:p>
    <w:p w14:paraId="7F3A7E80" w14:textId="01CF469F" w:rsidR="00430794" w:rsidRPr="00AD7997" w:rsidRDefault="00F94FE9" w:rsidP="00430794">
      <w:pPr>
        <w:pStyle w:val="bullet"/>
        <w:rPr>
          <w:noProof w:val="0"/>
          <w:lang w:val="es-CL"/>
        </w:rPr>
      </w:pPr>
      <w:r w:rsidRPr="00AD7997">
        <mc:AlternateContent>
          <mc:Choice Requires="wpg">
            <w:drawing>
              <wp:anchor distT="0" distB="0" distL="114300" distR="114300" simplePos="0" relativeHeight="251654144" behindDoc="0" locked="0" layoutInCell="1" allowOverlap="1" wp14:anchorId="183A16AF" wp14:editId="72273BEA">
                <wp:simplePos x="0" y="0"/>
                <wp:positionH relativeFrom="margin">
                  <wp:posOffset>4228465</wp:posOffset>
                </wp:positionH>
                <wp:positionV relativeFrom="paragraph">
                  <wp:posOffset>197485</wp:posOffset>
                </wp:positionV>
                <wp:extent cx="1882140" cy="2257425"/>
                <wp:effectExtent l="19050" t="19050" r="22860" b="28575"/>
                <wp:wrapSquare wrapText="bothSides"/>
                <wp:docPr id="693" name="Group 693"/>
                <wp:cNvGraphicFramePr/>
                <a:graphic xmlns:a="http://schemas.openxmlformats.org/drawingml/2006/main">
                  <a:graphicData uri="http://schemas.microsoft.com/office/word/2010/wordprocessingGroup">
                    <wpg:wgp>
                      <wpg:cNvGrpSpPr/>
                      <wpg:grpSpPr>
                        <a:xfrm>
                          <a:off x="0" y="0"/>
                          <a:ext cx="1882140" cy="2257425"/>
                          <a:chOff x="0" y="-85725"/>
                          <a:chExt cx="2124075" cy="2495550"/>
                        </a:xfrm>
                      </wpg:grpSpPr>
                      <pic:pic xmlns:pic="http://schemas.openxmlformats.org/drawingml/2006/picture">
                        <pic:nvPicPr>
                          <pic:cNvPr id="694" name="Picture 69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chemeClr val="tx1"/>
                            </a:solidFill>
                          </a:ln>
                        </pic:spPr>
                      </pic:pic>
                      <wps:wsp>
                        <wps:cNvPr id="697" name="Rectangle 697"/>
                        <wps:cNvSpPr/>
                        <wps:spPr>
                          <a:xfrm>
                            <a:off x="323849" y="1285875"/>
                            <a:ext cx="1552575" cy="200025"/>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93" o:spid="_x0000_s1026" style="position:absolute;margin-left:332.95pt;margin-top:15.55pt;width:148.2pt;height:177.75pt;z-index:251654144;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">
                <v:shape id="Picture 694"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X6RjDAAAA3AAAAA8AAABkcnMvZG93bnJldi54bWxEj0+LwjAUxO+C3yE8wYtoWllEq1FEVIQ9&#10;rQpen83rH2xeahO1fvvNwoLHYWZ+wyxWranEkxpXWlYQjyIQxKnVJecKzqfdcArCeWSNlWVS8CYH&#10;q2W3s8BE2xf/0PPocxEg7BJUUHhfJ1K6tCCDbmRr4uBltjHog2xyqRt8Bbip5DiKJtJgyWGhwJo2&#10;BaW348MoeNS0Paynpr3OLoPs2+3je2Zipfq9dj0H4an1n/B/+6AVTGZf8HcmHAG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9fpGMMAAADcAAAADwAAAAAAAAAAAAAAAACf&#10;AgAAZHJzL2Rvd25yZXYueG1sUEsFBgAAAAAEAAQA9wAAAI8DAAAAAA==&#10;" stroked="t" strokecolor="black [3213]">
                  <v:imagedata r:id="rId51" o:title=""/>
                  <v:path arrowok="t"/>
                </v:shape>
                <v:rect id="Rectangle 697" o:spid="_x0000_s1028" style="position:absolute;left:3238;top:12858;width:15526;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HuLsUA&#10;AADcAAAADwAAAGRycy9kb3ducmV2LnhtbESPT2vCQBTE74LfYXmF3nTTHIxGN6KFYi0eWm3vj+zL&#10;H8y+Ddk1id++Wyh4HGbmN8xmO5pG9NS52rKCl3kEgji3uuZSwfflbbYE4TyyxsYyKbiTg202nWww&#10;1XbgL+rPvhQBwi5FBZX3bSqlyysy6Oa2JQ5eYTuDPsiulLrDIcBNI+MoWkiDNYeFClt6rSi/nm9G&#10;wae9FrL5ieOPZH+Ik6NZDmV/Uur5adytQXga/SP8337XCharBP7Oh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0e4uxQAAANwAAAAPAAAAAAAAAAAAAAAAAJgCAABkcnMv&#10;ZG93bnJldi54bWxQSwUGAAAAAAQABAD1AAAAigMAAAAA&#10;" filled="f" strokecolor="red" strokeweight="1.5pt"/>
                <w10:wrap type="square" anchorx="margin"/>
              </v:group>
            </w:pict>
          </mc:Fallback>
        </mc:AlternateContent>
      </w:r>
      <w:r w:rsidR="00BA2906" w:rsidRPr="00AD7997">
        <w:t>Le será de mucha utilidad revisar el estudio “</w:t>
      </w:r>
      <w:r w:rsidR="00BA2906" w:rsidRPr="00AD7997">
        <w:rPr>
          <w:i/>
        </w:rPr>
        <w:t>Extended analysis of the American Cancer Society study of particulate air pollution and mortality</w:t>
      </w:r>
      <w:r w:rsidR="00BA2906" w:rsidRPr="00AD7997">
        <w:t xml:space="preserve">” por Krewski et al. </w:t>
      </w:r>
      <w:r w:rsidR="00BA2906" w:rsidRPr="00AD7997">
        <w:rPr>
          <w:noProof w:val="0"/>
          <w:lang w:val="es-CL"/>
        </w:rPr>
        <w:t xml:space="preserve">(2009) como ejemplo de un estudio epidemiológico usado para desarrollar funciones de impacto en la salud. La estimación del efecto en la mortalidad para todas las causas proveniente de este estudio es parte de la función que acaba de importar a BenMAP-CE </w:t>
      </w:r>
      <w:r w:rsidR="00430794" w:rsidRPr="00AD7997">
        <w:rPr>
          <w:noProof w:val="0"/>
          <w:lang w:val="es-CL"/>
        </w:rPr>
        <w:t>manualmente</w:t>
      </w:r>
      <w:r w:rsidR="00BA2906" w:rsidRPr="00AD7997">
        <w:rPr>
          <w:noProof w:val="0"/>
          <w:lang w:val="es-CL"/>
        </w:rPr>
        <w:t>.</w:t>
      </w:r>
    </w:p>
    <w:p w14:paraId="069D5163" w14:textId="77777777" w:rsidR="00430794" w:rsidRPr="00AD7997" w:rsidRDefault="00430794" w:rsidP="00F51120">
      <w:pPr>
        <w:pStyle w:val="Body"/>
        <w:rPr>
          <w:rFonts w:eastAsia="MS Mincho" w:cstheme="minorBidi"/>
          <w:noProof/>
          <w:szCs w:val="28"/>
          <w:lang w:val="es-CL"/>
        </w:rPr>
      </w:pPr>
      <w:r w:rsidRPr="00AD7997">
        <w:rPr>
          <w:rFonts w:eastAsia="MS Mincho" w:cstheme="minorBidi"/>
          <w:noProof/>
          <w:szCs w:val="28"/>
          <w:lang w:val="es-CL"/>
        </w:rPr>
        <w:t>Ha terminado de agregar los datos de funciones de impacto en la salud requeridos para nuestro análisis. Las funciones de impacto en la salud serán usadas en el Paso 2 del análisis, Estimación de Impactos en la Salud. Como solamente ha cargado los datos, el semáforo aún debería estar en amarillo, como se ve en la imagen a mano derecha.</w:t>
      </w:r>
    </w:p>
    <w:p w14:paraId="4D86B0A5" w14:textId="77777777" w:rsidR="00350DF3" w:rsidRDefault="00350DF3" w:rsidP="00350DF3">
      <w:pPr>
        <w:keepNext/>
        <w:spacing w:after="120"/>
        <w:rPr>
          <w:rFonts w:asciiTheme="majorHAnsi" w:eastAsiaTheme="majorEastAsia" w:hAnsiTheme="majorHAnsi" w:cstheme="majorBidi"/>
          <w:b/>
          <w:u w:val="single"/>
          <w:lang w:val="es-CL"/>
        </w:rPr>
      </w:pPr>
      <w:bookmarkStart w:id="60" w:name="_Toc481495907"/>
      <w:bookmarkStart w:id="61" w:name="_Toc489286921"/>
    </w:p>
    <w:p w14:paraId="6D1C1424" w14:textId="693D8D8E" w:rsidR="00350DF3" w:rsidRPr="00AD7997" w:rsidRDefault="00430794" w:rsidP="00350DF3">
      <w:pPr>
        <w:keepNext/>
        <w:spacing w:after="120"/>
        <w:rPr>
          <w:rFonts w:ascii="Cambria" w:eastAsia="Times New Roman" w:hAnsi="Cambria" w:cs="Times New Roman"/>
          <w:b/>
          <w:bCs/>
          <w:u w:val="single"/>
          <w:lang w:val="es-CL"/>
        </w:rPr>
      </w:pPr>
      <w:r w:rsidRPr="00AD7997">
        <w:rPr>
          <w:rFonts w:asciiTheme="majorHAnsi" w:eastAsiaTheme="majorEastAsia" w:hAnsiTheme="majorHAnsi" w:cstheme="majorBidi"/>
          <w:b/>
          <w:u w:val="single"/>
          <w:lang w:val="es-CL"/>
        </w:rPr>
        <w:t>Pregunta para los alumnos</w:t>
      </w:r>
    </w:p>
    <w:p w14:paraId="258AE56A" w14:textId="168FB709" w:rsidR="00430794" w:rsidRPr="00173E1A" w:rsidRDefault="00430794" w:rsidP="00430794">
      <w:pPr>
        <w:rPr>
          <w:rFonts w:asciiTheme="majorHAnsi" w:eastAsiaTheme="majorEastAsia" w:hAnsiTheme="majorHAnsi" w:cstheme="majorBidi"/>
          <w:b/>
          <w:lang w:val="es-CL"/>
        </w:rPr>
      </w:pPr>
      <w:proofErr w:type="gramStart"/>
      <w:r w:rsidRPr="00AD7997">
        <w:rPr>
          <w:rFonts w:asciiTheme="majorHAnsi" w:eastAsia="Times New Roman" w:hAnsiTheme="majorHAnsi" w:cstheme="majorBidi"/>
          <w:b/>
          <w:lang w:val="es-CL"/>
        </w:rPr>
        <w:t>¿</w:t>
      </w:r>
      <w:proofErr w:type="gramEnd"/>
      <w:r w:rsidRPr="00AD7997">
        <w:rPr>
          <w:rFonts w:asciiTheme="majorHAnsi" w:eastAsia="Times New Roman" w:hAnsiTheme="majorHAnsi" w:cstheme="majorBidi"/>
          <w:b/>
          <w:lang w:val="es-CL"/>
        </w:rPr>
        <w:t>Cuáles son los criterios de valoración de las funciones de impacto en la salud de Krewski et al.</w:t>
      </w:r>
      <w:r w:rsidR="00026CF2">
        <w:rPr>
          <w:rFonts w:asciiTheme="majorHAnsi" w:eastAsia="Times New Roman" w:hAnsiTheme="majorHAnsi" w:cstheme="majorBidi"/>
          <w:b/>
          <w:lang w:val="es-CL"/>
        </w:rPr>
        <w:t xml:space="preserve"> (2009)</w:t>
      </w:r>
      <w:proofErr w:type="gramStart"/>
      <w:r w:rsidRPr="00AD7997">
        <w:rPr>
          <w:rFonts w:asciiTheme="majorHAnsi" w:eastAsia="Times New Roman" w:hAnsiTheme="majorHAnsi" w:cstheme="majorBidi"/>
          <w:b/>
          <w:lang w:val="es-CL"/>
        </w:rPr>
        <w:t>?</w:t>
      </w:r>
      <w:proofErr w:type="gramEnd"/>
    </w:p>
    <w:bookmarkStart w:id="62" w:name="_Toc957328"/>
    <w:p w14:paraId="4F75E7BB" w14:textId="78EE0171" w:rsidR="00474F82" w:rsidRPr="00173E1A" w:rsidRDefault="00090931" w:rsidP="00474F82">
      <w:pPr>
        <w:pStyle w:val="Heading2"/>
        <w:rPr>
          <w:lang w:val="es-CL"/>
        </w:rPr>
      </w:pPr>
      <w:r w:rsidRPr="00173E1A">
        <w:rPr>
          <w:rFonts w:asciiTheme="minorHAnsi" w:hAnsiTheme="minorHAnsi"/>
          <w:noProof/>
        </w:rPr>
        <mc:AlternateContent>
          <mc:Choice Requires="wps">
            <w:drawing>
              <wp:anchor distT="0" distB="0" distL="114300" distR="114300" simplePos="0" relativeHeight="251823104" behindDoc="0" locked="0" layoutInCell="1" allowOverlap="1" wp14:anchorId="57989DB6" wp14:editId="5B00D7A6">
                <wp:simplePos x="0" y="0"/>
                <wp:positionH relativeFrom="column">
                  <wp:posOffset>3499485</wp:posOffset>
                </wp:positionH>
                <wp:positionV relativeFrom="paragraph">
                  <wp:posOffset>173990</wp:posOffset>
                </wp:positionV>
                <wp:extent cx="2457450" cy="2447925"/>
                <wp:effectExtent l="0" t="0" r="19050" b="28575"/>
                <wp:wrapSquare wrapText="bothSides"/>
                <wp:docPr id="672" name="Rounded Rectangle 672"/>
                <wp:cNvGraphicFramePr/>
                <a:graphic xmlns:a="http://schemas.openxmlformats.org/drawingml/2006/main">
                  <a:graphicData uri="http://schemas.microsoft.com/office/word/2010/wordprocessingShape">
                    <wps:wsp>
                      <wps:cNvSpPr/>
                      <wps:spPr>
                        <a:xfrm>
                          <a:off x="0" y="0"/>
                          <a:ext cx="2457450" cy="24479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7B877230" w14:textId="67FB7516" w:rsidR="00BD7EBD" w:rsidRPr="00D2520A" w:rsidRDefault="00BD7EBD" w:rsidP="00090931">
                            <w:pPr>
                              <w:pStyle w:val="boxhead"/>
                              <w:rPr>
                                <w:lang w:val="es-CL"/>
                              </w:rPr>
                            </w:pPr>
                            <w:r>
                              <w:rPr>
                                <w:lang w:val="es-CL"/>
                              </w:rPr>
                              <w:t>Recuadro 4: Terminología BenMAP-CE</w:t>
                            </w:r>
                          </w:p>
                          <w:p w14:paraId="16349E91" w14:textId="77777777" w:rsidR="00BD7EBD" w:rsidRPr="00D2520A" w:rsidRDefault="00BD7EBD" w:rsidP="00090931">
                            <w:pPr>
                              <w:pStyle w:val="boxbody"/>
                              <w:rPr>
                                <w:lang w:val="es-CL"/>
                              </w:rPr>
                            </w:pPr>
                            <w:r>
                              <w:rPr>
                                <w:lang w:val="es-CL"/>
                              </w:rPr>
                              <w:t>El valor de una mortalidad prematura evitada generalmente se calcula usando el</w:t>
                            </w:r>
                            <w:r w:rsidRPr="00D2520A">
                              <w:rPr>
                                <w:lang w:val="es-CL"/>
                              </w:rPr>
                              <w:t xml:space="preserve"> </w:t>
                            </w:r>
                            <w:r w:rsidRPr="00D2520A">
                              <w:rPr>
                                <w:b/>
                                <w:lang w:val="es-CL"/>
                              </w:rPr>
                              <w:t>Value of Statistical Life</w:t>
                            </w:r>
                            <w:r w:rsidRPr="00D2520A">
                              <w:rPr>
                                <w:lang w:val="es-CL"/>
                              </w:rPr>
                              <w:t xml:space="preserve"> (VSL</w:t>
                            </w:r>
                            <w:r>
                              <w:rPr>
                                <w:lang w:val="es-CL"/>
                              </w:rPr>
                              <w:t>, Valor Estadístico de la Vida). El valor estadístico de la vida es el valor monetario que un grupo de personas está dispuesto a pagar para reducir levemente el riesgo de muerte prematura en la población.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2" o:spid="_x0000_s1032" style="position:absolute;left:0;text-align:left;margin-left:275.55pt;margin-top:13.7pt;width:193.5pt;height:192.7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" fillcolor="#9ab5e4" strokecolor="#4f81bd">
                <v:fill color2="#e1e8f5" rotate="t" focusposition="1,1" focussize="" colors="0 #9ab5e4;.5 #c2d1ed;1 #e1e8f5" focus="100%" type="gradientRadial"/>
                <v:textbox>
                  <w:txbxContent>
                    <w:p w14:paraId="7B877230" w14:textId="67FB7516" w:rsidR="00BD7EBD" w:rsidRPr="00D2520A" w:rsidRDefault="00BD7EBD" w:rsidP="00090931">
                      <w:pPr>
                        <w:pStyle w:val="boxhead"/>
                        <w:rPr>
                          <w:lang w:val="es-CL"/>
                        </w:rPr>
                      </w:pPr>
                      <w:r>
                        <w:rPr>
                          <w:lang w:val="es-CL"/>
                        </w:rPr>
                        <w:t>Recuadro 4: Terminología BenMAP-CE</w:t>
                      </w:r>
                    </w:p>
                    <w:p w14:paraId="16349E91" w14:textId="77777777" w:rsidR="00BD7EBD" w:rsidRPr="00D2520A" w:rsidRDefault="00BD7EBD" w:rsidP="00090931">
                      <w:pPr>
                        <w:pStyle w:val="boxbody"/>
                        <w:rPr>
                          <w:lang w:val="es-CL"/>
                        </w:rPr>
                      </w:pPr>
                      <w:r>
                        <w:rPr>
                          <w:lang w:val="es-CL"/>
                        </w:rPr>
                        <w:t>El valor de una mortalidad prematura evitada generalmente se calcula usando el</w:t>
                      </w:r>
                      <w:r w:rsidRPr="00D2520A">
                        <w:rPr>
                          <w:lang w:val="es-CL"/>
                        </w:rPr>
                        <w:t xml:space="preserve"> </w:t>
                      </w:r>
                      <w:r w:rsidRPr="00D2520A">
                        <w:rPr>
                          <w:b/>
                          <w:lang w:val="es-CL"/>
                        </w:rPr>
                        <w:t>Value of Statistical Life</w:t>
                      </w:r>
                      <w:r w:rsidRPr="00D2520A">
                        <w:rPr>
                          <w:lang w:val="es-CL"/>
                        </w:rPr>
                        <w:t xml:space="preserve"> (VSL</w:t>
                      </w:r>
                      <w:r>
                        <w:rPr>
                          <w:lang w:val="es-CL"/>
                        </w:rPr>
                        <w:t>, Valor Estadístico de la Vida). El valor estadístico de la vida es el valor monetario que un grupo de personas está dispuesto a pagar para reducir levemente el riesgo de muerte prematura en la población.</w:t>
                      </w:r>
                    </w:p>
                  </w:txbxContent>
                </v:textbox>
                <w10:wrap type="square"/>
              </v:roundrect>
            </w:pict>
          </mc:Fallback>
        </mc:AlternateContent>
      </w:r>
      <w:r w:rsidR="0086372D" w:rsidRPr="00323323">
        <w:rPr>
          <w:lang w:val="es-CL"/>
        </w:rPr>
        <w:t>3.</w:t>
      </w:r>
      <w:r w:rsidR="000346AA" w:rsidRPr="00323323">
        <w:rPr>
          <w:lang w:val="es-CL"/>
        </w:rPr>
        <w:t>7</w:t>
      </w:r>
      <w:r w:rsidR="009526D9" w:rsidRPr="00323323">
        <w:rPr>
          <w:lang w:val="es-CL"/>
        </w:rPr>
        <w:tab/>
      </w:r>
      <w:bookmarkEnd w:id="60"/>
      <w:bookmarkEnd w:id="61"/>
      <w:r w:rsidR="00474F82" w:rsidRPr="00173E1A">
        <w:rPr>
          <w:lang w:val="es-CL"/>
        </w:rPr>
        <w:t>Agregar funciones de valoración</w:t>
      </w:r>
      <w:bookmarkEnd w:id="62"/>
    </w:p>
    <w:p w14:paraId="7947BF88" w14:textId="02BF1DFC" w:rsidR="00474F82" w:rsidRPr="00AD7997" w:rsidRDefault="00474F82" w:rsidP="00474F82">
      <w:pPr>
        <w:pStyle w:val="Body"/>
        <w:rPr>
          <w:lang w:val="es-CL"/>
        </w:rPr>
      </w:pPr>
      <w:r w:rsidRPr="00173E1A">
        <w:rPr>
          <w:lang w:val="es-CL"/>
        </w:rPr>
        <w:t xml:space="preserve">Las estimaciones de valoración de mortalidad para este ejercicio son derivadas de una estimación estadounidense de </w:t>
      </w:r>
      <w:r w:rsidRPr="00173E1A">
        <w:rPr>
          <w:i/>
          <w:lang w:val="es-CL"/>
        </w:rPr>
        <w:t>value per statistical life</w:t>
      </w:r>
      <w:r w:rsidRPr="00173E1A">
        <w:rPr>
          <w:lang w:val="es-CL"/>
        </w:rPr>
        <w:t xml:space="preserve"> (VSL, Valor Estadístico de la Vida). Como las estimaciones de VSL han demostrado ser sensibles a diferencias de ingresos, la estimación estadounidense debería ajustarse para obtener un VSL específico al país y año en cuestión antes de ser ingresado a BenMAP-CE.  La estimación ajustada aborda tanto las diferencias entre países como las diferencias de ingreso e inflación a lo largo del tiempo  En este caso usaremos los siguientes pasos para convertir el VSL estadounidense a </w:t>
      </w:r>
      <w:r w:rsidRPr="00AD7997">
        <w:rPr>
          <w:lang w:val="es-CL"/>
        </w:rPr>
        <w:t xml:space="preserve">pesos mexicanos. Recomendamos seguir cada paso cuidadosamente para calcular el valor de cada término por separado, como se muestra a continuación. </w:t>
      </w:r>
    </w:p>
    <w:p w14:paraId="0A8429C4" w14:textId="077F56C1" w:rsidR="00090931" w:rsidRPr="00AD7997" w:rsidRDefault="00090931" w:rsidP="00474F82">
      <w:pPr>
        <w:pStyle w:val="Body"/>
        <w:rPr>
          <w:iCs/>
          <w:lang w:val="es-CL"/>
        </w:rPr>
      </w:pPr>
      <w:r w:rsidRPr="00AD7997">
        <w:rPr>
          <w:iCs/>
          <w:lang w:val="es-CL"/>
        </w:rPr>
        <w:t>Si la estimación VSL original estaba en dólares estadounidenses de 1990:</w:t>
      </w:r>
    </w:p>
    <w:p w14:paraId="183A14D4" w14:textId="24E385E4" w:rsidR="00446533" w:rsidRPr="00AD7997" w:rsidRDefault="00350DF3" w:rsidP="006B0770">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,1990</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1</m:t>
                  </m:r>
                </m:sub>
              </m:sSub>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,1990</m:t>
                          </m:r>
                        </m:sub>
                      </m:sSub>
                    </m:den>
                  </m:f>
                </m:e>
              </m:d>
            </m:e>
            <m:sup>
              <m:sSub>
                <m:sSubPr>
                  <m:ctrlPr>
                    <w:rPr>
                      <w:rFonts w:ascii="Cambria Math" w:hAnsi="Cambria Math"/>
                    </w:rPr>
                  </m:ctrlPr>
                </m:sSubPr>
                <m:e>
                  <m:r>
                    <w:rPr>
                      <w:rFonts w:ascii="Cambria Math" w:hAnsi="Cambria Math"/>
                    </w:rPr>
                    <m:t>ε</m:t>
                  </m:r>
                </m:e>
                <m:sub>
                  <m:r>
                    <m:rPr>
                      <m:sty m:val="p"/>
                    </m:rPr>
                    <w:rPr>
                      <w:rFonts w:ascii="Cambria Math" w:hAnsi="Cambria Math"/>
                    </w:rPr>
                    <m:t>2</m:t>
                  </m:r>
                </m:sub>
              </m:sSub>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1990</m:t>
                  </m:r>
                </m:sub>
              </m:sSub>
            </m:den>
          </m:f>
        </m:oMath>
      </m:oMathPara>
    </w:p>
    <w:p w14:paraId="377FB8B7" w14:textId="77777777" w:rsidR="00090931" w:rsidRPr="00AD7997" w:rsidRDefault="00090931" w:rsidP="006B0770">
      <w:pPr>
        <w:pStyle w:val="Body"/>
        <w:rPr>
          <w:lang w:val="es-CL"/>
        </w:rPr>
      </w:pPr>
      <w:r w:rsidRPr="00AD7997">
        <w:rPr>
          <w:lang w:val="es-CL"/>
        </w:rPr>
        <w:t>Suponiendo que ε, la elasticidad de los ingresos del VSL (es decir., cuán sensible es el VSL a cambios en los ingresos), es la misma para los ajustes de los ingresos de todos los países (ε_1) y a lo largo del tiempo (ε_2), la ecuación anterior se simplifica a:</w:t>
      </w:r>
    </w:p>
    <w:p w14:paraId="183A14D7" w14:textId="39DE1D0C" w:rsidR="00446533" w:rsidRPr="00173E1A" w:rsidRDefault="00350DF3" w:rsidP="006B0770">
      <w:pPr>
        <w:pStyle w:val="Body"/>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US</m:t>
              </m:r>
              <m:r>
                <m:rPr>
                  <m:sty m:val="p"/>
                </m:rPr>
                <w:rPr>
                  <w:rFonts w:ascii="Cambria Math" w:hAnsi="Cambria Math"/>
                </w:rPr>
                <m:t>,1990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US</m:t>
                          </m:r>
                          <m:r>
                            <m:rPr>
                              <m:sty m:val="p"/>
                            </m:rPr>
                            <w:rPr>
                              <w:rFonts w:ascii="Cambria Math" w:hAnsi="Cambria Math"/>
                            </w:rPr>
                            <m:t>,1990</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1990</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1990</m:t>
                  </m:r>
                </m:sub>
              </m:sSub>
            </m:den>
          </m:f>
        </m:oMath>
      </m:oMathPara>
    </w:p>
    <w:p w14:paraId="183A14D9" w14:textId="484385A8" w:rsidR="00446533" w:rsidRPr="00173E1A" w:rsidRDefault="006B0770" w:rsidP="006B0770">
      <w:pPr>
        <w:autoSpaceDE w:val="0"/>
        <w:autoSpaceDN w:val="0"/>
        <w:adjustRightInd w:val="0"/>
        <w:spacing w:after="0"/>
        <w:ind w:left="2160"/>
        <w:rPr>
          <w:rFonts w:ascii="Cambria" w:eastAsiaTheme="minorEastAsia" w:hAnsi="Cambria" w:cs="Cambria"/>
          <w:b/>
          <w:color w:val="000000"/>
          <w:sz w:val="28"/>
          <w:szCs w:val="28"/>
        </w:rPr>
      </w:pPr>
      <w:r w:rsidRPr="00173E1A">
        <w:rPr>
          <w:rFonts w:ascii="Cambria" w:eastAsiaTheme="minorEastAsia" w:hAnsi="Cambria" w:cs="Cambria"/>
          <w:color w:val="000000"/>
        </w:rPr>
        <w:t xml:space="preserve"> </w:t>
      </w:r>
      <w:r w:rsidR="00446533" w:rsidRPr="00173E1A">
        <w:rPr>
          <w:rFonts w:ascii="Cambria" w:eastAsiaTheme="minorEastAsia" w:hAnsi="Cambria" w:cs="Cambria"/>
          <w:color w:val="000000"/>
        </w:rPr>
        <w:t xml:space="preserve">       =          </w:t>
      </w:r>
      <w:r w:rsidR="00446533" w:rsidRPr="00173E1A">
        <w:rPr>
          <w:rFonts w:ascii="Cambria" w:eastAsiaTheme="minorEastAsia" w:hAnsi="Cambria" w:cs="Cambria"/>
          <w:b/>
          <w:color w:val="000000"/>
          <w:sz w:val="28"/>
          <w:szCs w:val="28"/>
        </w:rPr>
        <w:t>A       *          B           *    C      *         D</w:t>
      </w:r>
    </w:p>
    <w:p w14:paraId="183A14DA" w14:textId="77777777" w:rsidR="00446533" w:rsidRPr="00173E1A" w:rsidRDefault="00446533" w:rsidP="006B0770">
      <w:pPr>
        <w:pStyle w:val="Body"/>
      </w:pPr>
      <w:r w:rsidRPr="00173E1A">
        <w:t>Where:</w:t>
      </w:r>
    </w:p>
    <w:p w14:paraId="6AED8453" w14:textId="2127ECA2" w:rsidR="00C35FF2" w:rsidRPr="00AD7997" w:rsidRDefault="00350DF3" w:rsidP="00C35FF2">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Chile,2015</m:t>
            </m:r>
          </m:sub>
        </m:sSub>
      </m:oMath>
      <w:r w:rsidR="00C35FF2" w:rsidRPr="00AD7997">
        <w:rPr>
          <w:noProof w:val="0"/>
          <w:lang w:val="es-CL"/>
        </w:rPr>
        <w:t xml:space="preserve"> es el valor VSL para México en pesos mexicanos del año 2015</w:t>
      </w:r>
    </w:p>
    <w:p w14:paraId="0A04C885" w14:textId="77777777" w:rsidR="00C35FF2" w:rsidRPr="00AD7997" w:rsidRDefault="00350DF3" w:rsidP="00C35FF2">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US,1990</m:t>
            </m:r>
          </m:sub>
        </m:sSub>
      </m:oMath>
      <w:r w:rsidR="00C35FF2" w:rsidRPr="00AD7997">
        <w:rPr>
          <w:noProof w:val="0"/>
          <w:lang w:val="es-CL"/>
        </w:rPr>
        <w:t xml:space="preserve"> es el valor VSL para EE.UU. en dólares estadounidenses de 1990</w:t>
      </w:r>
    </w:p>
    <w:p w14:paraId="6AE1C797" w14:textId="77777777" w:rsidR="00C35FF2" w:rsidRPr="00AD7997" w:rsidRDefault="00C35FF2" w:rsidP="00C35FF2">
      <w:pPr>
        <w:pStyle w:val="bullet"/>
        <w:rPr>
          <w:noProof w:val="0"/>
          <w:lang w:val="es-CL"/>
        </w:rPr>
      </w:pPr>
      <m:oMath>
        <m:r>
          <w:rPr>
            <w:rFonts w:ascii="Cambria Math" w:hAnsi="Cambria Math"/>
            <w:noProof w:val="0"/>
            <w:lang w:val="es-CL"/>
          </w:rPr>
          <m:t>Y</m:t>
        </m:r>
      </m:oMath>
      <w:r w:rsidRPr="00AD7997">
        <w:rPr>
          <w:noProof w:val="0"/>
          <w:lang w:val="es-CL"/>
        </w:rPr>
        <w:t xml:space="preserve"> es el PIB per cápita del país especificado para el año especificado expresado en dólares internacionales contantes (PPP-ajustado)</w:t>
      </w:r>
    </w:p>
    <w:p w14:paraId="50FABC87" w14:textId="77777777" w:rsidR="00C35FF2" w:rsidRPr="00AD7997" w:rsidRDefault="00C35FF2" w:rsidP="00C35FF2">
      <w:pPr>
        <w:pStyle w:val="bullet"/>
        <w:rPr>
          <w:noProof w:val="0"/>
          <w:lang w:val="es-CL"/>
        </w:rPr>
      </w:pPr>
      <m:oMath>
        <m:r>
          <w:rPr>
            <w:rFonts w:ascii="Cambria Math" w:hAnsi="Cambria Math"/>
            <w:noProof w:val="0"/>
            <w:lang w:val="es-CL"/>
          </w:rPr>
          <m:t>ε</m:t>
        </m:r>
      </m:oMath>
      <w:r w:rsidRPr="00AD7997">
        <w:rPr>
          <w:noProof w:val="0"/>
          <w:lang w:val="es-CL"/>
        </w:rPr>
        <w:t xml:space="preserve"> es la elasticidad de los ingresos del VSL ; por defecto en BenMAP-CE = 0,4</w:t>
      </w:r>
    </w:p>
    <w:p w14:paraId="3B3A980B" w14:textId="75CE52E8" w:rsidR="000750AB" w:rsidRPr="00AD7997" w:rsidRDefault="00350DF3" w:rsidP="000750AB">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PPP</m:t>
            </m:r>
          </m:e>
          <m:sub>
            <m:r>
              <w:rPr>
                <w:rFonts w:ascii="Cambria Math" w:hAnsi="Cambria Math"/>
                <w:noProof w:val="0"/>
                <w:lang w:val="es-CL"/>
              </w:rPr>
              <m:t>1990</m:t>
            </m:r>
          </m:sub>
        </m:sSub>
      </m:oMath>
      <w:r w:rsidR="000750AB" w:rsidRPr="00AD7997">
        <w:rPr>
          <w:noProof w:val="0"/>
          <w:lang w:val="es-CL"/>
        </w:rPr>
        <w:t xml:space="preserve"> es el </w:t>
      </w:r>
      <w:r w:rsidR="000750AB" w:rsidRPr="00AD7997">
        <w:rPr>
          <w:i/>
          <w:noProof w:val="0"/>
          <w:lang w:val="es-CL"/>
        </w:rPr>
        <w:t>Purchasing Power Parity</w:t>
      </w:r>
      <w:r w:rsidR="000750AB" w:rsidRPr="00AD7997">
        <w:rPr>
          <w:noProof w:val="0"/>
          <w:lang w:val="es-CL"/>
        </w:rPr>
        <w:t xml:space="preserve"> (Paridad de Poder Adquisitivo) de 1990 en unidades de pesos mexicanos por dólar internacional</w:t>
      </w:r>
    </w:p>
    <w:p w14:paraId="0F81FA99" w14:textId="77777777" w:rsidR="000750AB" w:rsidRPr="00173E1A" w:rsidRDefault="000750AB" w:rsidP="000750AB">
      <w:pPr>
        <w:pStyle w:val="bullet"/>
        <w:rPr>
          <w:i/>
          <w:noProof w:val="0"/>
          <w:lang w:val="es-CL"/>
        </w:rPr>
      </w:pPr>
      <m:oMath>
        <m:r>
          <w:rPr>
            <w:rFonts w:ascii="Cambria Math" w:hAnsi="Cambria Math"/>
            <w:noProof w:val="0"/>
            <w:lang w:val="es-CL"/>
          </w:rPr>
          <m:t>CPI</m:t>
        </m:r>
      </m:oMath>
      <w:r w:rsidRPr="00173E1A">
        <w:rPr>
          <w:i/>
          <w:noProof w:val="0"/>
          <w:lang w:val="es-CL"/>
        </w:rPr>
        <w:t xml:space="preserve"> </w:t>
      </w:r>
      <w:r w:rsidRPr="00173E1A">
        <w:rPr>
          <w:noProof w:val="0"/>
          <w:lang w:val="es-CL"/>
        </w:rPr>
        <w:t xml:space="preserve">es el </w:t>
      </w:r>
      <w:r w:rsidRPr="00173E1A">
        <w:rPr>
          <w:i/>
          <w:noProof w:val="0"/>
          <w:lang w:val="es-CL"/>
        </w:rPr>
        <w:t xml:space="preserve">consumer price index </w:t>
      </w:r>
      <w:r w:rsidRPr="00173E1A">
        <w:rPr>
          <w:noProof w:val="0"/>
          <w:lang w:val="es-CL"/>
        </w:rPr>
        <w:t>(índice de precios al consumidor) del país especificado en el año especificado</w:t>
      </w:r>
    </w:p>
    <w:p w14:paraId="764F9868" w14:textId="77777777" w:rsidR="00801F47" w:rsidRPr="00173E1A" w:rsidRDefault="00801F47" w:rsidP="00D5791A">
      <w:pPr>
        <w:pStyle w:val="bullet"/>
        <w:numPr>
          <w:ilvl w:val="0"/>
          <w:numId w:val="0"/>
        </w:numPr>
        <w:rPr>
          <w:lang w:val="es-CL"/>
        </w:rPr>
      </w:pPr>
      <w:r w:rsidRPr="00173E1A">
        <w:rPr>
          <w:lang w:val="es-CL"/>
        </w:rPr>
        <w:t xml:space="preserve">Utilizando los valores presentados en la Tabla 2 (o datos equivalentes para el país para el cual está haciendo los cálculos), calcular los valores para A, B, C y D y registrar sus resultados en la Tabla 3. Esto se puede hacer con una calculadora, Microsoft Excel u OpenOffice Calc. </w:t>
      </w:r>
    </w:p>
    <w:p w14:paraId="79A836E2" w14:textId="43641811" w:rsidR="00D5791A" w:rsidRPr="00AD7997" w:rsidRDefault="00D5791A" w:rsidP="00D5791A">
      <w:pPr>
        <w:autoSpaceDE w:val="0"/>
        <w:autoSpaceDN w:val="0"/>
        <w:adjustRightInd w:val="0"/>
        <w:spacing w:before="200"/>
        <w:jc w:val="center"/>
        <w:rPr>
          <w:rFonts w:asciiTheme="majorHAnsi" w:eastAsiaTheme="minorEastAsia" w:hAnsiTheme="majorHAnsi" w:cs="Cambria"/>
          <w:b/>
          <w:color w:val="000000"/>
          <w:lang w:val="es-CL"/>
        </w:rPr>
      </w:pPr>
      <w:r w:rsidRPr="00173E1A">
        <w:rPr>
          <w:rFonts w:asciiTheme="majorHAnsi" w:eastAsiaTheme="minorEastAsia" w:hAnsiTheme="majorHAnsi" w:cs="Cambria"/>
          <w:b/>
          <w:color w:val="000000"/>
          <w:lang w:val="es-CL"/>
        </w:rPr>
        <w:t xml:space="preserve">Tabla 2.  Valores para ajustar las estimaciones de VSL de EE.UU. a las estimaciones de VSL de </w:t>
      </w:r>
      <w:r w:rsidRPr="00AD7997">
        <w:rPr>
          <w:rFonts w:asciiTheme="majorHAnsi" w:eastAsiaTheme="minorEastAsia" w:hAnsiTheme="majorHAnsi" w:cs="Cambria"/>
          <w:b/>
          <w:color w:val="000000"/>
          <w:lang w:val="es-CL"/>
        </w:rPr>
        <w:t>México</w:t>
      </w:r>
    </w:p>
    <w:tbl>
      <w:tblPr>
        <w:tblStyle w:val="LightList-Accent3"/>
        <w:tblW w:w="946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440"/>
        <w:gridCol w:w="720"/>
        <w:gridCol w:w="1260"/>
        <w:gridCol w:w="2160"/>
        <w:gridCol w:w="1980"/>
        <w:gridCol w:w="1908"/>
      </w:tblGrid>
      <w:tr w:rsidR="00D5791A" w:rsidRPr="005E1B97" w14:paraId="183A14EC" w14:textId="77777777" w:rsidTr="001078F9">
        <w:trPr>
          <w:cnfStyle w:val="100000000000" w:firstRow="1" w:lastRow="0" w:firstColumn="0" w:lastColumn="0" w:oddVBand="0" w:evenVBand="0" w:oddHBand="0" w:evenHBand="0" w:firstRowFirstColumn="0" w:firstRowLastColumn="0" w:lastRowFirstColumn="0" w:lastRowLastColumn="0"/>
          <w:trHeight w:val="831"/>
          <w:jc w:val="right"/>
        </w:trPr>
        <w:tc>
          <w:tcPr>
            <w:cnfStyle w:val="001000000000" w:firstRow="0" w:lastRow="0" w:firstColumn="1" w:lastColumn="0" w:oddVBand="0" w:evenVBand="0" w:oddHBand="0" w:evenHBand="0" w:firstRowFirstColumn="0" w:firstRowLastColumn="0" w:lastRowFirstColumn="0" w:lastRowLastColumn="0"/>
            <w:tcW w:w="1440" w:type="dxa"/>
            <w:shd w:val="clear" w:color="auto" w:fill="95B3D7" w:themeFill="accent1" w:themeFillTint="99"/>
            <w:vAlign w:val="bottom"/>
          </w:tcPr>
          <w:p w14:paraId="183A14E6" w14:textId="096009E6" w:rsidR="00D5791A" w:rsidRPr="00AD7997" w:rsidRDefault="00D5791A" w:rsidP="00D041C6">
            <w:pPr>
              <w:jc w:val="center"/>
              <w:rPr>
                <w:bCs w:val="0"/>
                <w:color w:val="auto"/>
                <w:sz w:val="20"/>
                <w:szCs w:val="20"/>
              </w:rPr>
            </w:pPr>
            <w:r w:rsidRPr="00AD7997">
              <w:rPr>
                <w:bCs w:val="0"/>
                <w:color w:val="auto"/>
                <w:sz w:val="20"/>
                <w:szCs w:val="20"/>
                <w:lang w:val="es-CL"/>
              </w:rPr>
              <w:t>PAÍS</w:t>
            </w:r>
          </w:p>
        </w:tc>
        <w:tc>
          <w:tcPr>
            <w:tcW w:w="720" w:type="dxa"/>
            <w:shd w:val="clear" w:color="auto" w:fill="95B3D7" w:themeFill="accent1" w:themeFillTint="99"/>
            <w:vAlign w:val="bottom"/>
          </w:tcPr>
          <w:p w14:paraId="183A14E7" w14:textId="74E0FD1C" w:rsidR="00D5791A" w:rsidRPr="00AD7997" w:rsidRDefault="00D5791A"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D7997">
              <w:rPr>
                <w:bCs w:val="0"/>
                <w:color w:val="auto"/>
                <w:sz w:val="20"/>
                <w:szCs w:val="20"/>
                <w:lang w:val="es-CL"/>
              </w:rPr>
              <w:t>AÑO</w:t>
            </w:r>
          </w:p>
        </w:tc>
        <w:tc>
          <w:tcPr>
            <w:tcW w:w="1260" w:type="dxa"/>
            <w:shd w:val="clear" w:color="auto" w:fill="95B3D7" w:themeFill="accent1" w:themeFillTint="99"/>
            <w:vAlign w:val="bottom"/>
          </w:tcPr>
          <w:p w14:paraId="183A14E8" w14:textId="20A8FE73" w:rsidR="00D5791A" w:rsidRPr="00AD7997" w:rsidRDefault="00D5791A"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AD7997">
              <w:rPr>
                <w:bCs w:val="0"/>
                <w:color w:val="auto"/>
                <w:sz w:val="20"/>
                <w:szCs w:val="20"/>
                <w:lang w:val="es-CL"/>
              </w:rPr>
              <w:t xml:space="preserve">VSL </w:t>
            </w:r>
            <w:r w:rsidRPr="00AD7997">
              <w:rPr>
                <w:bCs w:val="0"/>
                <w:color w:val="auto"/>
                <w:sz w:val="20"/>
                <w:szCs w:val="20"/>
                <w:lang w:val="es-CL"/>
              </w:rPr>
              <w:br/>
              <w:t>(PROMEDIO)</w:t>
            </w:r>
          </w:p>
        </w:tc>
        <w:tc>
          <w:tcPr>
            <w:tcW w:w="2160" w:type="dxa"/>
            <w:shd w:val="clear" w:color="auto" w:fill="95B3D7" w:themeFill="accent1" w:themeFillTint="99"/>
            <w:vAlign w:val="bottom"/>
          </w:tcPr>
          <w:p w14:paraId="183A14E9" w14:textId="55AD9659" w:rsidR="00D5791A" w:rsidRPr="00AD7997" w:rsidRDefault="00D5791A"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rPr>
            </w:pPr>
            <w:r w:rsidRPr="00AD7997">
              <w:rPr>
                <w:bCs w:val="0"/>
                <w:color w:val="auto"/>
                <w:sz w:val="20"/>
                <w:szCs w:val="20"/>
                <w:lang w:val="es-CL"/>
              </w:rPr>
              <w:t>PIB PER CAPITA</w:t>
            </w:r>
            <w:r w:rsidRPr="00AD7997">
              <w:rPr>
                <w:bCs w:val="0"/>
                <w:color w:val="auto"/>
                <w:sz w:val="20"/>
                <w:szCs w:val="20"/>
                <w:lang w:val="es-CL"/>
              </w:rPr>
              <w:br/>
              <w:t>(CONSTANTE 2010 US $)</w:t>
            </w:r>
            <w:r w:rsidRPr="00AD7997">
              <w:rPr>
                <w:rStyle w:val="FootnoteReference"/>
                <w:bCs w:val="0"/>
                <w:color w:val="auto"/>
                <w:sz w:val="20"/>
                <w:szCs w:val="20"/>
                <w:lang w:val="es-CL"/>
              </w:rPr>
              <w:footnoteReference w:id="1"/>
            </w:r>
          </w:p>
        </w:tc>
        <w:tc>
          <w:tcPr>
            <w:tcW w:w="1980" w:type="dxa"/>
            <w:shd w:val="clear" w:color="auto" w:fill="95B3D7" w:themeFill="accent1" w:themeFillTint="99"/>
            <w:vAlign w:val="bottom"/>
          </w:tcPr>
          <w:p w14:paraId="183A14EA" w14:textId="54DF983F" w:rsidR="00D5791A" w:rsidRPr="00AD7997" w:rsidRDefault="00D5791A" w:rsidP="00D5791A">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sidRPr="00AD7997">
              <w:rPr>
                <w:bCs w:val="0"/>
                <w:color w:val="auto"/>
                <w:sz w:val="20"/>
                <w:szCs w:val="20"/>
                <w:lang w:val="es-CL"/>
              </w:rPr>
              <w:t>PPP</w:t>
            </w:r>
            <w:r w:rsidRPr="00AD7997">
              <w:rPr>
                <w:bCs w:val="0"/>
                <w:color w:val="auto"/>
                <w:sz w:val="20"/>
                <w:szCs w:val="20"/>
                <w:lang w:val="es-CL"/>
              </w:rPr>
              <w:br/>
              <w:t>(PESOS MEXICANOS POR $ INTERNACIONAL)</w:t>
            </w:r>
            <w:r w:rsidRPr="00AD7997">
              <w:rPr>
                <w:bCs w:val="0"/>
                <w:color w:val="auto"/>
                <w:sz w:val="20"/>
                <w:szCs w:val="20"/>
                <w:vertAlign w:val="superscript"/>
                <w:lang w:val="es-CL"/>
              </w:rPr>
              <w:t>1</w:t>
            </w:r>
          </w:p>
        </w:tc>
        <w:tc>
          <w:tcPr>
            <w:tcW w:w="1908" w:type="dxa"/>
            <w:shd w:val="clear" w:color="auto" w:fill="95B3D7" w:themeFill="accent1" w:themeFillTint="99"/>
            <w:vAlign w:val="bottom"/>
          </w:tcPr>
          <w:p w14:paraId="183A14EB" w14:textId="757850C9" w:rsidR="00D5791A" w:rsidRPr="00AD7997" w:rsidRDefault="00D5791A" w:rsidP="00D041C6">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sidRPr="00AD7997">
              <w:rPr>
                <w:bCs w:val="0"/>
                <w:color w:val="auto"/>
                <w:sz w:val="20"/>
                <w:szCs w:val="20"/>
                <w:lang w:val="es-CL"/>
              </w:rPr>
              <w:t>ÍNDICE DE PRECIO AL CONSUMIDOR (2010 = 100)</w:t>
            </w:r>
            <w:r w:rsidRPr="00AD7997">
              <w:rPr>
                <w:rStyle w:val="FootnoteReference"/>
                <w:bCs w:val="0"/>
                <w:color w:val="auto"/>
                <w:sz w:val="20"/>
                <w:szCs w:val="20"/>
                <w:lang w:val="es-CL"/>
              </w:rPr>
              <w:footnoteReference w:id="2"/>
            </w:r>
          </w:p>
        </w:tc>
      </w:tr>
      <w:tr w:rsidR="00446533" w:rsidRPr="00AD7997" w14:paraId="183A14F3" w14:textId="77777777" w:rsidTr="001078F9">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tcBorders>
            <w:vAlign w:val="center"/>
          </w:tcPr>
          <w:p w14:paraId="183A14ED" w14:textId="77777777" w:rsidR="00446533" w:rsidRPr="00AD7997" w:rsidRDefault="00446533" w:rsidP="00AF7228">
            <w:pPr>
              <w:rPr>
                <w:color w:val="000000"/>
                <w:sz w:val="20"/>
                <w:szCs w:val="20"/>
              </w:rPr>
            </w:pPr>
            <w:r w:rsidRPr="00AD7997">
              <w:rPr>
                <w:color w:val="000000"/>
                <w:sz w:val="20"/>
                <w:szCs w:val="20"/>
              </w:rPr>
              <w:t>United States</w:t>
            </w:r>
          </w:p>
        </w:tc>
        <w:tc>
          <w:tcPr>
            <w:tcW w:w="720" w:type="dxa"/>
            <w:tcBorders>
              <w:top w:val="none" w:sz="0" w:space="0" w:color="auto"/>
              <w:bottom w:val="none" w:sz="0" w:space="0" w:color="auto"/>
            </w:tcBorders>
            <w:vAlign w:val="center"/>
          </w:tcPr>
          <w:p w14:paraId="183A14EE" w14:textId="77777777" w:rsidR="00446533" w:rsidRPr="00AD7997" w:rsidRDefault="00446533" w:rsidP="00AF7228">
            <w:pPr>
              <w:jc w:val="center"/>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D7997">
              <w:rPr>
                <w:i/>
                <w:iCs/>
                <w:color w:val="000000"/>
                <w:sz w:val="20"/>
                <w:szCs w:val="20"/>
              </w:rPr>
              <w:t>1990</w:t>
            </w:r>
          </w:p>
        </w:tc>
        <w:tc>
          <w:tcPr>
            <w:tcW w:w="1260" w:type="dxa"/>
            <w:tcBorders>
              <w:top w:val="none" w:sz="0" w:space="0" w:color="auto"/>
              <w:bottom w:val="none" w:sz="0" w:space="0" w:color="auto"/>
            </w:tcBorders>
            <w:vAlign w:val="center"/>
          </w:tcPr>
          <w:p w14:paraId="183A14EF" w14:textId="77777777" w:rsidR="00446533" w:rsidRPr="00AD7997"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AD7997">
              <w:rPr>
                <w:color w:val="000000"/>
                <w:sz w:val="20"/>
                <w:szCs w:val="20"/>
              </w:rPr>
              <w:t>$4,800,000</w:t>
            </w:r>
            <w:r w:rsidRPr="00AD7997">
              <w:rPr>
                <w:rStyle w:val="FootnoteReference"/>
                <w:color w:val="000000"/>
                <w:sz w:val="20"/>
                <w:szCs w:val="20"/>
              </w:rPr>
              <w:footnoteReference w:id="3"/>
            </w:r>
          </w:p>
        </w:tc>
        <w:tc>
          <w:tcPr>
            <w:tcW w:w="2160" w:type="dxa"/>
            <w:tcBorders>
              <w:top w:val="none" w:sz="0" w:space="0" w:color="auto"/>
              <w:bottom w:val="none" w:sz="0" w:space="0" w:color="auto"/>
            </w:tcBorders>
            <w:vAlign w:val="center"/>
          </w:tcPr>
          <w:p w14:paraId="183A14F0" w14:textId="77777777" w:rsidR="00446533" w:rsidRPr="00AD7997" w:rsidRDefault="00446533" w:rsidP="00AF7228">
            <w:pPr>
              <w:jc w:val="right"/>
              <w:cnfStyle w:val="000000100000" w:firstRow="0" w:lastRow="0" w:firstColumn="0" w:lastColumn="0" w:oddVBand="0" w:evenVBand="0" w:oddHBand="1" w:evenHBand="0" w:firstRowFirstColumn="0" w:firstRowLastColumn="0" w:lastRowFirstColumn="0" w:lastRowLastColumn="0"/>
              <w:rPr>
                <w:color w:val="000000"/>
                <w:sz w:val="20"/>
                <w:szCs w:val="20"/>
              </w:rPr>
            </w:pPr>
            <w:r w:rsidRPr="00AD7997">
              <w:rPr>
                <w:color w:val="000000"/>
                <w:sz w:val="20"/>
                <w:szCs w:val="20"/>
              </w:rPr>
              <w:t>$36,312</w:t>
            </w:r>
          </w:p>
        </w:tc>
        <w:tc>
          <w:tcPr>
            <w:tcW w:w="1980" w:type="dxa"/>
            <w:tcBorders>
              <w:top w:val="none" w:sz="0" w:space="0" w:color="auto"/>
              <w:bottom w:val="none" w:sz="0" w:space="0" w:color="auto"/>
            </w:tcBorders>
            <w:vAlign w:val="center"/>
          </w:tcPr>
          <w:p w14:paraId="183A14F1" w14:textId="77777777" w:rsidR="00446533" w:rsidRPr="00AD7997"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D7997">
              <w:rPr>
                <w:i/>
                <w:iCs/>
                <w:color w:val="000000"/>
                <w:sz w:val="20"/>
                <w:szCs w:val="20"/>
              </w:rPr>
              <w:t>-</w:t>
            </w:r>
          </w:p>
        </w:tc>
        <w:tc>
          <w:tcPr>
            <w:tcW w:w="1908" w:type="dxa"/>
            <w:tcBorders>
              <w:top w:val="none" w:sz="0" w:space="0" w:color="auto"/>
              <w:bottom w:val="none" w:sz="0" w:space="0" w:color="auto"/>
              <w:right w:val="none" w:sz="0" w:space="0" w:color="auto"/>
            </w:tcBorders>
            <w:vAlign w:val="center"/>
          </w:tcPr>
          <w:p w14:paraId="183A14F2" w14:textId="77777777" w:rsidR="00446533" w:rsidRPr="00AD7997" w:rsidRDefault="00446533" w:rsidP="00AF7228">
            <w:pPr>
              <w:jc w:val="right"/>
              <w:cnfStyle w:val="000000100000" w:firstRow="0" w:lastRow="0" w:firstColumn="0" w:lastColumn="0" w:oddVBand="0" w:evenVBand="0" w:oddHBand="1" w:evenHBand="0" w:firstRowFirstColumn="0" w:firstRowLastColumn="0" w:lastRowFirstColumn="0" w:lastRowLastColumn="0"/>
              <w:rPr>
                <w:i/>
                <w:iCs/>
                <w:color w:val="000000"/>
                <w:sz w:val="20"/>
                <w:szCs w:val="20"/>
              </w:rPr>
            </w:pPr>
            <w:r w:rsidRPr="00AD7997">
              <w:rPr>
                <w:i/>
                <w:iCs/>
                <w:color w:val="000000"/>
                <w:sz w:val="20"/>
                <w:szCs w:val="20"/>
              </w:rPr>
              <w:t>-</w:t>
            </w:r>
          </w:p>
        </w:tc>
      </w:tr>
      <w:tr w:rsidR="00446533" w:rsidRPr="00AD7997" w14:paraId="183A14FA" w14:textId="77777777" w:rsidTr="001078F9">
        <w:trPr>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val="restart"/>
            <w:vAlign w:val="center"/>
          </w:tcPr>
          <w:p w14:paraId="183A14F4" w14:textId="7A27D631" w:rsidR="00446533" w:rsidRPr="00AD7997" w:rsidRDefault="00D5791A" w:rsidP="00AF7228">
            <w:pPr>
              <w:rPr>
                <w:color w:val="000000"/>
                <w:sz w:val="20"/>
                <w:szCs w:val="20"/>
              </w:rPr>
            </w:pPr>
            <w:r w:rsidRPr="00AD7997">
              <w:rPr>
                <w:color w:val="000000"/>
                <w:sz w:val="20"/>
                <w:szCs w:val="20"/>
              </w:rPr>
              <w:t>México</w:t>
            </w:r>
          </w:p>
        </w:tc>
        <w:tc>
          <w:tcPr>
            <w:tcW w:w="720" w:type="dxa"/>
            <w:vAlign w:val="center"/>
          </w:tcPr>
          <w:p w14:paraId="183A14F5" w14:textId="77777777" w:rsidR="00446533" w:rsidRPr="00AD7997" w:rsidRDefault="00446533" w:rsidP="00AF7228">
            <w:pPr>
              <w:jc w:val="center"/>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AD7997">
              <w:rPr>
                <w:i/>
                <w:iCs/>
                <w:color w:val="000000"/>
                <w:sz w:val="20"/>
                <w:szCs w:val="20"/>
              </w:rPr>
              <w:t>1990</w:t>
            </w:r>
          </w:p>
        </w:tc>
        <w:tc>
          <w:tcPr>
            <w:tcW w:w="1260" w:type="dxa"/>
            <w:vAlign w:val="center"/>
          </w:tcPr>
          <w:p w14:paraId="183A14F6" w14:textId="77777777" w:rsidR="00446533" w:rsidRPr="00AD7997" w:rsidRDefault="00446533" w:rsidP="00AF7228">
            <w:pPr>
              <w:jc w:val="right"/>
              <w:cnfStyle w:val="000000000000" w:firstRow="0" w:lastRow="0" w:firstColumn="0" w:lastColumn="0" w:oddVBand="0" w:evenVBand="0" w:oddHBand="0" w:evenHBand="0" w:firstRowFirstColumn="0" w:firstRowLastColumn="0" w:lastRowFirstColumn="0" w:lastRowLastColumn="0"/>
              <w:rPr>
                <w:i/>
                <w:iCs/>
                <w:color w:val="000000"/>
                <w:sz w:val="20"/>
                <w:szCs w:val="20"/>
              </w:rPr>
            </w:pPr>
            <w:r w:rsidRPr="00AD7997">
              <w:rPr>
                <w:i/>
                <w:iCs/>
                <w:color w:val="000000"/>
                <w:sz w:val="20"/>
                <w:szCs w:val="20"/>
              </w:rPr>
              <w:t>-</w:t>
            </w:r>
          </w:p>
        </w:tc>
        <w:tc>
          <w:tcPr>
            <w:tcW w:w="2160" w:type="dxa"/>
            <w:vAlign w:val="center"/>
          </w:tcPr>
          <w:p w14:paraId="183A14F7" w14:textId="79B87B26" w:rsidR="00446533" w:rsidRPr="00AD7997" w:rsidRDefault="00FF3058" w:rsidP="000321A0">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D7997">
              <w:rPr>
                <w:color w:val="000000"/>
                <w:sz w:val="20"/>
                <w:szCs w:val="20"/>
              </w:rPr>
              <w:t>$</w:t>
            </w:r>
            <w:r w:rsidR="000321A0" w:rsidRPr="00AD7997">
              <w:rPr>
                <w:color w:val="000000"/>
                <w:sz w:val="20"/>
                <w:szCs w:val="20"/>
              </w:rPr>
              <w:t>7,258</w:t>
            </w:r>
          </w:p>
        </w:tc>
        <w:tc>
          <w:tcPr>
            <w:tcW w:w="1980" w:type="dxa"/>
            <w:vAlign w:val="center"/>
          </w:tcPr>
          <w:p w14:paraId="183A14F8" w14:textId="57A0214A" w:rsidR="00446533" w:rsidRPr="00AD7997" w:rsidRDefault="000321A0"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D7997">
              <w:rPr>
                <w:color w:val="000000"/>
                <w:sz w:val="20"/>
                <w:szCs w:val="20"/>
              </w:rPr>
              <w:t>1.43</w:t>
            </w:r>
          </w:p>
        </w:tc>
        <w:tc>
          <w:tcPr>
            <w:tcW w:w="1908" w:type="dxa"/>
            <w:vAlign w:val="center"/>
          </w:tcPr>
          <w:p w14:paraId="183A14F9" w14:textId="1A6C2DA5" w:rsidR="00446533" w:rsidRPr="00AD7997" w:rsidRDefault="000321A0" w:rsidP="00AF7228">
            <w:pPr>
              <w:jc w:val="right"/>
              <w:cnfStyle w:val="000000000000" w:firstRow="0" w:lastRow="0" w:firstColumn="0" w:lastColumn="0" w:oddVBand="0" w:evenVBand="0" w:oddHBand="0" w:evenHBand="0" w:firstRowFirstColumn="0" w:firstRowLastColumn="0" w:lastRowFirstColumn="0" w:lastRowLastColumn="0"/>
              <w:rPr>
                <w:color w:val="000000"/>
                <w:sz w:val="20"/>
                <w:szCs w:val="20"/>
                <w:vertAlign w:val="superscript"/>
              </w:rPr>
            </w:pPr>
            <w:r w:rsidRPr="00AD7997">
              <w:rPr>
                <w:color w:val="000000"/>
                <w:sz w:val="20"/>
                <w:szCs w:val="20"/>
              </w:rPr>
              <w:t>11.75</w:t>
            </w:r>
          </w:p>
        </w:tc>
      </w:tr>
      <w:tr w:rsidR="00446533" w:rsidRPr="00AD7997" w14:paraId="183A1501" w14:textId="77777777" w:rsidTr="001078F9">
        <w:trPr>
          <w:cnfStyle w:val="000000100000" w:firstRow="0" w:lastRow="0" w:firstColumn="0" w:lastColumn="0" w:oddVBand="0" w:evenVBand="0" w:oddHBand="1" w:evenHBand="0" w:firstRowFirstColumn="0" w:firstRowLastColumn="0" w:lastRowFirstColumn="0" w:lastRowLastColumn="0"/>
          <w:trHeight w:val="576"/>
          <w:jc w:val="right"/>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tcBorders>
            <w:vAlign w:val="center"/>
          </w:tcPr>
          <w:p w14:paraId="183A14FB" w14:textId="77777777" w:rsidR="00446533" w:rsidRPr="00AD7997" w:rsidRDefault="00446533" w:rsidP="00AF7228">
            <w:pPr>
              <w:rPr>
                <w:color w:val="000000"/>
                <w:sz w:val="20"/>
                <w:szCs w:val="20"/>
              </w:rPr>
            </w:pPr>
          </w:p>
        </w:tc>
        <w:tc>
          <w:tcPr>
            <w:tcW w:w="720" w:type="dxa"/>
            <w:tcBorders>
              <w:top w:val="none" w:sz="0" w:space="0" w:color="auto"/>
              <w:bottom w:val="none" w:sz="0" w:space="0" w:color="auto"/>
            </w:tcBorders>
            <w:vAlign w:val="center"/>
          </w:tcPr>
          <w:p w14:paraId="183A14FC" w14:textId="77777777" w:rsidR="00446533" w:rsidRPr="00AD7997" w:rsidRDefault="00446533" w:rsidP="00AF722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AD7997">
              <w:rPr>
                <w:i/>
                <w:iCs/>
                <w:color w:val="000000"/>
                <w:sz w:val="20"/>
                <w:szCs w:val="20"/>
              </w:rPr>
              <w:t>2015</w:t>
            </w:r>
          </w:p>
        </w:tc>
        <w:tc>
          <w:tcPr>
            <w:tcW w:w="1260" w:type="dxa"/>
            <w:tcBorders>
              <w:top w:val="none" w:sz="0" w:space="0" w:color="auto"/>
              <w:bottom w:val="none" w:sz="0" w:space="0" w:color="auto"/>
            </w:tcBorders>
            <w:vAlign w:val="center"/>
          </w:tcPr>
          <w:p w14:paraId="183A14FD" w14:textId="3369C83D" w:rsidR="00446533" w:rsidRPr="00AD7997" w:rsidRDefault="00D5791A"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rPr>
            </w:pPr>
            <w:r w:rsidRPr="00AD7997">
              <w:rPr>
                <w:i/>
                <w:iCs/>
                <w:color w:val="000000"/>
                <w:sz w:val="20"/>
                <w:szCs w:val="20"/>
                <w:lang w:val="es-CL"/>
              </w:rPr>
              <w:t>Estimado por la ecuación</w:t>
            </w:r>
          </w:p>
        </w:tc>
        <w:tc>
          <w:tcPr>
            <w:tcW w:w="2160" w:type="dxa"/>
            <w:tcBorders>
              <w:top w:val="none" w:sz="0" w:space="0" w:color="auto"/>
              <w:bottom w:val="none" w:sz="0" w:space="0" w:color="auto"/>
            </w:tcBorders>
            <w:vAlign w:val="center"/>
          </w:tcPr>
          <w:p w14:paraId="183A14FE" w14:textId="16002B98" w:rsidR="00446533" w:rsidRPr="00AD7997" w:rsidRDefault="00446533" w:rsidP="000321A0">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D7997">
              <w:rPr>
                <w:color w:val="000000"/>
                <w:sz w:val="20"/>
                <w:szCs w:val="20"/>
              </w:rPr>
              <w:t>$</w:t>
            </w:r>
            <w:r w:rsidR="000321A0" w:rsidRPr="00AD7997">
              <w:rPr>
                <w:color w:val="000000"/>
                <w:sz w:val="20"/>
                <w:szCs w:val="20"/>
              </w:rPr>
              <w:t>9,613</w:t>
            </w:r>
          </w:p>
        </w:tc>
        <w:tc>
          <w:tcPr>
            <w:tcW w:w="1980" w:type="dxa"/>
            <w:tcBorders>
              <w:top w:val="none" w:sz="0" w:space="0" w:color="auto"/>
              <w:bottom w:val="none" w:sz="0" w:space="0" w:color="auto"/>
            </w:tcBorders>
            <w:vAlign w:val="center"/>
          </w:tcPr>
          <w:p w14:paraId="183A14FF" w14:textId="296A9F5E" w:rsidR="00446533" w:rsidRPr="00AD7997" w:rsidRDefault="000321A0"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D7997">
              <w:rPr>
                <w:color w:val="000000"/>
                <w:sz w:val="20"/>
                <w:szCs w:val="20"/>
              </w:rPr>
              <w:t>8.40</w:t>
            </w:r>
          </w:p>
        </w:tc>
        <w:tc>
          <w:tcPr>
            <w:tcW w:w="1908" w:type="dxa"/>
            <w:tcBorders>
              <w:top w:val="none" w:sz="0" w:space="0" w:color="auto"/>
              <w:bottom w:val="none" w:sz="0" w:space="0" w:color="auto"/>
              <w:right w:val="none" w:sz="0" w:space="0" w:color="auto"/>
            </w:tcBorders>
            <w:vAlign w:val="center"/>
          </w:tcPr>
          <w:p w14:paraId="183A1500" w14:textId="234B8C7B" w:rsidR="00446533" w:rsidRPr="00AD7997" w:rsidRDefault="000321A0" w:rsidP="00AF7228">
            <w:pPr>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eastAsiaTheme="minorEastAsia" w:cs="Cambria"/>
                <w:color w:val="000000"/>
                <w:sz w:val="20"/>
                <w:szCs w:val="20"/>
                <w:vertAlign w:val="superscript"/>
              </w:rPr>
            </w:pPr>
            <w:r w:rsidRPr="00AD7997">
              <w:rPr>
                <w:color w:val="000000"/>
                <w:sz w:val="20"/>
                <w:szCs w:val="20"/>
              </w:rPr>
              <w:t>119.41</w:t>
            </w:r>
          </w:p>
        </w:tc>
      </w:tr>
    </w:tbl>
    <w:p w14:paraId="183A1502" w14:textId="77777777" w:rsidR="00446533" w:rsidRPr="00AD7997" w:rsidRDefault="00446533" w:rsidP="00446533">
      <w:pPr>
        <w:spacing w:after="0"/>
      </w:pPr>
    </w:p>
    <w:p w14:paraId="20E43D16" w14:textId="5500BB38" w:rsidR="0084386F" w:rsidRPr="00AD7997" w:rsidRDefault="0084386F" w:rsidP="0084386F">
      <w:pPr>
        <w:spacing w:before="200"/>
        <w:rPr>
          <w:rFonts w:asciiTheme="majorHAnsi" w:hAnsiTheme="majorHAnsi"/>
          <w:b/>
          <w:lang w:val="es-CL"/>
        </w:rPr>
      </w:pPr>
      <w:r w:rsidRPr="00AD7997">
        <w:rPr>
          <w:rFonts w:asciiTheme="majorHAnsi" w:hAnsiTheme="majorHAnsi"/>
          <w:b/>
          <w:lang w:val="es-CL"/>
        </w:rPr>
        <w:t>Tabla 3.  Valores calculados para el ajuste de VSL de EE.UU (1990) a México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448"/>
        <w:gridCol w:w="2070"/>
      </w:tblGrid>
      <w:tr w:rsidR="00D5791A" w:rsidRPr="00AD7997" w14:paraId="183A1506" w14:textId="77777777" w:rsidTr="001078F9">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448" w:type="dxa"/>
            <w:shd w:val="clear" w:color="auto" w:fill="95B3D7" w:themeFill="accent1" w:themeFillTint="99"/>
            <w:vAlign w:val="bottom"/>
          </w:tcPr>
          <w:p w14:paraId="183A1504" w14:textId="1336B84B" w:rsidR="00D5791A" w:rsidRPr="00AD7997" w:rsidRDefault="00D5791A" w:rsidP="00AF7228">
            <w:pPr>
              <w:jc w:val="center"/>
              <w:rPr>
                <w:color w:val="auto"/>
              </w:rPr>
            </w:pPr>
            <w:r w:rsidRPr="00AD7997">
              <w:rPr>
                <w:color w:val="auto"/>
                <w:lang w:val="es-CL"/>
              </w:rPr>
              <w:t>PARÁMETRO</w:t>
            </w:r>
          </w:p>
        </w:tc>
        <w:tc>
          <w:tcPr>
            <w:tcW w:w="2070" w:type="dxa"/>
            <w:shd w:val="clear" w:color="auto" w:fill="95B3D7" w:themeFill="accent1" w:themeFillTint="99"/>
            <w:vAlign w:val="bottom"/>
          </w:tcPr>
          <w:p w14:paraId="183A1505" w14:textId="42AB4581" w:rsidR="00D5791A" w:rsidRPr="00AD7997" w:rsidRDefault="00D5791A" w:rsidP="00AF7228">
            <w:pPr>
              <w:jc w:val="center"/>
              <w:cnfStyle w:val="100000000000" w:firstRow="1" w:lastRow="0" w:firstColumn="0" w:lastColumn="0" w:oddVBand="0" w:evenVBand="0" w:oddHBand="0" w:evenHBand="0" w:firstRowFirstColumn="0" w:firstRowLastColumn="0" w:lastRowFirstColumn="0" w:lastRowLastColumn="0"/>
              <w:rPr>
                <w:color w:val="auto"/>
              </w:rPr>
            </w:pPr>
            <w:r w:rsidRPr="00AD7997">
              <w:rPr>
                <w:color w:val="auto"/>
                <w:lang w:val="es-CL"/>
              </w:rPr>
              <w:t>VALOR</w:t>
            </w:r>
          </w:p>
        </w:tc>
      </w:tr>
      <w:tr w:rsidR="00446533" w:rsidRPr="00AD7997" w14:paraId="183A1509"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7" w14:textId="77777777" w:rsidR="00446533" w:rsidRPr="00AD7997" w:rsidRDefault="00446533" w:rsidP="00AF7228">
            <w:pPr>
              <w:rPr>
                <w:sz w:val="20"/>
                <w:szCs w:val="20"/>
              </w:rPr>
            </w:pPr>
            <w:r w:rsidRPr="00AD7997">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US,1990</m:t>
                  </m:r>
                </m:sub>
              </m:sSub>
            </m:oMath>
          </w:p>
        </w:tc>
        <w:tc>
          <w:tcPr>
            <w:tcW w:w="2070" w:type="dxa"/>
            <w:tcBorders>
              <w:top w:val="none" w:sz="0" w:space="0" w:color="auto"/>
              <w:bottom w:val="none" w:sz="0" w:space="0" w:color="auto"/>
              <w:right w:val="none" w:sz="0" w:space="0" w:color="auto"/>
            </w:tcBorders>
            <w:vAlign w:val="center"/>
          </w:tcPr>
          <w:p w14:paraId="183A1508" w14:textId="77777777" w:rsidR="00446533" w:rsidRPr="00AD7997" w:rsidRDefault="00A50794" w:rsidP="00AF7228">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AD7997">
              <w:rPr>
                <w:color w:val="000000"/>
                <w:sz w:val="20"/>
                <w:szCs w:val="20"/>
              </w:rPr>
              <w:t>$4,800,000</w:t>
            </w:r>
          </w:p>
        </w:tc>
      </w:tr>
      <w:tr w:rsidR="00446533" w:rsidRPr="00AD7997" w14:paraId="183A150C"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0A" w14:textId="57635C02" w:rsidR="00446533" w:rsidRPr="00AD7997" w:rsidRDefault="00446533" w:rsidP="000321A0">
            <w:pPr>
              <w:rPr>
                <w:sz w:val="20"/>
                <w:szCs w:val="20"/>
              </w:rPr>
            </w:pPr>
            <w:r w:rsidRPr="00AD7997">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US,1990</m:t>
                              </m:r>
                            </m:sub>
                          </m:sSub>
                        </m:den>
                      </m:f>
                    </m:e>
                  </m:d>
                </m:e>
                <m:sup>
                  <m:r>
                    <m:rPr>
                      <m:sty m:val="bi"/>
                    </m:rPr>
                    <w:rPr>
                      <w:rFonts w:ascii="Cambria Math" w:hAnsi="Cambria Math" w:cs="Cambria"/>
                      <w:color w:val="000000"/>
                      <w:sz w:val="20"/>
                      <w:szCs w:val="20"/>
                    </w:rPr>
                    <m:t>ε</m:t>
                  </m:r>
                </m:sup>
              </m:sSup>
            </m:oMath>
          </w:p>
        </w:tc>
        <w:tc>
          <w:tcPr>
            <w:tcW w:w="2070" w:type="dxa"/>
            <w:vAlign w:val="center"/>
          </w:tcPr>
          <w:p w14:paraId="183A150B" w14:textId="57B6D97F" w:rsidR="00446533" w:rsidRPr="00AD7997" w:rsidRDefault="001B180F" w:rsidP="001B180F">
            <w:pPr>
              <w:jc w:val="right"/>
              <w:cnfStyle w:val="000000000000" w:firstRow="0" w:lastRow="0" w:firstColumn="0" w:lastColumn="0" w:oddVBand="0" w:evenVBand="0" w:oddHBand="0" w:evenHBand="0" w:firstRowFirstColumn="0" w:firstRowLastColumn="0" w:lastRowFirstColumn="0" w:lastRowLastColumn="0"/>
              <w:rPr>
                <w:sz w:val="20"/>
                <w:szCs w:val="20"/>
              </w:rPr>
            </w:pPr>
            <w:r w:rsidRPr="00AD7997">
              <w:rPr>
                <w:sz w:val="20"/>
                <w:szCs w:val="20"/>
              </w:rPr>
              <w:t>0.5877</w:t>
            </w:r>
          </w:p>
        </w:tc>
      </w:tr>
      <w:tr w:rsidR="00446533" w:rsidRPr="00AD7997" w14:paraId="183A150F"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448" w:type="dxa"/>
            <w:tcBorders>
              <w:top w:val="none" w:sz="0" w:space="0" w:color="auto"/>
              <w:left w:val="none" w:sz="0" w:space="0" w:color="auto"/>
              <w:bottom w:val="none" w:sz="0" w:space="0" w:color="auto"/>
            </w:tcBorders>
            <w:vAlign w:val="center"/>
          </w:tcPr>
          <w:p w14:paraId="183A150D" w14:textId="690C0E32" w:rsidR="00446533" w:rsidRPr="00AD7997" w:rsidRDefault="00446533" w:rsidP="00AF7228">
            <w:pPr>
              <w:rPr>
                <w:sz w:val="20"/>
                <w:szCs w:val="20"/>
              </w:rPr>
            </w:pPr>
            <w:r w:rsidRPr="00AD7997">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1990</m:t>
                  </m:r>
                </m:sub>
              </m:sSub>
            </m:oMath>
          </w:p>
        </w:tc>
        <w:tc>
          <w:tcPr>
            <w:tcW w:w="2070" w:type="dxa"/>
            <w:tcBorders>
              <w:top w:val="none" w:sz="0" w:space="0" w:color="auto"/>
              <w:bottom w:val="none" w:sz="0" w:space="0" w:color="auto"/>
              <w:right w:val="none" w:sz="0" w:space="0" w:color="auto"/>
            </w:tcBorders>
            <w:vAlign w:val="center"/>
          </w:tcPr>
          <w:p w14:paraId="183A150E" w14:textId="473BD53A" w:rsidR="00446533" w:rsidRPr="00AD7997" w:rsidRDefault="005C5B70" w:rsidP="00AF7228">
            <w:pPr>
              <w:jc w:val="right"/>
              <w:cnfStyle w:val="000000100000" w:firstRow="0" w:lastRow="0" w:firstColumn="0" w:lastColumn="0" w:oddVBand="0" w:evenVBand="0" w:oddHBand="1" w:evenHBand="0" w:firstRowFirstColumn="0" w:firstRowLastColumn="0" w:lastRowFirstColumn="0" w:lastRowLastColumn="0"/>
              <w:rPr>
                <w:sz w:val="20"/>
                <w:szCs w:val="20"/>
              </w:rPr>
            </w:pPr>
            <w:r w:rsidRPr="00AD7997">
              <w:rPr>
                <w:color w:val="000000"/>
                <w:sz w:val="20"/>
                <w:szCs w:val="20"/>
              </w:rPr>
              <w:t>1.43</w:t>
            </w:r>
          </w:p>
        </w:tc>
      </w:tr>
      <w:tr w:rsidR="00446533" w:rsidRPr="00173E1A" w14:paraId="183A1512"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448" w:type="dxa"/>
            <w:vAlign w:val="center"/>
          </w:tcPr>
          <w:p w14:paraId="183A1510" w14:textId="68F25CD9" w:rsidR="00446533" w:rsidRPr="00AD7997" w:rsidRDefault="00446533" w:rsidP="000321A0">
            <w:pPr>
              <w:rPr>
                <w:sz w:val="20"/>
                <w:szCs w:val="20"/>
              </w:rPr>
            </w:pPr>
            <w:r w:rsidRPr="00AD7997">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1990</m:t>
                      </m:r>
                    </m:sub>
                  </m:sSub>
                </m:den>
              </m:f>
            </m:oMath>
          </w:p>
        </w:tc>
        <w:tc>
          <w:tcPr>
            <w:tcW w:w="2070" w:type="dxa"/>
            <w:vAlign w:val="center"/>
          </w:tcPr>
          <w:p w14:paraId="183A1511" w14:textId="7D2B0F49" w:rsidR="00446533" w:rsidRPr="00AD7997" w:rsidRDefault="005C5B70" w:rsidP="00AF7228">
            <w:pPr>
              <w:jc w:val="right"/>
              <w:cnfStyle w:val="000000000000" w:firstRow="0" w:lastRow="0" w:firstColumn="0" w:lastColumn="0" w:oddVBand="0" w:evenVBand="0" w:oddHBand="0" w:evenHBand="0" w:firstRowFirstColumn="0" w:firstRowLastColumn="0" w:lastRowFirstColumn="0" w:lastRowLastColumn="0"/>
              <w:rPr>
                <w:sz w:val="20"/>
                <w:szCs w:val="20"/>
              </w:rPr>
            </w:pPr>
            <w:r w:rsidRPr="00AD7997">
              <w:rPr>
                <w:sz w:val="20"/>
                <w:szCs w:val="20"/>
              </w:rPr>
              <w:t>10.16</w:t>
            </w:r>
          </w:p>
        </w:tc>
      </w:tr>
    </w:tbl>
    <w:p w14:paraId="183A1513" w14:textId="77777777" w:rsidR="00D367D6" w:rsidRPr="00173E1A" w:rsidRDefault="00D367D6" w:rsidP="00446533">
      <w:pPr>
        <w:spacing w:after="0"/>
        <w:rPr>
          <w:rFonts w:asciiTheme="majorHAnsi" w:hAnsiTheme="majorHAnsi"/>
          <w:b/>
        </w:rPr>
      </w:pPr>
    </w:p>
    <w:p w14:paraId="675B8F2A" w14:textId="77777777" w:rsidR="0084386F" w:rsidRPr="00173E1A" w:rsidRDefault="0084386F" w:rsidP="00350DF3">
      <w:pPr>
        <w:keepNext/>
        <w:spacing w:before="200"/>
        <w:rPr>
          <w:rFonts w:asciiTheme="majorHAnsi" w:hAnsiTheme="majorHAnsi"/>
          <w:b/>
          <w:lang w:val="es-CL"/>
        </w:rPr>
      </w:pPr>
      <w:r w:rsidRPr="00173E1A">
        <w:rPr>
          <w:rFonts w:asciiTheme="majorHAnsi" w:hAnsiTheme="majorHAnsi"/>
          <w:b/>
          <w:lang w:val="es-CL"/>
        </w:rPr>
        <w:t>Tabla 4.   Fuentes de los valores usados en los ajustes de valoración</w:t>
      </w:r>
    </w:p>
    <w:tbl>
      <w:tblPr>
        <w:tblStyle w:val="LightList-Accent3"/>
        <w:tblW w:w="9378" w:type="dxa"/>
        <w:jc w:val="right"/>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4320"/>
        <w:gridCol w:w="5058"/>
      </w:tblGrid>
      <w:tr w:rsidR="0084386F" w:rsidRPr="00173E1A" w14:paraId="183A1517" w14:textId="77777777" w:rsidTr="001078F9">
        <w:trPr>
          <w:cnfStyle w:val="100000000000" w:firstRow="1" w:lastRow="0" w:firstColumn="0" w:lastColumn="0" w:oddVBand="0" w:evenVBand="0" w:oddHBand="0" w:evenHBand="0" w:firstRowFirstColumn="0" w:firstRowLastColumn="0" w:lastRowFirstColumn="0" w:lastRowLastColumn="0"/>
          <w:trHeight w:val="339"/>
          <w:jc w:val="right"/>
        </w:trPr>
        <w:tc>
          <w:tcPr>
            <w:cnfStyle w:val="001000000000" w:firstRow="0" w:lastRow="0" w:firstColumn="1" w:lastColumn="0" w:oddVBand="0" w:evenVBand="0" w:oddHBand="0" w:evenHBand="0" w:firstRowFirstColumn="0" w:firstRowLastColumn="0" w:lastRowFirstColumn="0" w:lastRowLastColumn="0"/>
            <w:tcW w:w="4320" w:type="dxa"/>
            <w:shd w:val="clear" w:color="auto" w:fill="95B3D7" w:themeFill="accent1" w:themeFillTint="99"/>
            <w:vAlign w:val="bottom"/>
          </w:tcPr>
          <w:p w14:paraId="183A1515" w14:textId="5FB2DA1F" w:rsidR="0084386F" w:rsidRPr="00173E1A" w:rsidRDefault="0084386F" w:rsidP="00D041C6">
            <w:pPr>
              <w:jc w:val="center"/>
              <w:rPr>
                <w:bCs w:val="0"/>
                <w:color w:val="auto"/>
              </w:rPr>
            </w:pPr>
            <w:r w:rsidRPr="00173E1A">
              <w:rPr>
                <w:bCs w:val="0"/>
                <w:color w:val="auto"/>
                <w:lang w:val="es-CL"/>
              </w:rPr>
              <w:t>FUENTE</w:t>
            </w:r>
          </w:p>
        </w:tc>
        <w:tc>
          <w:tcPr>
            <w:tcW w:w="5058" w:type="dxa"/>
            <w:shd w:val="clear" w:color="auto" w:fill="95B3D7" w:themeFill="accent1" w:themeFillTint="99"/>
            <w:vAlign w:val="bottom"/>
          </w:tcPr>
          <w:p w14:paraId="183A1516" w14:textId="600F084F" w:rsidR="0084386F" w:rsidRPr="00173E1A" w:rsidRDefault="0084386F" w:rsidP="00D041C6">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bCs w:val="0"/>
                <w:color w:val="auto"/>
              </w:rPr>
            </w:pPr>
            <w:r w:rsidRPr="00173E1A">
              <w:rPr>
                <w:bCs w:val="0"/>
                <w:color w:val="auto"/>
                <w:lang w:val="es-CL"/>
              </w:rPr>
              <w:t>URL</w:t>
            </w:r>
          </w:p>
        </w:tc>
      </w:tr>
      <w:tr w:rsidR="0084386F" w:rsidRPr="005E1B97" w14:paraId="183A151C" w14:textId="77777777" w:rsidTr="001078F9">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18" w14:textId="504881FC" w:rsidR="0084386F" w:rsidRPr="00323323" w:rsidRDefault="0084386F" w:rsidP="00AF7228">
            <w:pPr>
              <w:autoSpaceDE w:val="0"/>
              <w:autoSpaceDN w:val="0"/>
              <w:adjustRightInd w:val="0"/>
              <w:rPr>
                <w:rFonts w:eastAsiaTheme="minorEastAsia" w:cs="Cambria"/>
                <w:b w:val="0"/>
                <w:sz w:val="20"/>
                <w:szCs w:val="20"/>
                <w:lang w:val="es-CL"/>
              </w:rPr>
            </w:pPr>
            <w:r w:rsidRPr="00173E1A">
              <w:rPr>
                <w:rFonts w:eastAsiaTheme="minorEastAsia" w:cs="Cambria"/>
                <w:b w:val="0"/>
                <w:sz w:val="20"/>
                <w:szCs w:val="20"/>
                <w:lang w:val="es-CL"/>
              </w:rPr>
              <w:t>Banco Mundial (CPI, PPP, y PIB per cápita)</w:t>
            </w:r>
          </w:p>
        </w:tc>
        <w:tc>
          <w:tcPr>
            <w:tcW w:w="5058" w:type="dxa"/>
            <w:tcBorders>
              <w:top w:val="none" w:sz="0" w:space="0" w:color="auto"/>
              <w:bottom w:val="none" w:sz="0" w:space="0" w:color="auto"/>
              <w:right w:val="none" w:sz="0" w:space="0" w:color="auto"/>
            </w:tcBorders>
            <w:vAlign w:val="center"/>
          </w:tcPr>
          <w:p w14:paraId="183A151B" w14:textId="3BA71BE6" w:rsidR="0084386F" w:rsidRPr="00323323" w:rsidRDefault="0084386F" w:rsidP="00AF722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eastAsiaTheme="minorEastAsia" w:cs="Cambria"/>
                <w:sz w:val="20"/>
                <w:szCs w:val="20"/>
                <w:lang w:val="es-CL"/>
              </w:rPr>
            </w:pPr>
            <w:r w:rsidRPr="00323323">
              <w:rPr>
                <w:rFonts w:eastAsiaTheme="minorEastAsia" w:cs="Cambria"/>
                <w:sz w:val="20"/>
                <w:szCs w:val="20"/>
                <w:lang w:val="es-CL"/>
              </w:rPr>
              <w:t>http://databank.worldbank.org/data/reports.aspx?source=world-development-indicators</w:t>
            </w:r>
          </w:p>
        </w:tc>
      </w:tr>
      <w:tr w:rsidR="0084386F" w:rsidRPr="005E1B97" w14:paraId="183A151F" w14:textId="77777777" w:rsidTr="001078F9">
        <w:trPr>
          <w:trHeight w:val="20"/>
          <w:jc w:val="right"/>
        </w:trPr>
        <w:tc>
          <w:tcPr>
            <w:cnfStyle w:val="001000000000" w:firstRow="0" w:lastRow="0" w:firstColumn="1" w:lastColumn="0" w:oddVBand="0" w:evenVBand="0" w:oddHBand="0" w:evenHBand="0" w:firstRowFirstColumn="0" w:firstRowLastColumn="0" w:lastRowFirstColumn="0" w:lastRowLastColumn="0"/>
            <w:tcW w:w="4320" w:type="dxa"/>
            <w:vAlign w:val="center"/>
          </w:tcPr>
          <w:p w14:paraId="183A151D" w14:textId="4E19A398" w:rsidR="0084386F" w:rsidRPr="00323323" w:rsidRDefault="0084386F" w:rsidP="00AF7228">
            <w:pPr>
              <w:autoSpaceDE w:val="0"/>
              <w:autoSpaceDN w:val="0"/>
              <w:adjustRightInd w:val="0"/>
              <w:rPr>
                <w:rFonts w:eastAsiaTheme="minorEastAsia" w:cs="Cambria"/>
                <w:b w:val="0"/>
                <w:sz w:val="20"/>
                <w:szCs w:val="20"/>
                <w:lang w:val="es-CL"/>
              </w:rPr>
            </w:pPr>
            <w:r w:rsidRPr="00173E1A">
              <w:rPr>
                <w:rFonts w:eastAsiaTheme="minorEastAsia" w:cs="Cambria"/>
                <w:b w:val="0"/>
                <w:sz w:val="20"/>
                <w:szCs w:val="20"/>
                <w:lang w:val="es-CL"/>
              </w:rPr>
              <w:t>OCDE (fuente alternativa para el IPC)</w:t>
            </w:r>
          </w:p>
        </w:tc>
        <w:tc>
          <w:tcPr>
            <w:tcW w:w="5058" w:type="dxa"/>
            <w:vAlign w:val="center"/>
          </w:tcPr>
          <w:p w14:paraId="183A151E" w14:textId="77777777" w:rsidR="0084386F" w:rsidRPr="00323323" w:rsidRDefault="0084386F" w:rsidP="00AF7228">
            <w:pPr>
              <w:autoSpaceDE w:val="0"/>
              <w:autoSpaceDN w:val="0"/>
              <w:adjustRightInd w:val="0"/>
              <w:cnfStyle w:val="000000000000" w:firstRow="0" w:lastRow="0" w:firstColumn="0" w:lastColumn="0" w:oddVBand="0" w:evenVBand="0" w:oddHBand="0" w:evenHBand="0" w:firstRowFirstColumn="0" w:firstRowLastColumn="0" w:lastRowFirstColumn="0" w:lastRowLastColumn="0"/>
              <w:rPr>
                <w:sz w:val="20"/>
                <w:szCs w:val="20"/>
                <w:lang w:val="es-CL"/>
              </w:rPr>
            </w:pPr>
            <w:r w:rsidRPr="00323323">
              <w:rPr>
                <w:sz w:val="20"/>
                <w:szCs w:val="20"/>
                <w:lang w:val="es-CL"/>
              </w:rPr>
              <w:t>https://data.oecd.org/price/inflation-cpi.htm</w:t>
            </w:r>
          </w:p>
        </w:tc>
      </w:tr>
      <w:tr w:rsidR="0084386F" w:rsidRPr="00F756E3" w14:paraId="183A1523" w14:textId="77777777" w:rsidTr="001078F9">
        <w:trPr>
          <w:cnfStyle w:val="000000100000" w:firstRow="0" w:lastRow="0" w:firstColumn="0" w:lastColumn="0" w:oddVBand="0" w:evenVBand="0" w:oddHBand="1" w:evenHBand="0" w:firstRowFirstColumn="0" w:firstRowLastColumn="0" w:lastRowFirstColumn="0" w:lastRowLastColumn="0"/>
          <w:trHeight w:val="20"/>
          <w:jc w:val="right"/>
        </w:trPr>
        <w:tc>
          <w:tcPr>
            <w:cnfStyle w:val="001000000000" w:firstRow="0" w:lastRow="0" w:firstColumn="1" w:lastColumn="0" w:oddVBand="0" w:evenVBand="0" w:oddHBand="0" w:evenHBand="0" w:firstRowFirstColumn="0" w:firstRowLastColumn="0" w:lastRowFirstColumn="0" w:lastRowLastColumn="0"/>
            <w:tcW w:w="4320" w:type="dxa"/>
            <w:tcBorders>
              <w:top w:val="none" w:sz="0" w:space="0" w:color="auto"/>
              <w:left w:val="none" w:sz="0" w:space="0" w:color="auto"/>
              <w:bottom w:val="none" w:sz="0" w:space="0" w:color="auto"/>
            </w:tcBorders>
            <w:vAlign w:val="center"/>
          </w:tcPr>
          <w:p w14:paraId="183A1520" w14:textId="1EDCD7EC" w:rsidR="0084386F" w:rsidRPr="00323323" w:rsidRDefault="0084386F" w:rsidP="00AF7228">
            <w:pPr>
              <w:autoSpaceDE w:val="0"/>
              <w:autoSpaceDN w:val="0"/>
              <w:adjustRightInd w:val="0"/>
              <w:rPr>
                <w:b w:val="0"/>
                <w:sz w:val="20"/>
                <w:szCs w:val="20"/>
                <w:lang w:val="es-CL"/>
              </w:rPr>
            </w:pPr>
            <w:r w:rsidRPr="00173E1A">
              <w:rPr>
                <w:b w:val="0"/>
                <w:sz w:val="20"/>
                <w:szCs w:val="20"/>
                <w:lang w:val="es-CL"/>
              </w:rPr>
              <w:t xml:space="preserve">FRED </w:t>
            </w:r>
            <w:r w:rsidRPr="00173E1A">
              <w:rPr>
                <w:rFonts w:eastAsiaTheme="minorEastAsia" w:cs="Cambria"/>
                <w:b w:val="0"/>
                <w:sz w:val="20"/>
                <w:szCs w:val="20"/>
                <w:lang w:val="es-CL"/>
              </w:rPr>
              <w:t>(fuente alternativa para el IPC)</w:t>
            </w:r>
          </w:p>
        </w:tc>
        <w:tc>
          <w:tcPr>
            <w:tcW w:w="5058" w:type="dxa"/>
            <w:tcBorders>
              <w:top w:val="none" w:sz="0" w:space="0" w:color="auto"/>
              <w:bottom w:val="none" w:sz="0" w:space="0" w:color="auto"/>
              <w:right w:val="none" w:sz="0" w:space="0" w:color="auto"/>
            </w:tcBorders>
            <w:vAlign w:val="center"/>
          </w:tcPr>
          <w:p w14:paraId="183A1522" w14:textId="14E62B7C" w:rsidR="0084386F" w:rsidRPr="00323323" w:rsidRDefault="0006487E" w:rsidP="00AF7228">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sz w:val="20"/>
                <w:szCs w:val="20"/>
                <w:lang w:val="es-CL"/>
              </w:rPr>
            </w:pPr>
            <w:hyperlink r:id="rId52" w:tooltip="https://fred.stlouisfed.org/categories/32264 Ctrl+Click or tap to follow the link" w:history="1">
              <w:r w:rsidR="0084386F" w:rsidRPr="00323323">
                <w:rPr>
                  <w:rFonts w:asciiTheme="minorHAnsi" w:hAnsiTheme="minorHAnsi" w:cstheme="minorBidi"/>
                  <w:sz w:val="20"/>
                  <w:szCs w:val="20"/>
                  <w:lang w:val="es-CL"/>
                </w:rPr>
                <w:t>https://fred.stlouisfed.org/categories/32264</w:t>
              </w:r>
            </w:hyperlink>
            <w:r w:rsidR="0084386F" w:rsidRPr="00323323">
              <w:rPr>
                <w:rFonts w:asciiTheme="minorHAnsi" w:hAnsiTheme="minorHAnsi" w:cstheme="minorBidi"/>
                <w:sz w:val="20"/>
                <w:szCs w:val="20"/>
                <w:lang w:val="es-CL"/>
              </w:rPr>
              <w:t>​</w:t>
            </w:r>
          </w:p>
        </w:tc>
      </w:tr>
    </w:tbl>
    <w:p w14:paraId="473D2253" w14:textId="672ABEA0" w:rsidR="00ED6B16" w:rsidRPr="00323323" w:rsidRDefault="00ED6B16">
      <w:pPr>
        <w:rPr>
          <w:rFonts w:asciiTheme="majorHAnsi" w:hAnsiTheme="majorHAnsi"/>
          <w:noProof/>
          <w:szCs w:val="28"/>
          <w:lang w:val="es-CL"/>
        </w:rPr>
      </w:pPr>
    </w:p>
    <w:p w14:paraId="56EBDEBB" w14:textId="6D5763CD" w:rsidR="000C4FA3" w:rsidRPr="00173E1A" w:rsidRDefault="000C4FA3" w:rsidP="000C4FA3">
      <w:pPr>
        <w:pStyle w:val="bullet"/>
        <w:rPr>
          <w:noProof w:val="0"/>
          <w:lang w:val="es-CL"/>
        </w:rPr>
      </w:pPr>
      <w:r w:rsidRPr="00173E1A">
        <w:rPr>
          <w:noProof w:val="0"/>
          <w:lang w:val="es-CL"/>
        </w:rPr>
        <w:t xml:space="preserve">En la ventana </w:t>
      </w:r>
      <w:r w:rsidRPr="00173E1A">
        <w:rPr>
          <w:b/>
          <w:noProof w:val="0"/>
          <w:lang w:val="es-CL"/>
        </w:rPr>
        <w:t>Modify Datasets</w:t>
      </w:r>
      <w:r w:rsidRPr="00173E1A">
        <w:rPr>
          <w:noProof w:val="0"/>
          <w:lang w:val="es-CL"/>
        </w:rPr>
        <w:t xml:space="preserve">, haga click en </w:t>
      </w:r>
      <w:r w:rsidRPr="00173E1A">
        <w:rPr>
          <w:i/>
          <w:noProof w:val="0"/>
          <w:lang w:val="es-CL"/>
        </w:rPr>
        <w:t>Manage</w:t>
      </w:r>
      <w:r w:rsidRPr="00173E1A">
        <w:rPr>
          <w:noProof w:val="0"/>
          <w:lang w:val="es-CL"/>
        </w:rPr>
        <w:t xml:space="preserve"> debajo del recuadro </w:t>
      </w:r>
      <w:r w:rsidRPr="00173E1A">
        <w:rPr>
          <w:i/>
          <w:noProof w:val="0"/>
          <w:lang w:val="es-CL"/>
        </w:rPr>
        <w:t>Valuation Functions</w:t>
      </w:r>
      <w:r w:rsidRPr="00173E1A">
        <w:rPr>
          <w:noProof w:val="0"/>
          <w:lang w:val="es-CL"/>
        </w:rPr>
        <w:t xml:space="preserve"> (Funciones de Valoración). Esto abrirá la ventana </w:t>
      </w:r>
      <w:r w:rsidRPr="00173E1A">
        <w:rPr>
          <w:b/>
          <w:noProof w:val="0"/>
          <w:lang w:val="es-CL"/>
        </w:rPr>
        <w:t>Manage Valuation Function Datasets</w:t>
      </w:r>
      <w:r w:rsidRPr="00173E1A">
        <w:rPr>
          <w:noProof w:val="0"/>
          <w:lang w:val="es-CL"/>
        </w:rPr>
        <w:t xml:space="preserve"> (Gestionar Conjuntos de Datos para Funciones de Valoración). Hacer click en </w:t>
      </w:r>
      <w:r w:rsidRPr="00173E1A">
        <w:rPr>
          <w:i/>
          <w:noProof w:val="0"/>
          <w:lang w:val="es-CL"/>
        </w:rPr>
        <w:t>Add</w:t>
      </w:r>
      <w:r w:rsidRPr="00173E1A">
        <w:rPr>
          <w:noProof w:val="0"/>
          <w:lang w:val="es-CL"/>
        </w:rPr>
        <w:t xml:space="preserve">. Esto abrirá la ventana </w:t>
      </w:r>
      <w:r w:rsidRPr="00173E1A">
        <w:rPr>
          <w:b/>
          <w:noProof w:val="0"/>
          <w:lang w:val="es-CL"/>
        </w:rPr>
        <w:t>Valuation Function Dataset Definition</w:t>
      </w:r>
      <w:r w:rsidRPr="00173E1A">
        <w:rPr>
          <w:noProof w:val="0"/>
          <w:lang w:val="es-CL"/>
        </w:rPr>
        <w:t xml:space="preserve"> (Definición de Conjunto de Datos para Funciones de Valoración). Ingresar </w:t>
      </w:r>
      <w:r w:rsidRPr="00AD7997">
        <w:rPr>
          <w:noProof w:val="0"/>
          <w:lang w:val="es-CL"/>
        </w:rPr>
        <w:t>“Mexico Valuation”</w:t>
      </w:r>
      <w:r w:rsidRPr="00173E1A">
        <w:rPr>
          <w:noProof w:val="0"/>
          <w:lang w:val="es-CL"/>
        </w:rPr>
        <w:t xml:space="preserve"> en el campo </w:t>
      </w:r>
      <w:r w:rsidRPr="00173E1A">
        <w:rPr>
          <w:i/>
          <w:noProof w:val="0"/>
          <w:lang w:val="es-CL"/>
        </w:rPr>
        <w:t>Valuation Function Dataset Name</w:t>
      </w:r>
      <w:r w:rsidRPr="00173E1A">
        <w:rPr>
          <w:noProof w:val="0"/>
          <w:lang w:val="es-CL"/>
        </w:rPr>
        <w:t>.</w:t>
      </w:r>
      <w:r w:rsidRPr="00173E1A">
        <w:rPr>
          <w:rStyle w:val="FootnoteReference"/>
          <w:noProof w:val="0"/>
          <w:szCs w:val="22"/>
          <w:lang w:val="es-CL"/>
        </w:rPr>
        <w:t xml:space="preserve"> </w:t>
      </w:r>
      <w:r w:rsidRPr="00173E1A">
        <w:rPr>
          <w:rStyle w:val="FootnoteReference"/>
          <w:noProof w:val="0"/>
          <w:szCs w:val="22"/>
          <w:lang w:val="es-CL"/>
        </w:rPr>
        <w:footnoteReference w:id="4"/>
      </w:r>
    </w:p>
    <w:p w14:paraId="74A393A5" w14:textId="07C83755" w:rsidR="000771AD" w:rsidRPr="00B935AB" w:rsidRDefault="00533E4B" w:rsidP="000771AD">
      <w:pPr>
        <w:pStyle w:val="bullet"/>
        <w:rPr>
          <w:noProof w:val="0"/>
          <w:lang w:val="es-CL"/>
        </w:rPr>
      </w:pPr>
      <w:r w:rsidRPr="00173E1A">
        <w:drawing>
          <wp:anchor distT="0" distB="0" distL="114300" distR="114300" simplePos="0" relativeHeight="251711488" behindDoc="0" locked="0" layoutInCell="1" allowOverlap="1" wp14:anchorId="10AFB3BD" wp14:editId="4A5DDDFC">
            <wp:simplePos x="0" y="0"/>
            <wp:positionH relativeFrom="column">
              <wp:posOffset>990600</wp:posOffset>
            </wp:positionH>
            <wp:positionV relativeFrom="paragraph">
              <wp:posOffset>470626</wp:posOffset>
            </wp:positionV>
            <wp:extent cx="4331131" cy="32004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4331970" cy="3201020"/>
                    </a:xfrm>
                    <a:prstGeom prst="rect">
                      <a:avLst/>
                    </a:prstGeom>
                  </pic:spPr>
                </pic:pic>
              </a:graphicData>
            </a:graphic>
            <wp14:sizeRelH relativeFrom="page">
              <wp14:pctWidth>0</wp14:pctWidth>
            </wp14:sizeRelH>
            <wp14:sizeRelV relativeFrom="page">
              <wp14:pctHeight>0</wp14:pctHeight>
            </wp14:sizeRelV>
          </wp:anchor>
        </w:drawing>
      </w:r>
      <w:r w:rsidR="000771AD" w:rsidRPr="00323323">
        <w:rPr>
          <w:lang w:val="es-CL"/>
        </w:rPr>
        <w:t>H</w:t>
      </w:r>
      <w:r w:rsidR="000771AD">
        <w:rPr>
          <w:noProof w:val="0"/>
          <w:lang w:val="es-CL"/>
        </w:rPr>
        <w:t>aga click en</w:t>
      </w:r>
      <w:r w:rsidR="000771AD" w:rsidRPr="00B935AB">
        <w:rPr>
          <w:noProof w:val="0"/>
          <w:lang w:val="es-CL"/>
        </w:rPr>
        <w:t xml:space="preserve"> </w:t>
      </w:r>
      <w:r w:rsidR="000771AD" w:rsidRPr="00B935AB">
        <w:rPr>
          <w:i/>
          <w:noProof w:val="0"/>
          <w:lang w:val="es-CL"/>
        </w:rPr>
        <w:t>Add</w:t>
      </w:r>
      <w:r w:rsidR="000771AD" w:rsidRPr="00B935AB">
        <w:rPr>
          <w:noProof w:val="0"/>
          <w:lang w:val="es-CL"/>
        </w:rPr>
        <w:t xml:space="preserve">. </w:t>
      </w:r>
      <w:r w:rsidR="000771AD">
        <w:rPr>
          <w:noProof w:val="0"/>
          <w:lang w:val="es-CL"/>
        </w:rPr>
        <w:t>Esto abrirá la ventana</w:t>
      </w:r>
      <w:r w:rsidR="000771AD" w:rsidRPr="00B935AB">
        <w:rPr>
          <w:noProof w:val="0"/>
          <w:lang w:val="es-CL"/>
        </w:rPr>
        <w:t xml:space="preserve"> </w:t>
      </w:r>
      <w:r w:rsidR="000771AD" w:rsidRPr="005D704B">
        <w:rPr>
          <w:b/>
          <w:i/>
          <w:noProof w:val="0"/>
          <w:lang w:val="es-CL"/>
        </w:rPr>
        <w:t>Valuation Function Definition</w:t>
      </w:r>
      <w:r w:rsidR="000771AD">
        <w:rPr>
          <w:b/>
          <w:noProof w:val="0"/>
          <w:lang w:val="es-CL"/>
        </w:rPr>
        <w:t xml:space="preserve"> </w:t>
      </w:r>
      <w:r w:rsidR="000771AD">
        <w:rPr>
          <w:noProof w:val="0"/>
          <w:lang w:val="es-CL"/>
        </w:rPr>
        <w:t>(Definición de Función de Valoración)</w:t>
      </w:r>
      <w:r w:rsidR="000771AD" w:rsidRPr="00B935AB">
        <w:rPr>
          <w:noProof w:val="0"/>
          <w:lang w:val="es-CL"/>
        </w:rPr>
        <w:t xml:space="preserve">, </w:t>
      </w:r>
      <w:r w:rsidR="000771AD">
        <w:rPr>
          <w:noProof w:val="0"/>
          <w:lang w:val="es-CL"/>
        </w:rPr>
        <w:t>la cual se ve de la siguiente manera</w:t>
      </w:r>
      <w:r w:rsidR="000771AD" w:rsidRPr="00B935AB">
        <w:rPr>
          <w:noProof w:val="0"/>
          <w:lang w:val="es-CL"/>
        </w:rPr>
        <w:t>:</w:t>
      </w:r>
    </w:p>
    <w:p w14:paraId="55793FED" w14:textId="02E3B501" w:rsidR="00533E4B" w:rsidRPr="00323323" w:rsidRDefault="00533E4B" w:rsidP="000771AD">
      <w:pPr>
        <w:pStyle w:val="bullet"/>
        <w:numPr>
          <w:ilvl w:val="0"/>
          <w:numId w:val="0"/>
        </w:numPr>
        <w:ind w:left="720"/>
        <w:rPr>
          <w:lang w:val="es-CL"/>
        </w:rPr>
      </w:pPr>
    </w:p>
    <w:p w14:paraId="27964A14" w14:textId="77777777" w:rsidR="00533E4B" w:rsidRPr="00323323" w:rsidRDefault="00533E4B" w:rsidP="00533E4B">
      <w:pPr>
        <w:pStyle w:val="Body"/>
        <w:rPr>
          <w:lang w:val="es-CL"/>
        </w:rPr>
      </w:pPr>
    </w:p>
    <w:p w14:paraId="4BA4B915" w14:textId="77777777" w:rsidR="00533E4B" w:rsidRPr="00323323" w:rsidRDefault="00533E4B" w:rsidP="00533E4B">
      <w:pPr>
        <w:pStyle w:val="Body"/>
        <w:rPr>
          <w:lang w:val="es-CL"/>
        </w:rPr>
      </w:pPr>
    </w:p>
    <w:p w14:paraId="095D2FFA" w14:textId="77777777" w:rsidR="00533E4B" w:rsidRPr="00323323" w:rsidRDefault="00533E4B" w:rsidP="00533E4B">
      <w:pPr>
        <w:pStyle w:val="Body"/>
        <w:rPr>
          <w:lang w:val="es-CL"/>
        </w:rPr>
      </w:pPr>
    </w:p>
    <w:p w14:paraId="57063906" w14:textId="77777777" w:rsidR="00533E4B" w:rsidRPr="00323323" w:rsidRDefault="00533E4B" w:rsidP="00533E4B">
      <w:pPr>
        <w:pStyle w:val="Body"/>
        <w:rPr>
          <w:lang w:val="es-CL"/>
        </w:rPr>
      </w:pPr>
    </w:p>
    <w:p w14:paraId="24C685A8" w14:textId="77777777" w:rsidR="00533E4B" w:rsidRPr="00323323" w:rsidRDefault="00533E4B" w:rsidP="00533E4B">
      <w:pPr>
        <w:pStyle w:val="Body"/>
        <w:rPr>
          <w:lang w:val="es-CL"/>
        </w:rPr>
      </w:pPr>
    </w:p>
    <w:p w14:paraId="6F0235C6" w14:textId="77777777" w:rsidR="00533E4B" w:rsidRPr="00323323" w:rsidRDefault="00533E4B" w:rsidP="00533E4B">
      <w:pPr>
        <w:pStyle w:val="Body"/>
        <w:rPr>
          <w:lang w:val="es-CL"/>
        </w:rPr>
      </w:pPr>
    </w:p>
    <w:p w14:paraId="42D5F287" w14:textId="77777777" w:rsidR="00533E4B" w:rsidRPr="00323323" w:rsidRDefault="00533E4B" w:rsidP="00533E4B">
      <w:pPr>
        <w:pStyle w:val="Body"/>
        <w:rPr>
          <w:lang w:val="es-CL"/>
        </w:rPr>
      </w:pPr>
    </w:p>
    <w:p w14:paraId="24C5F9CA" w14:textId="77777777" w:rsidR="00533E4B" w:rsidRPr="00323323" w:rsidRDefault="00533E4B" w:rsidP="00533E4B">
      <w:pPr>
        <w:pStyle w:val="Body"/>
        <w:rPr>
          <w:lang w:val="es-CL"/>
        </w:rPr>
      </w:pPr>
    </w:p>
    <w:p w14:paraId="5A0C7E91" w14:textId="77777777" w:rsidR="00533E4B" w:rsidRPr="00323323" w:rsidRDefault="00533E4B" w:rsidP="00533E4B">
      <w:pPr>
        <w:pStyle w:val="Body"/>
        <w:rPr>
          <w:lang w:val="es-CL"/>
        </w:rPr>
      </w:pPr>
    </w:p>
    <w:p w14:paraId="2C6065C1" w14:textId="77777777" w:rsidR="00533E4B" w:rsidRPr="00323323" w:rsidRDefault="00533E4B" w:rsidP="00533E4B">
      <w:pPr>
        <w:pStyle w:val="Body"/>
        <w:rPr>
          <w:lang w:val="es-CL"/>
        </w:rPr>
      </w:pPr>
    </w:p>
    <w:p w14:paraId="4C2429C6" w14:textId="6CFF08C7" w:rsidR="00AF7228" w:rsidRPr="00350DF3" w:rsidRDefault="000C4FA3" w:rsidP="00350DF3">
      <w:pPr>
        <w:pStyle w:val="bullet"/>
        <w:rPr>
          <w:noProof w:val="0"/>
          <w:lang w:val="es-CL"/>
        </w:rPr>
      </w:pPr>
      <w:r w:rsidRPr="00173E1A">
        <w:rPr>
          <w:noProof w:val="0"/>
          <w:lang w:val="es-CL"/>
        </w:rPr>
        <w:t xml:space="preserve">Usando la información de la Tabla 5, llene cada campo de la ventana </w:t>
      </w:r>
      <w:r w:rsidRPr="00173E1A">
        <w:rPr>
          <w:b/>
          <w:noProof w:val="0"/>
          <w:lang w:val="es-CL"/>
        </w:rPr>
        <w:t>Valuation Function Definition</w:t>
      </w:r>
      <w:r w:rsidRPr="00173E1A">
        <w:rPr>
          <w:noProof w:val="0"/>
          <w:lang w:val="es-CL"/>
        </w:rPr>
        <w:t xml:space="preserve"> (arriba). Es importante mencionar que los campos en la ventana (p.ej., A, B, C, D) le permiten definir sus propias variables como los valores iniciales (p.ej., US VSL),  factores de ajuste (p.ej., inflación), u otros parámetros de funciones. Para ver una amplia gama de ejemplos de funciones de valoración, favor consultar las </w:t>
      </w:r>
      <w:r w:rsidRPr="00173E1A">
        <w:rPr>
          <w:i/>
          <w:noProof w:val="0"/>
          <w:lang w:val="es-CL"/>
        </w:rPr>
        <w:t>EPA Standard Valuation Functions</w:t>
      </w:r>
      <w:r w:rsidRPr="00173E1A">
        <w:rPr>
          <w:noProof w:val="0"/>
          <w:lang w:val="es-CL"/>
        </w:rPr>
        <w:t xml:space="preserve"> (Funciones de Valoración Estándar de la EPA) en el </w:t>
      </w:r>
      <w:r w:rsidRPr="00173E1A">
        <w:rPr>
          <w:i/>
          <w:noProof w:val="0"/>
          <w:lang w:val="es-CL"/>
        </w:rPr>
        <w:t>setup</w:t>
      </w:r>
      <w:r w:rsidRPr="00173E1A">
        <w:rPr>
          <w:noProof w:val="0"/>
          <w:lang w:val="es-CL"/>
        </w:rPr>
        <w:t xml:space="preserve"> de EE.UU.</w:t>
      </w:r>
    </w:p>
    <w:p w14:paraId="663F7001" w14:textId="77777777" w:rsidR="00080DD3" w:rsidRPr="00173E1A" w:rsidRDefault="00080DD3" w:rsidP="00080DD3">
      <w:pPr>
        <w:pStyle w:val="Default"/>
        <w:spacing w:before="200" w:after="200" w:line="276" w:lineRule="auto"/>
        <w:rPr>
          <w:rFonts w:asciiTheme="majorHAnsi" w:hAnsiTheme="majorHAnsi"/>
          <w:b/>
          <w:sz w:val="22"/>
          <w:szCs w:val="22"/>
          <w:lang w:val="es-CL"/>
        </w:rPr>
      </w:pPr>
      <w:r w:rsidRPr="00173E1A">
        <w:rPr>
          <w:rFonts w:asciiTheme="majorHAnsi" w:hAnsiTheme="majorHAnsi"/>
          <w:b/>
          <w:sz w:val="22"/>
          <w:szCs w:val="22"/>
          <w:lang w:val="es-CL"/>
        </w:rPr>
        <w:t>Tabla 5.  Datos para ingresar la función de valoración manualmente</w:t>
      </w:r>
    </w:p>
    <w:tbl>
      <w:tblPr>
        <w:tblStyle w:val="LightList-Accent1"/>
        <w:tblW w:w="9599" w:type="dxa"/>
        <w:tblLook w:val="04A0" w:firstRow="1" w:lastRow="0" w:firstColumn="1" w:lastColumn="0" w:noHBand="0" w:noVBand="1"/>
      </w:tblPr>
      <w:tblGrid>
        <w:gridCol w:w="3035"/>
        <w:gridCol w:w="105"/>
        <w:gridCol w:w="131"/>
        <w:gridCol w:w="6328"/>
      </w:tblGrid>
      <w:tr w:rsidR="00F128F4" w:rsidRPr="00173E1A" w14:paraId="183A152F" w14:textId="77777777" w:rsidTr="00350DF3">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140" w:type="dxa"/>
            <w:gridSpan w:val="2"/>
            <w:shd w:val="clear" w:color="auto" w:fill="95B3D7" w:themeFill="accent1" w:themeFillTint="99"/>
          </w:tcPr>
          <w:p w14:paraId="183A152D" w14:textId="79457CF4" w:rsidR="00F128F4" w:rsidRPr="00173E1A" w:rsidRDefault="00F128F4" w:rsidP="00AF7228">
            <w:pPr>
              <w:jc w:val="center"/>
              <w:rPr>
                <w:noProof/>
                <w:color w:val="auto"/>
              </w:rPr>
            </w:pPr>
            <w:r w:rsidRPr="00173E1A">
              <w:rPr>
                <w:color w:val="auto"/>
                <w:lang w:val="es-CL"/>
              </w:rPr>
              <w:t>NOMBRE DEL CAMPO</w:t>
            </w:r>
          </w:p>
        </w:tc>
        <w:tc>
          <w:tcPr>
            <w:tcW w:w="6459" w:type="dxa"/>
            <w:gridSpan w:val="2"/>
            <w:shd w:val="clear" w:color="auto" w:fill="95B3D7" w:themeFill="accent1" w:themeFillTint="99"/>
          </w:tcPr>
          <w:p w14:paraId="183A152E" w14:textId="6001F821" w:rsidR="00F128F4" w:rsidRPr="00173E1A" w:rsidRDefault="00F128F4" w:rsidP="00AF7228">
            <w:pPr>
              <w:jc w:val="center"/>
              <w:cnfStyle w:val="100000000000" w:firstRow="1" w:lastRow="0" w:firstColumn="0" w:lastColumn="0" w:oddVBand="0" w:evenVBand="0" w:oddHBand="0" w:evenHBand="0" w:firstRowFirstColumn="0" w:firstRowLastColumn="0" w:lastRowFirstColumn="0" w:lastRowLastColumn="0"/>
              <w:rPr>
                <w:noProof/>
                <w:color w:val="auto"/>
              </w:rPr>
            </w:pPr>
            <w:r w:rsidRPr="00173E1A">
              <w:rPr>
                <w:color w:val="auto"/>
                <w:lang w:val="es-CL"/>
              </w:rPr>
              <w:t>TEXTO/VALOR</w:t>
            </w:r>
          </w:p>
        </w:tc>
      </w:tr>
      <w:tr w:rsidR="00DF70B6" w:rsidRPr="00173E1A" w14:paraId="183A1532"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30" w14:textId="1345EE8A" w:rsidR="00DF70B6" w:rsidRPr="00323323" w:rsidRDefault="00DF70B6" w:rsidP="00AF7228">
            <w:pPr>
              <w:rPr>
                <w:b w:val="0"/>
                <w:noProof/>
                <w:sz w:val="20"/>
                <w:szCs w:val="20"/>
                <w:lang w:val="es-CL"/>
              </w:rPr>
            </w:pPr>
            <w:r w:rsidRPr="00173E1A">
              <w:rPr>
                <w:b w:val="0"/>
                <w:i/>
                <w:sz w:val="20"/>
                <w:szCs w:val="20"/>
                <w:lang w:val="es-CL"/>
              </w:rPr>
              <w:t>Endpoint Group</w:t>
            </w:r>
            <w:r w:rsidRPr="00173E1A">
              <w:rPr>
                <w:b w:val="0"/>
                <w:sz w:val="20"/>
                <w:szCs w:val="20"/>
                <w:lang w:val="es-CL"/>
              </w:rPr>
              <w:t xml:space="preserve"> (Grupo de Criterio de Valoración)</w:t>
            </w:r>
          </w:p>
        </w:tc>
        <w:tc>
          <w:tcPr>
            <w:tcW w:w="236" w:type="dxa"/>
            <w:gridSpan w:val="2"/>
            <w:tcBorders>
              <w:left w:val="single" w:sz="4" w:space="0" w:color="95B3D7" w:themeColor="accent1" w:themeTint="99"/>
            </w:tcBorders>
          </w:tcPr>
          <w:p w14:paraId="67D26C46" w14:textId="77777777" w:rsidR="00DF70B6" w:rsidRDefault="00DF70B6">
            <w:pPr>
              <w:cnfStyle w:val="000000100000" w:firstRow="0" w:lastRow="0" w:firstColumn="0" w:lastColumn="0" w:oddVBand="0" w:evenVBand="0" w:oddHBand="1" w:evenHBand="0" w:firstRowFirstColumn="0" w:firstRowLastColumn="0" w:lastRowFirstColumn="0" w:lastRowLastColumn="0"/>
              <w:rPr>
                <w:b/>
                <w:noProof/>
                <w:sz w:val="20"/>
                <w:szCs w:val="20"/>
                <w:lang w:val="es-CL"/>
              </w:rPr>
            </w:pPr>
          </w:p>
          <w:p w14:paraId="1F610390" w14:textId="77777777" w:rsidR="00DF70B6" w:rsidRPr="00323323"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lang w:val="es-CL"/>
              </w:rPr>
            </w:pPr>
          </w:p>
        </w:tc>
        <w:tc>
          <w:tcPr>
            <w:tcW w:w="6328" w:type="dxa"/>
          </w:tcPr>
          <w:p w14:paraId="183A1531" w14:textId="2654D44B" w:rsidR="00DF70B6" w:rsidRPr="00173E1A" w:rsidRDefault="00DF70B6" w:rsidP="00AF7228">
            <w:pPr>
              <w:cnfStyle w:val="000000100000" w:firstRow="0" w:lastRow="0" w:firstColumn="0" w:lastColumn="0" w:oddVBand="0" w:evenVBand="0" w:oddHBand="1" w:evenHBand="0" w:firstRowFirstColumn="0" w:firstRowLastColumn="0" w:lastRowFirstColumn="0" w:lastRowLastColumn="0"/>
              <w:rPr>
                <w:noProof/>
                <w:sz w:val="20"/>
                <w:szCs w:val="20"/>
              </w:rPr>
            </w:pPr>
            <w:r w:rsidRPr="00173E1A">
              <w:rPr>
                <w:sz w:val="20"/>
                <w:szCs w:val="20"/>
                <w:lang w:val="es-CL"/>
              </w:rPr>
              <w:t>Mortalidad</w:t>
            </w:r>
          </w:p>
        </w:tc>
      </w:tr>
      <w:tr w:rsidR="00DF70B6" w:rsidRPr="00173E1A" w14:paraId="183A1535"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33" w14:textId="486747FD" w:rsidR="00DF70B6" w:rsidRPr="00173E1A" w:rsidRDefault="00DF70B6" w:rsidP="00AF7228">
            <w:pPr>
              <w:rPr>
                <w:b w:val="0"/>
                <w:noProof/>
                <w:sz w:val="20"/>
                <w:szCs w:val="20"/>
              </w:rPr>
            </w:pPr>
            <w:r w:rsidRPr="00173E1A">
              <w:rPr>
                <w:b w:val="0"/>
                <w:i/>
                <w:sz w:val="20"/>
                <w:szCs w:val="20"/>
                <w:lang w:val="es-CL"/>
              </w:rPr>
              <w:t>Endpoint</w:t>
            </w:r>
            <w:r w:rsidRPr="00173E1A">
              <w:rPr>
                <w:b w:val="0"/>
                <w:sz w:val="20"/>
                <w:szCs w:val="20"/>
                <w:lang w:val="es-CL"/>
              </w:rPr>
              <w:t xml:space="preserve"> (Criterio de Valoración)</w:t>
            </w:r>
          </w:p>
        </w:tc>
        <w:tc>
          <w:tcPr>
            <w:tcW w:w="236" w:type="dxa"/>
            <w:gridSpan w:val="2"/>
            <w:tcBorders>
              <w:left w:val="single" w:sz="4" w:space="0" w:color="95B3D7" w:themeColor="accent1" w:themeTint="99"/>
            </w:tcBorders>
          </w:tcPr>
          <w:p w14:paraId="7DEB85C5" w14:textId="77777777" w:rsidR="00DF70B6" w:rsidRPr="00173E1A"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4" w14:textId="17ED192D"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173E1A">
              <w:rPr>
                <w:sz w:val="20"/>
                <w:szCs w:val="20"/>
                <w:lang w:val="es-CL"/>
              </w:rPr>
              <w:t>Mortalidad</w:t>
            </w:r>
          </w:p>
        </w:tc>
      </w:tr>
      <w:tr w:rsidR="00DF70B6" w:rsidRPr="00DF70B6" w14:paraId="3F1184C7"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3C97642B" w14:textId="7BE3A840" w:rsidR="00DF70B6" w:rsidRPr="00350DF3" w:rsidRDefault="00DF70B6" w:rsidP="00132D18">
            <w:pPr>
              <w:rPr>
                <w:b w:val="0"/>
                <w:sz w:val="20"/>
                <w:szCs w:val="20"/>
                <w:lang w:val="es-CL"/>
              </w:rPr>
            </w:pPr>
            <w:r>
              <w:rPr>
                <w:b w:val="0"/>
                <w:i/>
                <w:sz w:val="20"/>
                <w:szCs w:val="20"/>
                <w:lang w:val="es-CL"/>
              </w:rPr>
              <w:t xml:space="preserve">Start Age </w:t>
            </w:r>
            <w:r>
              <w:rPr>
                <w:b w:val="0"/>
                <w:sz w:val="20"/>
                <w:szCs w:val="20"/>
                <w:lang w:val="es-CL"/>
              </w:rPr>
              <w:t>(Edad de Inicio)</w:t>
            </w:r>
          </w:p>
        </w:tc>
        <w:tc>
          <w:tcPr>
            <w:tcW w:w="236" w:type="dxa"/>
            <w:gridSpan w:val="2"/>
            <w:tcBorders>
              <w:left w:val="single" w:sz="4" w:space="0" w:color="95B3D7" w:themeColor="accent1" w:themeTint="99"/>
            </w:tcBorders>
          </w:tcPr>
          <w:p w14:paraId="49DB20B0" w14:textId="77777777" w:rsidR="00DF70B6" w:rsidRPr="00173E1A" w:rsidRDefault="00DF70B6" w:rsidP="00AF7228">
            <w:pPr>
              <w:cnfStyle w:val="000000100000" w:firstRow="0" w:lastRow="0" w:firstColumn="0" w:lastColumn="0" w:oddVBand="0" w:evenVBand="0" w:oddHBand="1" w:evenHBand="0" w:firstRowFirstColumn="0" w:firstRowLastColumn="0" w:lastRowFirstColumn="0" w:lastRowLastColumn="0"/>
              <w:rPr>
                <w:bCs/>
                <w:i/>
                <w:sz w:val="20"/>
                <w:szCs w:val="20"/>
                <w:lang w:val="es-CL"/>
              </w:rPr>
            </w:pPr>
          </w:p>
        </w:tc>
        <w:tc>
          <w:tcPr>
            <w:tcW w:w="6328" w:type="dxa"/>
          </w:tcPr>
          <w:p w14:paraId="16EA8C35" w14:textId="6C010F65" w:rsidR="00DF70B6" w:rsidRPr="00173E1A" w:rsidRDefault="00DF70B6"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0</w:t>
            </w:r>
          </w:p>
        </w:tc>
      </w:tr>
      <w:tr w:rsidR="00DF70B6" w:rsidRPr="00DF70B6" w14:paraId="41B3A317"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3BAC2A75" w14:textId="1480508C" w:rsidR="00DF70B6" w:rsidRPr="00350DF3" w:rsidRDefault="00DF70B6" w:rsidP="00132D18">
            <w:pPr>
              <w:rPr>
                <w:b w:val="0"/>
                <w:sz w:val="20"/>
                <w:szCs w:val="20"/>
                <w:lang w:val="es-CL"/>
              </w:rPr>
            </w:pPr>
            <w:r>
              <w:rPr>
                <w:b w:val="0"/>
                <w:i/>
                <w:sz w:val="20"/>
                <w:szCs w:val="20"/>
                <w:lang w:val="es-CL"/>
              </w:rPr>
              <w:t xml:space="preserve">End Age </w:t>
            </w:r>
            <w:r>
              <w:rPr>
                <w:b w:val="0"/>
                <w:sz w:val="20"/>
                <w:szCs w:val="20"/>
                <w:lang w:val="es-CL"/>
              </w:rPr>
              <w:t>(Edad Final)</w:t>
            </w:r>
          </w:p>
        </w:tc>
        <w:tc>
          <w:tcPr>
            <w:tcW w:w="236" w:type="dxa"/>
            <w:gridSpan w:val="2"/>
            <w:tcBorders>
              <w:left w:val="single" w:sz="4" w:space="0" w:color="95B3D7" w:themeColor="accent1" w:themeTint="99"/>
            </w:tcBorders>
          </w:tcPr>
          <w:p w14:paraId="0010BB73" w14:textId="77777777"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bCs/>
                <w:i/>
                <w:sz w:val="20"/>
                <w:szCs w:val="20"/>
                <w:lang w:val="es-CL"/>
              </w:rPr>
            </w:pPr>
          </w:p>
        </w:tc>
        <w:tc>
          <w:tcPr>
            <w:tcW w:w="6328" w:type="dxa"/>
          </w:tcPr>
          <w:p w14:paraId="56E59C8D" w14:textId="7FB8919F"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99</w:t>
            </w:r>
          </w:p>
        </w:tc>
      </w:tr>
      <w:tr w:rsidR="00DF70B6" w:rsidRPr="005E1B97" w14:paraId="5AC59312"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4E50C234" w14:textId="619A6D8E" w:rsidR="00DF70B6" w:rsidRPr="00173E1A" w:rsidRDefault="00DF70B6" w:rsidP="00AF7228">
            <w:pPr>
              <w:rPr>
                <w:b w:val="0"/>
                <w:i/>
                <w:sz w:val="20"/>
                <w:szCs w:val="20"/>
                <w:lang w:val="es-CL"/>
              </w:rPr>
            </w:pPr>
            <w:r w:rsidRPr="00173E1A">
              <w:rPr>
                <w:b w:val="0"/>
                <w:i/>
                <w:sz w:val="20"/>
                <w:szCs w:val="20"/>
                <w:lang w:val="es-CL"/>
              </w:rPr>
              <w:t>Qualifier</w:t>
            </w:r>
            <w:r w:rsidRPr="00173E1A">
              <w:rPr>
                <w:b w:val="0"/>
                <w:sz w:val="20"/>
                <w:szCs w:val="20"/>
                <w:lang w:val="es-CL"/>
              </w:rPr>
              <w:t xml:space="preserve"> (Calificador)</w:t>
            </w:r>
          </w:p>
        </w:tc>
        <w:tc>
          <w:tcPr>
            <w:tcW w:w="236" w:type="dxa"/>
            <w:gridSpan w:val="2"/>
            <w:tcBorders>
              <w:left w:val="single" w:sz="4" w:space="0" w:color="95B3D7" w:themeColor="accent1" w:themeTint="99"/>
            </w:tcBorders>
          </w:tcPr>
          <w:p w14:paraId="0EEE77DB" w14:textId="77777777" w:rsidR="00DF70B6" w:rsidRPr="00173E1A" w:rsidRDefault="00DF70B6" w:rsidP="00AF7228">
            <w:pPr>
              <w:cnfStyle w:val="000000100000" w:firstRow="0" w:lastRow="0" w:firstColumn="0" w:lastColumn="0" w:oddVBand="0" w:evenVBand="0" w:oddHBand="1" w:evenHBand="0" w:firstRowFirstColumn="0" w:firstRowLastColumn="0" w:lastRowFirstColumn="0" w:lastRowLastColumn="0"/>
              <w:rPr>
                <w:bCs/>
                <w:i/>
                <w:sz w:val="20"/>
                <w:szCs w:val="20"/>
                <w:lang w:val="es-CL"/>
              </w:rPr>
            </w:pPr>
          </w:p>
        </w:tc>
        <w:tc>
          <w:tcPr>
            <w:tcW w:w="6328" w:type="dxa"/>
          </w:tcPr>
          <w:p w14:paraId="0B37124C" w14:textId="7C69BEAF" w:rsidR="00DF70B6" w:rsidRPr="00173E1A" w:rsidRDefault="00DF70B6" w:rsidP="00AF7228">
            <w:pPr>
              <w:cnfStyle w:val="000000100000" w:firstRow="0" w:lastRow="0" w:firstColumn="0" w:lastColumn="0" w:oddVBand="0" w:evenVBand="0" w:oddHBand="1" w:evenHBand="0" w:firstRowFirstColumn="0" w:firstRowLastColumn="0" w:lastRowFirstColumn="0" w:lastRowLastColumn="0"/>
              <w:rPr>
                <w:sz w:val="20"/>
                <w:szCs w:val="20"/>
                <w:lang w:val="es-CL"/>
              </w:rPr>
            </w:pPr>
            <w:r w:rsidRPr="00173E1A">
              <w:rPr>
                <w:sz w:val="20"/>
                <w:szCs w:val="20"/>
                <w:lang w:val="es-CL"/>
              </w:rPr>
              <w:t>Convertido desde el VSL promedio por defecto de la EPA</w:t>
            </w:r>
          </w:p>
        </w:tc>
      </w:tr>
      <w:tr w:rsidR="00DF70B6" w:rsidRPr="005E1B97" w14:paraId="6645FB1C"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68A812D9" w14:textId="7FC535E2" w:rsidR="00DF70B6" w:rsidRPr="00173E1A" w:rsidRDefault="00DF70B6" w:rsidP="00AF7228">
            <w:pPr>
              <w:rPr>
                <w:b w:val="0"/>
                <w:i/>
                <w:sz w:val="20"/>
                <w:szCs w:val="20"/>
                <w:lang w:val="es-CL"/>
              </w:rPr>
            </w:pPr>
            <w:r w:rsidRPr="00173E1A">
              <w:rPr>
                <w:b w:val="0"/>
                <w:i/>
                <w:sz w:val="20"/>
                <w:szCs w:val="20"/>
                <w:lang w:val="es-CL"/>
              </w:rPr>
              <w:t>Reference</w:t>
            </w:r>
            <w:r w:rsidRPr="00173E1A">
              <w:rPr>
                <w:b w:val="0"/>
                <w:sz w:val="20"/>
                <w:szCs w:val="20"/>
                <w:lang w:val="es-CL"/>
              </w:rPr>
              <w:t xml:space="preserve"> (Referencia)</w:t>
            </w:r>
          </w:p>
        </w:tc>
        <w:tc>
          <w:tcPr>
            <w:tcW w:w="236" w:type="dxa"/>
            <w:gridSpan w:val="2"/>
            <w:tcBorders>
              <w:left w:val="single" w:sz="4" w:space="0" w:color="95B3D7" w:themeColor="accent1" w:themeTint="99"/>
            </w:tcBorders>
          </w:tcPr>
          <w:p w14:paraId="63F40830" w14:textId="77777777"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bCs/>
                <w:i/>
                <w:sz w:val="20"/>
                <w:szCs w:val="20"/>
                <w:lang w:val="es-CL"/>
              </w:rPr>
            </w:pPr>
          </w:p>
        </w:tc>
        <w:tc>
          <w:tcPr>
            <w:tcW w:w="6328" w:type="dxa"/>
          </w:tcPr>
          <w:p w14:paraId="12E7EB99" w14:textId="4BB1181C"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sz w:val="20"/>
                <w:szCs w:val="20"/>
                <w:lang w:val="es-CL"/>
              </w:rPr>
            </w:pPr>
            <w:r w:rsidRPr="00173E1A">
              <w:rPr>
                <w:sz w:val="20"/>
                <w:szCs w:val="20"/>
                <w:lang w:val="es-CL"/>
              </w:rPr>
              <w:t>Análisis de la EPA de 26 estudios de valor estadístico de la vida</w:t>
            </w:r>
          </w:p>
        </w:tc>
      </w:tr>
      <w:tr w:rsidR="00DF70B6" w:rsidRPr="005E1B97" w14:paraId="183A1538"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36" w14:textId="1D000899" w:rsidR="00DF70B6" w:rsidRPr="00173E1A" w:rsidRDefault="00DF70B6" w:rsidP="00AF7228">
            <w:pPr>
              <w:rPr>
                <w:b w:val="0"/>
                <w:noProof/>
                <w:sz w:val="20"/>
                <w:szCs w:val="20"/>
              </w:rPr>
            </w:pPr>
            <w:r w:rsidRPr="00173E1A">
              <w:rPr>
                <w:b w:val="0"/>
                <w:sz w:val="20"/>
                <w:szCs w:val="20"/>
                <w:lang w:val="es-CL"/>
              </w:rPr>
              <w:t xml:space="preserve">A </w:t>
            </w:r>
          </w:p>
        </w:tc>
        <w:tc>
          <w:tcPr>
            <w:tcW w:w="236" w:type="dxa"/>
            <w:gridSpan w:val="2"/>
            <w:tcBorders>
              <w:left w:val="single" w:sz="4" w:space="0" w:color="95B3D7" w:themeColor="accent1" w:themeTint="99"/>
            </w:tcBorders>
          </w:tcPr>
          <w:p w14:paraId="440AD6D9" w14:textId="77777777" w:rsidR="00DF70B6" w:rsidRPr="00173E1A"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183A1537" w14:textId="128644D2" w:rsidR="00DF70B6" w:rsidRPr="00323323" w:rsidRDefault="00DF70B6" w:rsidP="00AF7228">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VSL de EE.UU. en 1990; En Tabla 2 más arriba, 4800000</w:t>
            </w:r>
          </w:p>
        </w:tc>
      </w:tr>
      <w:tr w:rsidR="00DF70B6" w:rsidRPr="005E1B97" w14:paraId="183A153B"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39" w14:textId="6C58F1EC" w:rsidR="00DF70B6" w:rsidRPr="00173E1A" w:rsidRDefault="00DF70B6" w:rsidP="00AF7228">
            <w:pPr>
              <w:rPr>
                <w:b w:val="0"/>
                <w:noProof/>
                <w:sz w:val="20"/>
                <w:szCs w:val="20"/>
              </w:rPr>
            </w:pPr>
            <w:r w:rsidRPr="00173E1A">
              <w:rPr>
                <w:b w:val="0"/>
                <w:i/>
                <w:sz w:val="20"/>
                <w:szCs w:val="20"/>
                <w:lang w:val="es-CL"/>
              </w:rPr>
              <w:t>A Description</w:t>
            </w:r>
            <w:r w:rsidRPr="00173E1A">
              <w:rPr>
                <w:b w:val="0"/>
                <w:sz w:val="20"/>
                <w:szCs w:val="20"/>
                <w:lang w:val="es-CL"/>
              </w:rPr>
              <w:t xml:space="preserve"> (Descripción A)</w:t>
            </w:r>
          </w:p>
        </w:tc>
        <w:tc>
          <w:tcPr>
            <w:tcW w:w="236" w:type="dxa"/>
            <w:gridSpan w:val="2"/>
            <w:tcBorders>
              <w:left w:val="single" w:sz="4" w:space="0" w:color="95B3D7" w:themeColor="accent1" w:themeTint="99"/>
            </w:tcBorders>
          </w:tcPr>
          <w:p w14:paraId="60E0D001" w14:textId="77777777" w:rsidR="00DF70B6" w:rsidRPr="00173E1A"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3A" w14:textId="0B6FF398" w:rsidR="00DF70B6" w:rsidRPr="00323323" w:rsidRDefault="00DF70B6"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lang w:val="es-CL"/>
              </w:rPr>
            </w:pPr>
            <w:r w:rsidRPr="00173E1A">
              <w:rPr>
                <w:rFonts w:asciiTheme="minorHAnsi" w:hAnsiTheme="minorHAnsi" w:cstheme="minorBidi"/>
                <w:color w:val="auto"/>
                <w:sz w:val="20"/>
                <w:szCs w:val="20"/>
                <w:lang w:val="es-CL"/>
              </w:rPr>
              <w:t>VSL promedio de EE.UU. en $ de1990</w:t>
            </w:r>
          </w:p>
        </w:tc>
      </w:tr>
      <w:tr w:rsidR="00DF70B6" w:rsidRPr="00D406F7" w14:paraId="7730C4CF"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789EF890" w14:textId="03A55495" w:rsidR="00DF70B6" w:rsidRPr="00173E1A" w:rsidRDefault="00DF70B6" w:rsidP="00AF7228">
            <w:pPr>
              <w:rPr>
                <w:b w:val="0"/>
                <w:i/>
                <w:sz w:val="20"/>
                <w:szCs w:val="20"/>
                <w:lang w:val="es-CL"/>
              </w:rPr>
            </w:pPr>
            <w:r w:rsidRPr="00173E1A">
              <w:rPr>
                <w:b w:val="0"/>
                <w:i/>
                <w:sz w:val="20"/>
                <w:szCs w:val="20"/>
                <w:lang w:val="es-CL"/>
              </w:rPr>
              <w:t>A Distribution</w:t>
            </w:r>
            <w:r w:rsidRPr="00173E1A">
              <w:rPr>
                <w:b w:val="0"/>
                <w:sz w:val="20"/>
                <w:szCs w:val="20"/>
                <w:lang w:val="es-CL"/>
              </w:rPr>
              <w:t xml:space="preserve"> (Distribución A)</w:t>
            </w:r>
          </w:p>
        </w:tc>
        <w:tc>
          <w:tcPr>
            <w:tcW w:w="236" w:type="dxa"/>
            <w:gridSpan w:val="2"/>
            <w:tcBorders>
              <w:left w:val="single" w:sz="4" w:space="0" w:color="95B3D7" w:themeColor="accent1" w:themeTint="99"/>
            </w:tcBorders>
          </w:tcPr>
          <w:p w14:paraId="05B2AAF2" w14:textId="77777777" w:rsidR="00DF70B6" w:rsidRPr="00132D18"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3254B858" w14:textId="78AA7F9D" w:rsidR="00DF70B6" w:rsidRPr="00132D18" w:rsidRDefault="00DF70B6"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sidRPr="00350DF3">
              <w:rPr>
                <w:rFonts w:asciiTheme="minorHAnsi" w:hAnsiTheme="minorHAnsi"/>
                <w:sz w:val="20"/>
                <w:szCs w:val="20"/>
                <w:lang w:val="es-CL"/>
              </w:rPr>
              <w:t>Ninguno</w:t>
            </w:r>
          </w:p>
        </w:tc>
      </w:tr>
      <w:tr w:rsidR="00DF70B6" w:rsidRPr="00D406F7" w14:paraId="03F49BC6"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090801F7" w14:textId="3FEE9FAC" w:rsidR="00DF70B6" w:rsidRPr="00173E1A" w:rsidRDefault="00DF70B6" w:rsidP="00AF7228">
            <w:pPr>
              <w:rPr>
                <w:b w:val="0"/>
                <w:i/>
                <w:sz w:val="20"/>
                <w:szCs w:val="20"/>
                <w:lang w:val="es-CL"/>
              </w:rPr>
            </w:pPr>
            <w:r w:rsidRPr="00173E1A">
              <w:rPr>
                <w:b w:val="0"/>
                <w:i/>
                <w:sz w:val="20"/>
                <w:szCs w:val="20"/>
                <w:lang w:val="es-CL"/>
              </w:rPr>
              <w:t>A Parameter 1</w:t>
            </w:r>
            <w:r w:rsidRPr="00173E1A">
              <w:rPr>
                <w:b w:val="0"/>
                <w:sz w:val="20"/>
                <w:szCs w:val="20"/>
                <w:lang w:val="es-CL"/>
              </w:rPr>
              <w:t xml:space="preserve"> (Parámetro 1 A)</w:t>
            </w:r>
          </w:p>
        </w:tc>
        <w:tc>
          <w:tcPr>
            <w:tcW w:w="236" w:type="dxa"/>
            <w:gridSpan w:val="2"/>
            <w:tcBorders>
              <w:left w:val="single" w:sz="4" w:space="0" w:color="95B3D7" w:themeColor="accent1" w:themeTint="99"/>
            </w:tcBorders>
          </w:tcPr>
          <w:p w14:paraId="134016C2" w14:textId="77777777" w:rsidR="00DF70B6" w:rsidRPr="00132D18"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CB5C288" w14:textId="40706A11" w:rsidR="00DF70B6" w:rsidRPr="00132D18" w:rsidRDefault="00DF70B6" w:rsidP="00AF7228">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color w:val="auto"/>
                <w:sz w:val="20"/>
                <w:szCs w:val="20"/>
                <w:lang w:val="es-CL"/>
              </w:rPr>
            </w:pPr>
            <w:r w:rsidRPr="00350DF3">
              <w:rPr>
                <w:rFonts w:asciiTheme="minorHAnsi" w:hAnsiTheme="minorHAnsi"/>
                <w:sz w:val="20"/>
                <w:szCs w:val="20"/>
                <w:lang w:val="es-CL"/>
              </w:rPr>
              <w:t>0</w:t>
            </w:r>
          </w:p>
        </w:tc>
      </w:tr>
      <w:tr w:rsidR="00DF70B6" w:rsidRPr="00D406F7" w14:paraId="14D56E0E"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0C97C7C9" w14:textId="33A1ED30" w:rsidR="00DF70B6" w:rsidRPr="00173E1A" w:rsidRDefault="00DF70B6" w:rsidP="00AF7228">
            <w:pPr>
              <w:rPr>
                <w:b w:val="0"/>
                <w:i/>
                <w:sz w:val="20"/>
                <w:szCs w:val="20"/>
                <w:lang w:val="es-CL"/>
              </w:rPr>
            </w:pPr>
            <w:r w:rsidRPr="00173E1A">
              <w:rPr>
                <w:b w:val="0"/>
                <w:i/>
                <w:sz w:val="20"/>
                <w:szCs w:val="20"/>
                <w:lang w:val="es-CL"/>
              </w:rPr>
              <w:t>A Parameter 2</w:t>
            </w:r>
            <w:r w:rsidRPr="00173E1A">
              <w:rPr>
                <w:b w:val="0"/>
                <w:sz w:val="20"/>
                <w:szCs w:val="20"/>
                <w:lang w:val="es-CL"/>
              </w:rPr>
              <w:t xml:space="preserve"> (Parámetro 2 A)</w:t>
            </w:r>
          </w:p>
        </w:tc>
        <w:tc>
          <w:tcPr>
            <w:tcW w:w="236" w:type="dxa"/>
            <w:gridSpan w:val="2"/>
            <w:tcBorders>
              <w:left w:val="single" w:sz="4" w:space="0" w:color="95B3D7" w:themeColor="accent1" w:themeTint="99"/>
            </w:tcBorders>
          </w:tcPr>
          <w:p w14:paraId="35D8310D" w14:textId="77777777" w:rsidR="00DF70B6" w:rsidRPr="00132D18"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rPr>
            </w:pPr>
          </w:p>
        </w:tc>
        <w:tc>
          <w:tcPr>
            <w:tcW w:w="6328" w:type="dxa"/>
          </w:tcPr>
          <w:p w14:paraId="41DEA10E" w14:textId="66150A33" w:rsidR="00DF70B6" w:rsidRPr="00132D18" w:rsidRDefault="00DF70B6" w:rsidP="00AF7228">
            <w:pPr>
              <w:pStyle w:val="Default"/>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color w:val="auto"/>
                <w:sz w:val="20"/>
                <w:szCs w:val="20"/>
                <w:lang w:val="es-CL"/>
              </w:rPr>
            </w:pPr>
            <w:r w:rsidRPr="00350DF3">
              <w:rPr>
                <w:rFonts w:asciiTheme="minorHAnsi" w:hAnsiTheme="minorHAnsi"/>
                <w:sz w:val="20"/>
                <w:szCs w:val="20"/>
                <w:lang w:val="es-CL"/>
              </w:rPr>
              <w:t>0</w:t>
            </w:r>
          </w:p>
        </w:tc>
      </w:tr>
      <w:tr w:rsidR="00DF70B6" w:rsidRPr="005E1B97" w14:paraId="183A153E"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6A022764" w14:textId="77777777" w:rsidR="00DF70B6" w:rsidRDefault="00DF70B6" w:rsidP="00AF7228">
            <w:pPr>
              <w:rPr>
                <w:bCs w:val="0"/>
                <w:sz w:val="20"/>
                <w:szCs w:val="20"/>
                <w:lang w:val="es-CL"/>
              </w:rPr>
            </w:pPr>
            <w:r w:rsidRPr="00173E1A">
              <w:rPr>
                <w:b w:val="0"/>
                <w:i/>
                <w:sz w:val="20"/>
                <w:szCs w:val="20"/>
                <w:lang w:val="es-CL"/>
              </w:rPr>
              <w:t>B Constant Description</w:t>
            </w:r>
            <w:r w:rsidRPr="00173E1A">
              <w:rPr>
                <w:b w:val="0"/>
                <w:sz w:val="20"/>
                <w:szCs w:val="20"/>
                <w:lang w:val="es-CL"/>
              </w:rPr>
              <w:t xml:space="preserve"> (Descripción</w:t>
            </w:r>
          </w:p>
          <w:p w14:paraId="183A153C" w14:textId="110438C2" w:rsidR="00DF70B6" w:rsidRPr="00323323" w:rsidRDefault="00DF70B6" w:rsidP="00AF7228">
            <w:pPr>
              <w:rPr>
                <w:b w:val="0"/>
                <w:noProof/>
                <w:sz w:val="20"/>
                <w:szCs w:val="20"/>
                <w:lang w:val="es-CL"/>
              </w:rPr>
            </w:pPr>
            <w:r w:rsidRPr="00173E1A">
              <w:rPr>
                <w:b w:val="0"/>
                <w:sz w:val="20"/>
                <w:szCs w:val="20"/>
                <w:lang w:val="es-CL"/>
              </w:rPr>
              <w:t>de Contante B)</w:t>
            </w:r>
          </w:p>
        </w:tc>
        <w:tc>
          <w:tcPr>
            <w:tcW w:w="236" w:type="dxa"/>
            <w:gridSpan w:val="2"/>
            <w:tcBorders>
              <w:left w:val="single" w:sz="4" w:space="0" w:color="95B3D7" w:themeColor="accent1" w:themeTint="99"/>
            </w:tcBorders>
          </w:tcPr>
          <w:p w14:paraId="0D1BF022" w14:textId="77777777" w:rsidR="00DF70B6" w:rsidRPr="00323323"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lang w:val="es-CL"/>
              </w:rPr>
            </w:pPr>
          </w:p>
        </w:tc>
        <w:tc>
          <w:tcPr>
            <w:tcW w:w="6328" w:type="dxa"/>
          </w:tcPr>
          <w:p w14:paraId="183A153D" w14:textId="78F5E9EC" w:rsidR="00DF70B6" w:rsidRPr="00323323" w:rsidRDefault="00DF70B6" w:rsidP="00F128F4">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lang w:val="es-CL"/>
              </w:rPr>
            </w:pPr>
            <w:r w:rsidRPr="00173E1A">
              <w:rPr>
                <w:rFonts w:asciiTheme="minorHAnsi" w:hAnsiTheme="minorHAnsi" w:cstheme="minorBidi"/>
                <w:color w:val="auto"/>
                <w:sz w:val="20"/>
                <w:szCs w:val="20"/>
                <w:lang w:val="es-CL"/>
              </w:rPr>
              <w:t>Ajuste de ingresos de EE.UU. a México</w:t>
            </w:r>
          </w:p>
        </w:tc>
      </w:tr>
      <w:tr w:rsidR="00DF70B6" w:rsidRPr="005E1B97" w14:paraId="183A1541"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3F" w14:textId="22CE3E53" w:rsidR="00DF70B6" w:rsidRPr="00323323" w:rsidRDefault="00DF70B6" w:rsidP="00AF7228">
            <w:pPr>
              <w:rPr>
                <w:b w:val="0"/>
                <w:noProof/>
                <w:sz w:val="20"/>
                <w:szCs w:val="20"/>
                <w:lang w:val="es-CL"/>
              </w:rPr>
            </w:pPr>
            <w:r w:rsidRPr="00173E1A">
              <w:rPr>
                <w:b w:val="0"/>
                <w:i/>
                <w:sz w:val="20"/>
                <w:szCs w:val="20"/>
                <w:lang w:val="es-CL"/>
              </w:rPr>
              <w:t>B Constant Value</w:t>
            </w:r>
            <w:r w:rsidRPr="00173E1A">
              <w:rPr>
                <w:b w:val="0"/>
                <w:sz w:val="20"/>
                <w:szCs w:val="20"/>
                <w:lang w:val="es-CL"/>
              </w:rPr>
              <w:t xml:space="preserve"> (Valor de Constante B)</w:t>
            </w:r>
          </w:p>
        </w:tc>
        <w:tc>
          <w:tcPr>
            <w:tcW w:w="236" w:type="dxa"/>
            <w:gridSpan w:val="2"/>
            <w:tcBorders>
              <w:left w:val="single" w:sz="4" w:space="0" w:color="95B3D7" w:themeColor="accent1" w:themeTint="99"/>
            </w:tcBorders>
          </w:tcPr>
          <w:p w14:paraId="39B2E21A" w14:textId="77777777" w:rsidR="00DF70B6" w:rsidRDefault="00DF70B6">
            <w:pPr>
              <w:cnfStyle w:val="000000100000" w:firstRow="0" w:lastRow="0" w:firstColumn="0" w:lastColumn="0" w:oddVBand="0" w:evenVBand="0" w:oddHBand="1" w:evenHBand="0" w:firstRowFirstColumn="0" w:firstRowLastColumn="0" w:lastRowFirstColumn="0" w:lastRowLastColumn="0"/>
              <w:rPr>
                <w:b/>
                <w:noProof/>
                <w:sz w:val="20"/>
                <w:szCs w:val="20"/>
                <w:lang w:val="es-CL"/>
              </w:rPr>
            </w:pPr>
          </w:p>
          <w:p w14:paraId="55A518BD" w14:textId="77777777" w:rsidR="00DF70B6" w:rsidRPr="00323323"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lang w:val="es-CL"/>
              </w:rPr>
            </w:pPr>
          </w:p>
        </w:tc>
        <w:tc>
          <w:tcPr>
            <w:tcW w:w="6328" w:type="dxa"/>
          </w:tcPr>
          <w:p w14:paraId="183A1540" w14:textId="6FC437FF" w:rsidR="00DF70B6" w:rsidRPr="00323323" w:rsidRDefault="00DF70B6" w:rsidP="00AF7228">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Valor calculado “B” de la plantilla Excel; en la Tabla 3 más arriba</w:t>
            </w:r>
          </w:p>
        </w:tc>
      </w:tr>
      <w:tr w:rsidR="00DF70B6" w:rsidRPr="005E1B97" w14:paraId="183A1544"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482A57F6" w14:textId="77777777" w:rsidR="00DF70B6" w:rsidRDefault="00DF70B6" w:rsidP="00AF7228">
            <w:pPr>
              <w:rPr>
                <w:bCs w:val="0"/>
                <w:sz w:val="20"/>
                <w:szCs w:val="20"/>
                <w:lang w:val="es-CL"/>
              </w:rPr>
            </w:pPr>
            <w:r w:rsidRPr="00173E1A">
              <w:rPr>
                <w:b w:val="0"/>
                <w:i/>
                <w:sz w:val="20"/>
                <w:szCs w:val="20"/>
                <w:lang w:val="es-CL"/>
              </w:rPr>
              <w:t>C Constant Description</w:t>
            </w:r>
            <w:r w:rsidRPr="00173E1A">
              <w:rPr>
                <w:b w:val="0"/>
                <w:sz w:val="20"/>
                <w:szCs w:val="20"/>
                <w:lang w:val="es-CL"/>
              </w:rPr>
              <w:t xml:space="preserve"> (Descripción</w:t>
            </w:r>
          </w:p>
          <w:p w14:paraId="183A1542" w14:textId="0D3BBF66" w:rsidR="00DF70B6" w:rsidRPr="00323323" w:rsidRDefault="00DF70B6" w:rsidP="00AF7228">
            <w:pPr>
              <w:rPr>
                <w:b w:val="0"/>
                <w:noProof/>
                <w:sz w:val="20"/>
                <w:szCs w:val="20"/>
                <w:lang w:val="es-CL"/>
              </w:rPr>
            </w:pPr>
            <w:r w:rsidRPr="00173E1A">
              <w:rPr>
                <w:b w:val="0"/>
                <w:sz w:val="20"/>
                <w:szCs w:val="20"/>
                <w:lang w:val="es-CL"/>
              </w:rPr>
              <w:t>de Constante C)</w:t>
            </w:r>
          </w:p>
        </w:tc>
        <w:tc>
          <w:tcPr>
            <w:tcW w:w="236" w:type="dxa"/>
            <w:gridSpan w:val="2"/>
            <w:tcBorders>
              <w:left w:val="single" w:sz="4" w:space="0" w:color="95B3D7" w:themeColor="accent1" w:themeTint="99"/>
            </w:tcBorders>
          </w:tcPr>
          <w:p w14:paraId="7BDB53CD" w14:textId="77777777" w:rsidR="00DF70B6" w:rsidRPr="00323323"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lang w:val="es-CL"/>
              </w:rPr>
            </w:pPr>
          </w:p>
        </w:tc>
        <w:tc>
          <w:tcPr>
            <w:tcW w:w="6328" w:type="dxa"/>
          </w:tcPr>
          <w:p w14:paraId="183A1543" w14:textId="69FF227F" w:rsidR="00DF70B6" w:rsidRPr="00AD7997" w:rsidRDefault="00DF70B6" w:rsidP="00F128F4">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lang w:val="es-CL"/>
              </w:rPr>
            </w:pPr>
            <w:r w:rsidRPr="00AD7997">
              <w:rPr>
                <w:rFonts w:asciiTheme="minorHAnsi" w:hAnsiTheme="minorHAnsi" w:cstheme="minorBidi"/>
                <w:color w:val="auto"/>
                <w:sz w:val="20"/>
                <w:szCs w:val="20"/>
                <w:lang w:val="es-CL"/>
              </w:rPr>
              <w:t>Factor de conversión para PPP de USD a pesos mexicanos</w:t>
            </w:r>
          </w:p>
        </w:tc>
      </w:tr>
      <w:tr w:rsidR="00DF70B6" w:rsidRPr="005E1B97" w14:paraId="183A1547"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45" w14:textId="0645F603" w:rsidR="00DF70B6" w:rsidRPr="00323323" w:rsidRDefault="00DF70B6" w:rsidP="00AF7228">
            <w:pPr>
              <w:rPr>
                <w:b w:val="0"/>
                <w:noProof/>
                <w:sz w:val="20"/>
                <w:szCs w:val="20"/>
                <w:lang w:val="es-CL"/>
              </w:rPr>
            </w:pPr>
            <w:r w:rsidRPr="00173E1A">
              <w:rPr>
                <w:b w:val="0"/>
                <w:i/>
                <w:sz w:val="20"/>
                <w:szCs w:val="20"/>
                <w:lang w:val="es-CL"/>
              </w:rPr>
              <w:t>C Constant Value</w:t>
            </w:r>
            <w:r w:rsidRPr="00173E1A">
              <w:rPr>
                <w:b w:val="0"/>
                <w:sz w:val="20"/>
                <w:szCs w:val="20"/>
                <w:lang w:val="es-CL"/>
              </w:rPr>
              <w:t xml:space="preserve"> (Valor de Constante C)</w:t>
            </w:r>
          </w:p>
        </w:tc>
        <w:tc>
          <w:tcPr>
            <w:tcW w:w="236" w:type="dxa"/>
            <w:gridSpan w:val="2"/>
            <w:tcBorders>
              <w:left w:val="single" w:sz="4" w:space="0" w:color="95B3D7" w:themeColor="accent1" w:themeTint="99"/>
            </w:tcBorders>
          </w:tcPr>
          <w:p w14:paraId="47B8A233" w14:textId="77777777" w:rsidR="00DF70B6" w:rsidRDefault="00DF70B6">
            <w:pPr>
              <w:cnfStyle w:val="000000100000" w:firstRow="0" w:lastRow="0" w:firstColumn="0" w:lastColumn="0" w:oddVBand="0" w:evenVBand="0" w:oddHBand="1" w:evenHBand="0" w:firstRowFirstColumn="0" w:firstRowLastColumn="0" w:lastRowFirstColumn="0" w:lastRowLastColumn="0"/>
              <w:rPr>
                <w:b/>
                <w:noProof/>
                <w:sz w:val="20"/>
                <w:szCs w:val="20"/>
                <w:lang w:val="es-CL"/>
              </w:rPr>
            </w:pPr>
          </w:p>
          <w:p w14:paraId="180D0D01" w14:textId="77777777" w:rsidR="00DF70B6" w:rsidRPr="00323323"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lang w:val="es-CL"/>
              </w:rPr>
            </w:pPr>
          </w:p>
        </w:tc>
        <w:tc>
          <w:tcPr>
            <w:tcW w:w="6328" w:type="dxa"/>
          </w:tcPr>
          <w:p w14:paraId="183A1546" w14:textId="30D5E05D" w:rsidR="00DF70B6" w:rsidRPr="00AD7997" w:rsidRDefault="00DF70B6" w:rsidP="00AF7228">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AD7997">
              <w:rPr>
                <w:sz w:val="20"/>
                <w:szCs w:val="20"/>
                <w:lang w:val="es-CL"/>
              </w:rPr>
              <w:t>Valor calculado “C” de la plantilla Excel; en la Tabla 3 más arriba</w:t>
            </w:r>
          </w:p>
        </w:tc>
      </w:tr>
      <w:tr w:rsidR="00DF70B6" w:rsidRPr="005E1B97" w14:paraId="183A154A"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953B006" w14:textId="77777777" w:rsidR="00DF70B6" w:rsidRDefault="00DF70B6" w:rsidP="00AF7228">
            <w:pPr>
              <w:rPr>
                <w:bCs w:val="0"/>
                <w:sz w:val="20"/>
                <w:szCs w:val="20"/>
                <w:lang w:val="es-CL"/>
              </w:rPr>
            </w:pPr>
            <w:r w:rsidRPr="00173E1A">
              <w:rPr>
                <w:b w:val="0"/>
                <w:i/>
                <w:sz w:val="20"/>
                <w:szCs w:val="20"/>
                <w:lang w:val="es-CL"/>
              </w:rPr>
              <w:t>D Constant Description</w:t>
            </w:r>
            <w:r w:rsidRPr="00173E1A">
              <w:rPr>
                <w:b w:val="0"/>
                <w:sz w:val="20"/>
                <w:szCs w:val="20"/>
                <w:lang w:val="es-CL"/>
              </w:rPr>
              <w:t xml:space="preserve"> (Descripción</w:t>
            </w:r>
          </w:p>
          <w:p w14:paraId="183A1548" w14:textId="63C86190" w:rsidR="00DF70B6" w:rsidRPr="00323323" w:rsidRDefault="00DF70B6" w:rsidP="00AF7228">
            <w:pPr>
              <w:rPr>
                <w:b w:val="0"/>
                <w:noProof/>
                <w:sz w:val="20"/>
                <w:szCs w:val="20"/>
                <w:lang w:val="es-CL"/>
              </w:rPr>
            </w:pPr>
            <w:r w:rsidRPr="00173E1A">
              <w:rPr>
                <w:b w:val="0"/>
                <w:sz w:val="20"/>
                <w:szCs w:val="20"/>
                <w:lang w:val="es-CL"/>
              </w:rPr>
              <w:t>de Contante D)</w:t>
            </w:r>
          </w:p>
        </w:tc>
        <w:tc>
          <w:tcPr>
            <w:tcW w:w="236" w:type="dxa"/>
            <w:gridSpan w:val="2"/>
            <w:tcBorders>
              <w:left w:val="single" w:sz="4" w:space="0" w:color="95B3D7" w:themeColor="accent1" w:themeTint="99"/>
            </w:tcBorders>
          </w:tcPr>
          <w:p w14:paraId="3FBF58CC" w14:textId="77777777" w:rsidR="00DF70B6" w:rsidRPr="00323323"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lang w:val="es-CL"/>
              </w:rPr>
            </w:pPr>
          </w:p>
        </w:tc>
        <w:tc>
          <w:tcPr>
            <w:tcW w:w="6328" w:type="dxa"/>
          </w:tcPr>
          <w:p w14:paraId="183A1549" w14:textId="2E1A3DBD" w:rsidR="00DF70B6" w:rsidRPr="00AD7997" w:rsidRDefault="00DF70B6" w:rsidP="00F128F4">
            <w:pPr>
              <w:cnfStyle w:val="000000000000" w:firstRow="0" w:lastRow="0" w:firstColumn="0" w:lastColumn="0" w:oddVBand="0" w:evenVBand="0" w:oddHBand="0" w:evenHBand="0" w:firstRowFirstColumn="0" w:firstRowLastColumn="0" w:lastRowFirstColumn="0" w:lastRowLastColumn="0"/>
              <w:rPr>
                <w:noProof/>
                <w:sz w:val="20"/>
                <w:szCs w:val="20"/>
                <w:lang w:val="es-CL"/>
              </w:rPr>
            </w:pPr>
            <w:r w:rsidRPr="00AD7997">
              <w:rPr>
                <w:sz w:val="20"/>
                <w:szCs w:val="20"/>
                <w:lang w:val="es-CL"/>
              </w:rPr>
              <w:t xml:space="preserve">Factor de conversión – Inflación Mexicana </w:t>
            </w:r>
          </w:p>
        </w:tc>
      </w:tr>
      <w:tr w:rsidR="00DF70B6" w:rsidRPr="005E1B97" w14:paraId="183A154D" w14:textId="77777777" w:rsidTr="00DF70B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4B" w14:textId="1F1C077B" w:rsidR="00DF70B6" w:rsidRPr="00323323" w:rsidRDefault="00DF70B6" w:rsidP="00AF7228">
            <w:pPr>
              <w:rPr>
                <w:b w:val="0"/>
                <w:noProof/>
                <w:sz w:val="20"/>
                <w:szCs w:val="20"/>
                <w:lang w:val="es-CL"/>
              </w:rPr>
            </w:pPr>
            <w:r w:rsidRPr="00173E1A">
              <w:rPr>
                <w:b w:val="0"/>
                <w:i/>
                <w:sz w:val="20"/>
                <w:szCs w:val="20"/>
                <w:lang w:val="es-CL"/>
              </w:rPr>
              <w:t>D Constant Value</w:t>
            </w:r>
            <w:r w:rsidRPr="00173E1A">
              <w:rPr>
                <w:b w:val="0"/>
                <w:sz w:val="20"/>
                <w:szCs w:val="20"/>
                <w:lang w:val="es-CL"/>
              </w:rPr>
              <w:t xml:space="preserve"> (Valor de Constante D)</w:t>
            </w:r>
          </w:p>
        </w:tc>
        <w:tc>
          <w:tcPr>
            <w:tcW w:w="236" w:type="dxa"/>
            <w:gridSpan w:val="2"/>
            <w:tcBorders>
              <w:left w:val="single" w:sz="4" w:space="0" w:color="95B3D7" w:themeColor="accent1" w:themeTint="99"/>
            </w:tcBorders>
          </w:tcPr>
          <w:p w14:paraId="12ABE2B4" w14:textId="77777777" w:rsidR="00DF70B6" w:rsidRDefault="00DF70B6">
            <w:pPr>
              <w:cnfStyle w:val="000000100000" w:firstRow="0" w:lastRow="0" w:firstColumn="0" w:lastColumn="0" w:oddVBand="0" w:evenVBand="0" w:oddHBand="1" w:evenHBand="0" w:firstRowFirstColumn="0" w:firstRowLastColumn="0" w:lastRowFirstColumn="0" w:lastRowLastColumn="0"/>
              <w:rPr>
                <w:b/>
                <w:noProof/>
                <w:sz w:val="20"/>
                <w:szCs w:val="20"/>
                <w:lang w:val="es-CL"/>
              </w:rPr>
            </w:pPr>
          </w:p>
          <w:p w14:paraId="4DDF82DB" w14:textId="77777777" w:rsidR="00DF70B6" w:rsidRPr="00323323" w:rsidRDefault="00DF70B6" w:rsidP="00DF70B6">
            <w:pPr>
              <w:cnfStyle w:val="000000100000" w:firstRow="0" w:lastRow="0" w:firstColumn="0" w:lastColumn="0" w:oddVBand="0" w:evenVBand="0" w:oddHBand="1" w:evenHBand="0" w:firstRowFirstColumn="0" w:firstRowLastColumn="0" w:lastRowFirstColumn="0" w:lastRowLastColumn="0"/>
              <w:rPr>
                <w:bCs/>
                <w:noProof/>
                <w:sz w:val="20"/>
                <w:szCs w:val="20"/>
                <w:lang w:val="es-CL"/>
              </w:rPr>
            </w:pPr>
          </w:p>
        </w:tc>
        <w:tc>
          <w:tcPr>
            <w:tcW w:w="6328" w:type="dxa"/>
          </w:tcPr>
          <w:p w14:paraId="183A154C" w14:textId="5EFDE8F9" w:rsidR="00DF70B6" w:rsidRPr="00323323" w:rsidRDefault="00DF70B6" w:rsidP="00AF7228">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Valor calculado de la plantilla Excel; en la Tabla 3 más arriba</w:t>
            </w:r>
          </w:p>
        </w:tc>
      </w:tr>
      <w:tr w:rsidR="00DF70B6" w:rsidRPr="00173E1A" w14:paraId="183A1559" w14:textId="77777777" w:rsidTr="00DF70B6">
        <w:trPr>
          <w:trHeight w:val="20"/>
        </w:trPr>
        <w:tc>
          <w:tcPr>
            <w:cnfStyle w:val="001000000000" w:firstRow="0" w:lastRow="0" w:firstColumn="1" w:lastColumn="0" w:oddVBand="0" w:evenVBand="0" w:oddHBand="0" w:evenHBand="0" w:firstRowFirstColumn="0" w:firstRowLastColumn="0" w:lastRowFirstColumn="0" w:lastRowLastColumn="0"/>
            <w:tcW w:w="3035" w:type="dxa"/>
            <w:tcBorders>
              <w:right w:val="single" w:sz="4" w:space="0" w:color="95B3D7" w:themeColor="accent1" w:themeTint="99"/>
            </w:tcBorders>
          </w:tcPr>
          <w:p w14:paraId="183A1557" w14:textId="5899E4CF" w:rsidR="00DF70B6" w:rsidRPr="00173E1A" w:rsidRDefault="00DF70B6" w:rsidP="00AF7228">
            <w:pPr>
              <w:rPr>
                <w:b w:val="0"/>
                <w:noProof/>
                <w:sz w:val="20"/>
                <w:szCs w:val="20"/>
              </w:rPr>
            </w:pPr>
            <w:r w:rsidRPr="00173E1A">
              <w:rPr>
                <w:b w:val="0"/>
                <w:i/>
                <w:sz w:val="20"/>
                <w:szCs w:val="20"/>
                <w:lang w:val="es-CL"/>
              </w:rPr>
              <w:t>Function</w:t>
            </w:r>
            <w:r w:rsidRPr="00173E1A">
              <w:rPr>
                <w:b w:val="0"/>
                <w:sz w:val="20"/>
                <w:szCs w:val="20"/>
                <w:lang w:val="es-CL"/>
              </w:rPr>
              <w:t xml:space="preserve"> (Función)</w:t>
            </w:r>
          </w:p>
        </w:tc>
        <w:tc>
          <w:tcPr>
            <w:tcW w:w="236" w:type="dxa"/>
            <w:gridSpan w:val="2"/>
            <w:tcBorders>
              <w:left w:val="single" w:sz="4" w:space="0" w:color="95B3D7" w:themeColor="accent1" w:themeTint="99"/>
            </w:tcBorders>
          </w:tcPr>
          <w:p w14:paraId="69A8F2AB" w14:textId="77777777" w:rsidR="00DF70B6" w:rsidRPr="00173E1A" w:rsidRDefault="00DF70B6" w:rsidP="00DF70B6">
            <w:pPr>
              <w:cnfStyle w:val="000000000000" w:firstRow="0" w:lastRow="0" w:firstColumn="0" w:lastColumn="0" w:oddVBand="0" w:evenVBand="0" w:oddHBand="0" w:evenHBand="0" w:firstRowFirstColumn="0" w:firstRowLastColumn="0" w:lastRowFirstColumn="0" w:lastRowLastColumn="0"/>
              <w:rPr>
                <w:bCs/>
                <w:noProof/>
                <w:sz w:val="20"/>
                <w:szCs w:val="20"/>
              </w:rPr>
            </w:pPr>
          </w:p>
        </w:tc>
        <w:tc>
          <w:tcPr>
            <w:tcW w:w="6328" w:type="dxa"/>
          </w:tcPr>
          <w:p w14:paraId="183A1558" w14:textId="6BC7C3A1" w:rsidR="00DF70B6" w:rsidRPr="00173E1A" w:rsidRDefault="00DF70B6" w:rsidP="00AF7228">
            <w:pPr>
              <w:cnfStyle w:val="000000000000" w:firstRow="0" w:lastRow="0" w:firstColumn="0" w:lastColumn="0" w:oddVBand="0" w:evenVBand="0" w:oddHBand="0" w:evenHBand="0" w:firstRowFirstColumn="0" w:firstRowLastColumn="0" w:lastRowFirstColumn="0" w:lastRowLastColumn="0"/>
              <w:rPr>
                <w:noProof/>
                <w:sz w:val="20"/>
                <w:szCs w:val="20"/>
              </w:rPr>
            </w:pPr>
            <w:r w:rsidRPr="00173E1A">
              <w:rPr>
                <w:sz w:val="20"/>
                <w:szCs w:val="20"/>
                <w:lang w:val="es-CL"/>
              </w:rPr>
              <w:t>A*B*C*D</w:t>
            </w:r>
          </w:p>
        </w:tc>
      </w:tr>
    </w:tbl>
    <w:p w14:paraId="183A1560" w14:textId="77777777" w:rsidR="00446533" w:rsidRPr="00173E1A" w:rsidRDefault="00446533" w:rsidP="00533E4B">
      <w:pPr>
        <w:pStyle w:val="Body"/>
      </w:pPr>
    </w:p>
    <w:p w14:paraId="273929FB" w14:textId="77777777" w:rsidR="00F128F4" w:rsidRPr="00323323" w:rsidRDefault="00446533" w:rsidP="00350DF3">
      <w:pPr>
        <w:pStyle w:val="bullet"/>
        <w:keepNext/>
        <w:rPr>
          <w:lang w:val="es-CL"/>
        </w:rPr>
      </w:pPr>
      <w:r w:rsidRPr="00323323">
        <w:rPr>
          <w:lang w:val="es-CL"/>
        </w:rPr>
        <w:t xml:space="preserve"> </w:t>
      </w:r>
      <w:r w:rsidR="00F128F4" w:rsidRPr="00323323">
        <w:rPr>
          <w:lang w:val="es-CL"/>
        </w:rPr>
        <w:t xml:space="preserve">Una vez ingresada toda la información, verifique que la ventana </w:t>
      </w:r>
      <w:r w:rsidR="00F128F4" w:rsidRPr="00A47D90">
        <w:rPr>
          <w:b/>
          <w:lang w:val="es-CL"/>
        </w:rPr>
        <w:t>Valuation Function Definition</w:t>
      </w:r>
      <w:r w:rsidR="00F128F4" w:rsidRPr="00323323">
        <w:rPr>
          <w:lang w:val="es-CL"/>
        </w:rPr>
        <w:t xml:space="preserve"> se vea como la ventana completada que aparece a continuación:</w:t>
      </w:r>
    </w:p>
    <w:p w14:paraId="0510C0D5" w14:textId="3F2B2C31" w:rsidR="00AF7228" w:rsidRPr="00323323" w:rsidRDefault="00350DF3" w:rsidP="00350DF3">
      <w:pPr>
        <w:pStyle w:val="bullet"/>
        <w:numPr>
          <w:ilvl w:val="0"/>
          <w:numId w:val="0"/>
        </w:numPr>
        <w:ind w:left="360"/>
        <w:jc w:val="center"/>
        <w:rPr>
          <w:lang w:val="es-CL"/>
        </w:rPr>
      </w:pPr>
      <w:r>
        <w:drawing>
          <wp:inline distT="0" distB="0" distL="0" distR="0" wp14:anchorId="62C8FE4F" wp14:editId="7077CE1D">
            <wp:extent cx="4115435" cy="3115310"/>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15435" cy="3115310"/>
                    </a:xfrm>
                    <a:prstGeom prst="rect">
                      <a:avLst/>
                    </a:prstGeom>
                    <a:noFill/>
                  </pic:spPr>
                </pic:pic>
              </a:graphicData>
            </a:graphic>
          </wp:inline>
        </w:drawing>
      </w:r>
    </w:p>
    <w:p w14:paraId="01618724" w14:textId="77777777" w:rsidR="00F128F4" w:rsidRPr="00173E1A" w:rsidRDefault="00F128F4" w:rsidP="00F128F4">
      <w:pPr>
        <w:numPr>
          <w:ilvl w:val="0"/>
          <w:numId w:val="16"/>
        </w:numPr>
        <w:autoSpaceDE w:val="0"/>
        <w:autoSpaceDN w:val="0"/>
        <w:adjustRightInd w:val="0"/>
        <w:rPr>
          <w:rFonts w:asciiTheme="majorHAnsi" w:eastAsiaTheme="minorHAnsi" w:hAnsiTheme="majorHAnsi"/>
          <w:sz w:val="28"/>
          <w:szCs w:val="28"/>
          <w:lang w:val="es-CL"/>
        </w:rPr>
      </w:pPr>
      <w:r w:rsidRPr="00173E1A">
        <w:rPr>
          <w:rFonts w:asciiTheme="majorHAnsi" w:eastAsiaTheme="minorHAnsi" w:hAnsiTheme="majorHAnsi"/>
          <w:szCs w:val="28"/>
          <w:lang w:val="es-CL"/>
        </w:rPr>
        <w:t xml:space="preserve">Haga click en </w:t>
      </w:r>
      <w:r w:rsidRPr="00173E1A">
        <w:rPr>
          <w:rFonts w:asciiTheme="majorHAnsi" w:eastAsiaTheme="minorHAnsi" w:hAnsiTheme="majorHAnsi"/>
          <w:i/>
          <w:szCs w:val="28"/>
          <w:lang w:val="es-CL"/>
        </w:rPr>
        <w:t>OK</w:t>
      </w:r>
      <w:r w:rsidRPr="00173E1A">
        <w:rPr>
          <w:rFonts w:asciiTheme="majorHAnsi" w:eastAsiaTheme="minorHAnsi" w:hAnsiTheme="majorHAnsi"/>
          <w:szCs w:val="28"/>
          <w:lang w:val="es-CL"/>
        </w:rPr>
        <w:t xml:space="preserve">. A esta altura el recuadro </w:t>
      </w:r>
      <w:r w:rsidRPr="00173E1A">
        <w:rPr>
          <w:rFonts w:asciiTheme="majorHAnsi" w:eastAsiaTheme="minorHAnsi" w:hAnsiTheme="majorHAnsi"/>
          <w:i/>
          <w:szCs w:val="28"/>
          <w:lang w:val="es-CL"/>
        </w:rPr>
        <w:t>Valuation Function Dataset Definition</w:t>
      </w:r>
      <w:r w:rsidRPr="00173E1A">
        <w:rPr>
          <w:rFonts w:asciiTheme="majorHAnsi" w:eastAsiaTheme="minorHAnsi" w:hAnsiTheme="majorHAnsi"/>
          <w:szCs w:val="28"/>
          <w:lang w:val="es-CL"/>
        </w:rPr>
        <w:t xml:space="preserve"> debiese verse así:</w:t>
      </w:r>
    </w:p>
    <w:p w14:paraId="2C02E22F" w14:textId="7BB022EF" w:rsidR="00D70267" w:rsidRPr="00173E1A" w:rsidRDefault="006B2C31" w:rsidP="006B2C31">
      <w:pPr>
        <w:pStyle w:val="Body"/>
        <w:jc w:val="center"/>
        <w:rPr>
          <w:noProof/>
        </w:rPr>
      </w:pPr>
      <w:r w:rsidRPr="00173E1A">
        <w:rPr>
          <w:noProof/>
        </w:rPr>
        <w:drawing>
          <wp:inline distT="0" distB="0" distL="0" distR="0" wp14:anchorId="1F93996B" wp14:editId="13ED0707">
            <wp:extent cx="4301544" cy="3440316"/>
            <wp:effectExtent l="0" t="0" r="381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302034" cy="3440708"/>
                    </a:xfrm>
                    <a:prstGeom prst="rect">
                      <a:avLst/>
                    </a:prstGeom>
                  </pic:spPr>
                </pic:pic>
              </a:graphicData>
            </a:graphic>
          </wp:inline>
        </w:drawing>
      </w:r>
    </w:p>
    <w:p w14:paraId="3BE24B47" w14:textId="01E288BE" w:rsidR="00F128F4" w:rsidRPr="00AD7997" w:rsidRDefault="00F128F4" w:rsidP="00F128F4">
      <w:pPr>
        <w:rPr>
          <w:rFonts w:asciiTheme="majorHAnsi" w:eastAsiaTheme="minorEastAsia" w:hAnsiTheme="majorHAnsi" w:cstheme="majorBidi"/>
          <w:lang w:val="es-CL"/>
        </w:rPr>
      </w:pPr>
      <w:r w:rsidRPr="00173E1A">
        <w:rPr>
          <w:rFonts w:asciiTheme="majorHAnsi" w:eastAsiaTheme="minorEastAsia" w:hAnsiTheme="majorHAnsi" w:cstheme="majorBidi"/>
          <w:lang w:val="es-CL"/>
        </w:rPr>
        <w:t xml:space="preserve">En algunos casos, puede que ya exista un VSL específico para un país. Un estudio local o alguna agencia de gobierno podrían suministrar tales estimaciones. En tales casos, no es necesario hacer ajustes para las diferencias en los niveles de ingresos entre países. Sin embargo, podría ser necesario hacer una conversión a unidades de moneda local o hacer ajustes por el crecimiento de los ingresos a través del tiempo. </w:t>
      </w:r>
      <w:r w:rsidR="00DF70B6">
        <w:rPr>
          <w:rFonts w:asciiTheme="majorHAnsi" w:eastAsiaTheme="minorEastAsia" w:hAnsiTheme="majorHAnsi" w:cstheme="majorBidi"/>
          <w:lang w:val="es-CL"/>
        </w:rPr>
        <w:t xml:space="preserve">Usted usará </w:t>
      </w:r>
      <w:r w:rsidRPr="00173E1A">
        <w:rPr>
          <w:rFonts w:asciiTheme="majorHAnsi" w:eastAsiaTheme="minorEastAsia" w:hAnsiTheme="majorHAnsi" w:cstheme="majorBidi"/>
          <w:lang w:val="es-CL"/>
        </w:rPr>
        <w:t xml:space="preserve">una estimación de VSL del Banco Mundial (2016), un estudio que transfirió una estimación de VSL de la OCDE (2012) de $3.830.000 ($2011) a otros países usando una elasticidad de los ingresos de 0,8.   Si su estimación de VSL está </w:t>
      </w:r>
      <w:r w:rsidRPr="00AD7997">
        <w:rPr>
          <w:rFonts w:asciiTheme="majorHAnsi" w:eastAsiaTheme="minorEastAsia" w:hAnsiTheme="majorHAnsi" w:cstheme="majorBidi"/>
          <w:lang w:val="es-CL"/>
        </w:rPr>
        <w:t xml:space="preserve">en dólares internacionales (PPP-ajustado), usar los siguientes pasos para calcular el VSL en Pesos </w:t>
      </w:r>
      <w:r w:rsidR="00BB2911" w:rsidRPr="00AD7997">
        <w:rPr>
          <w:rFonts w:asciiTheme="majorHAnsi" w:eastAsiaTheme="minorEastAsia" w:hAnsiTheme="majorHAnsi" w:cstheme="majorBidi"/>
          <w:lang w:val="es-CL"/>
        </w:rPr>
        <w:t>mexicanos</w:t>
      </w:r>
      <w:r w:rsidRPr="00AD7997">
        <w:rPr>
          <w:rFonts w:asciiTheme="majorHAnsi" w:eastAsiaTheme="minorEastAsia" w:hAnsiTheme="majorHAnsi" w:cstheme="majorBidi"/>
          <w:lang w:val="es-CL"/>
        </w:rPr>
        <w:t>:</w:t>
      </w:r>
    </w:p>
    <w:p w14:paraId="183A1566" w14:textId="736EC03A" w:rsidR="00C82F20" w:rsidRPr="00AD7997" w:rsidRDefault="00350DF3" w:rsidP="00533E4B">
      <w:pPr>
        <w:ind w:left="270"/>
        <w:rPr>
          <w:rFonts w:ascii="Cambria" w:eastAsiaTheme="minorEastAsia" w:hAnsi="Cambria"/>
        </w:rPr>
      </w:pPr>
      <m:oMathPara>
        <m:oMath>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 xml:space="preserve">  2015</m:t>
              </m:r>
            </m:sub>
          </m:sSub>
          <m:r>
            <m:rPr>
              <m:sty m:val="p"/>
            </m:rPr>
            <w:rPr>
              <w:rFonts w:ascii="Cambria Math" w:hAnsi="Cambria Math"/>
            </w:rPr>
            <m:t>=</m:t>
          </m:r>
          <m:sSub>
            <m:sSubPr>
              <m:ctrlPr>
                <w:rPr>
                  <w:rFonts w:ascii="Cambria Math" w:hAnsi="Cambria Math"/>
                </w:rPr>
              </m:ctrlPr>
            </m:sSubPr>
            <m:e>
              <m:r>
                <w:rPr>
                  <w:rFonts w:ascii="Cambria Math" w:hAnsi="Cambria Math"/>
                </w:rPr>
                <m:t>VSL</m:t>
              </m:r>
            </m:e>
            <m:sub>
              <m:r>
                <w:rPr>
                  <w:rFonts w:ascii="Cambria Math" w:hAnsi="Cambria Math"/>
                </w:rPr>
                <m:t>Mexico</m:t>
              </m:r>
              <m:r>
                <m:rPr>
                  <m:sty m:val="p"/>
                </m:rPr>
                <w:rPr>
                  <w:rFonts w:ascii="Cambria Math" w:hAnsi="Cambria Math"/>
                </w:rPr>
                <m:t>,2011</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,2015</m:t>
                          </m:r>
                        </m:sub>
                      </m:sSub>
                    </m:num>
                    <m:den>
                      <m:sSub>
                        <m:sSubPr>
                          <m:ctrlPr>
                            <w:rPr>
                              <w:rFonts w:ascii="Cambria Math" w:hAnsi="Cambria Math"/>
                            </w:rPr>
                          </m:ctrlPr>
                        </m:sSubPr>
                        <m:e>
                          <m:r>
                            <w:rPr>
                              <w:rFonts w:ascii="Cambria Math" w:hAnsi="Cambria Math"/>
                            </w:rPr>
                            <m:t>Y</m:t>
                          </m:r>
                        </m:e>
                        <m:sub>
                          <m:r>
                            <w:rPr>
                              <w:rFonts w:ascii="Cambria Math" w:hAnsi="Cambria Math"/>
                            </w:rPr>
                            <m:t>Mexico</m:t>
                          </m:r>
                          <m:r>
                            <m:rPr>
                              <m:sty m:val="p"/>
                            </m:rPr>
                            <w:rPr>
                              <w:rFonts w:ascii="Cambria Math" w:hAnsi="Cambria Math"/>
                            </w:rPr>
                            <m:t>,2011</m:t>
                          </m:r>
                        </m:sub>
                      </m:sSub>
                    </m:den>
                  </m:f>
                </m:e>
              </m:d>
            </m:e>
            <m:sup>
              <m:r>
                <w:rPr>
                  <w:rFonts w:ascii="Cambria Math" w:hAnsi="Cambria Math"/>
                </w:rPr>
                <m:t>ε</m:t>
              </m:r>
            </m:sup>
          </m:sSup>
          <m:r>
            <m:rPr>
              <m:sty m:val="p"/>
            </m:rPr>
            <w:rPr>
              <w:rFonts w:ascii="Cambria Math" w:hAnsi="Cambria Math"/>
            </w:rPr>
            <m:t>*</m:t>
          </m:r>
          <m:sSub>
            <m:sSubPr>
              <m:ctrlPr>
                <w:rPr>
                  <w:rFonts w:ascii="Cambria Math" w:hAnsi="Cambria Math"/>
                </w:rPr>
              </m:ctrlPr>
            </m:sSubPr>
            <m:e>
              <m:r>
                <w:rPr>
                  <w:rFonts w:ascii="Cambria Math" w:hAnsi="Cambria Math"/>
                </w:rPr>
                <m:t>PPP</m:t>
              </m:r>
            </m:e>
            <m:sub>
              <m:r>
                <m:rPr>
                  <m:sty m:val="p"/>
                </m:rPr>
                <w:rPr>
                  <w:rFonts w:ascii="Cambria Math" w:hAnsi="Cambria Math"/>
                </w:rPr>
                <m:t>2011</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2015</m:t>
                  </m:r>
                </m:sub>
              </m:sSub>
            </m:num>
            <m:den>
              <m:sSub>
                <m:sSubPr>
                  <m:ctrlPr>
                    <w:rPr>
                      <w:rFonts w:ascii="Cambria Math" w:hAnsi="Cambria Math"/>
                    </w:rPr>
                  </m:ctrlPr>
                </m:sSubPr>
                <m:e>
                  <m:r>
                    <w:rPr>
                      <w:rFonts w:ascii="Cambria Math" w:hAnsi="Cambria Math"/>
                    </w:rPr>
                    <m:t>CPI</m:t>
                  </m:r>
                </m:e>
                <m:sub>
                  <m:r>
                    <w:rPr>
                      <w:rFonts w:ascii="Cambria Math" w:hAnsi="Cambria Math"/>
                    </w:rPr>
                    <m:t>Mexico</m:t>
                  </m:r>
                  <m:r>
                    <m:rPr>
                      <m:sty m:val="p"/>
                    </m:rPr>
                    <w:rPr>
                      <w:rFonts w:ascii="Cambria Math" w:hAnsi="Cambria Math"/>
                    </w:rPr>
                    <m:t xml:space="preserve"> 2011</m:t>
                  </m:r>
                </m:sub>
              </m:sSub>
            </m:den>
          </m:f>
        </m:oMath>
      </m:oMathPara>
    </w:p>
    <w:p w14:paraId="183A1567" w14:textId="77777777" w:rsidR="00C82F20" w:rsidRPr="00AD7997" w:rsidRDefault="00C82F20" w:rsidP="00FA23EC">
      <w:pPr>
        <w:autoSpaceDE w:val="0"/>
        <w:autoSpaceDN w:val="0"/>
        <w:adjustRightInd w:val="0"/>
        <w:spacing w:after="0"/>
        <w:ind w:left="1872"/>
        <w:rPr>
          <w:rFonts w:ascii="Cambria" w:eastAsiaTheme="minorEastAsia" w:hAnsi="Cambria" w:cs="Cambria"/>
          <w:b/>
          <w:color w:val="000000"/>
        </w:rPr>
      </w:pPr>
      <w:r w:rsidRPr="00AD7997">
        <w:t xml:space="preserve">           =              </w:t>
      </w:r>
      <w:r w:rsidRPr="00AD7997">
        <w:rPr>
          <w:rFonts w:ascii="Cambria" w:eastAsiaTheme="minorEastAsia" w:hAnsi="Cambria" w:cs="Cambria"/>
          <w:b/>
          <w:color w:val="000000"/>
        </w:rPr>
        <w:t xml:space="preserve">A  </w:t>
      </w:r>
      <w:r w:rsidRPr="00AD7997">
        <w:rPr>
          <w:b/>
        </w:rPr>
        <w:t xml:space="preserve">            *            </w:t>
      </w:r>
      <w:r w:rsidRPr="00AD7997">
        <w:rPr>
          <w:rFonts w:ascii="Cambria" w:eastAsiaTheme="minorEastAsia" w:hAnsi="Cambria" w:cs="Cambria"/>
          <w:b/>
          <w:color w:val="000000"/>
        </w:rPr>
        <w:t xml:space="preserve">B         </w:t>
      </w:r>
      <w:r w:rsidRPr="00AD7997">
        <w:rPr>
          <w:b/>
        </w:rPr>
        <w:t xml:space="preserve">      *      C         *           </w:t>
      </w:r>
      <w:r w:rsidRPr="00AD7997">
        <w:rPr>
          <w:rFonts w:ascii="Cambria" w:eastAsiaTheme="minorEastAsia" w:hAnsi="Cambria" w:cs="Cambria"/>
          <w:b/>
          <w:color w:val="000000"/>
        </w:rPr>
        <w:t>D</w:t>
      </w:r>
    </w:p>
    <w:p w14:paraId="183A1568" w14:textId="77777777" w:rsidR="00C82F20" w:rsidRPr="00AD7997" w:rsidRDefault="00C82F20" w:rsidP="00533E4B">
      <w:pPr>
        <w:pStyle w:val="Body"/>
      </w:pPr>
      <w:r w:rsidRPr="00AD7997">
        <w:t>Where:</w:t>
      </w:r>
    </w:p>
    <w:p w14:paraId="25B91C48" w14:textId="460724A4" w:rsidR="00BB2911" w:rsidRPr="00AD7997" w:rsidRDefault="00350DF3" w:rsidP="00BB2911">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Chile,2015</m:t>
            </m:r>
          </m:sub>
        </m:sSub>
      </m:oMath>
      <w:r w:rsidR="00BB2911" w:rsidRPr="00AD7997">
        <w:rPr>
          <w:noProof w:val="0"/>
          <w:lang w:val="es-CL"/>
        </w:rPr>
        <w:t xml:space="preserve"> es el valor VSL para México en pesos mexicanos del año 2015</w:t>
      </w:r>
    </w:p>
    <w:p w14:paraId="497EB5FF" w14:textId="394E3225" w:rsidR="00BB2911" w:rsidRPr="00173E1A" w:rsidRDefault="00350DF3" w:rsidP="00BB2911">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VSL</m:t>
            </m:r>
          </m:e>
          <m:sub>
            <m:r>
              <w:rPr>
                <w:rFonts w:ascii="Cambria Math" w:hAnsi="Cambria Math"/>
                <w:noProof w:val="0"/>
                <w:lang w:val="es-CL"/>
              </w:rPr>
              <m:t>Chile,2011</m:t>
            </m:r>
          </m:sub>
        </m:sSub>
      </m:oMath>
      <w:r w:rsidR="00BB2911" w:rsidRPr="00AD7997">
        <w:rPr>
          <w:noProof w:val="0"/>
          <w:lang w:val="es-CL"/>
        </w:rPr>
        <w:t xml:space="preserve"> es el valor VSL para México</w:t>
      </w:r>
      <w:r w:rsidR="00BB2911" w:rsidRPr="00173E1A">
        <w:rPr>
          <w:noProof w:val="0"/>
          <w:lang w:val="es-CL"/>
        </w:rPr>
        <w:t xml:space="preserve"> en dólares internacionales del año 2011 </w:t>
      </w:r>
    </w:p>
    <w:p w14:paraId="1D18C830" w14:textId="77777777" w:rsidR="00BB2911" w:rsidRPr="00173E1A" w:rsidRDefault="00BB2911" w:rsidP="00BB2911">
      <w:pPr>
        <w:pStyle w:val="bullet"/>
        <w:rPr>
          <w:noProof w:val="0"/>
          <w:lang w:val="es-CL"/>
        </w:rPr>
      </w:pPr>
      <m:oMath>
        <m:r>
          <w:rPr>
            <w:rFonts w:ascii="Cambria Math" w:hAnsi="Cambria Math"/>
            <w:noProof w:val="0"/>
            <w:lang w:val="es-CL"/>
          </w:rPr>
          <m:t>Y</m:t>
        </m:r>
      </m:oMath>
      <w:r w:rsidRPr="00173E1A">
        <w:rPr>
          <w:noProof w:val="0"/>
          <w:lang w:val="es-CL"/>
        </w:rPr>
        <w:t xml:space="preserve"> es el PIB per cápita del país especificado para el año especificado expresado en dólares internacionales contantes (PPP-ajustado)</w:t>
      </w:r>
    </w:p>
    <w:p w14:paraId="38215AC8" w14:textId="77777777" w:rsidR="004E6BEA" w:rsidRDefault="00350DF3" w:rsidP="00350DF3">
      <w:pPr>
        <w:pStyle w:val="bullet"/>
        <w:rPr>
          <w:noProof w:val="0"/>
          <w:lang w:val="es-CL"/>
        </w:rPr>
      </w:pPr>
      <m:oMath>
        <m:sSub>
          <m:sSubPr>
            <m:ctrlPr>
              <w:rPr>
                <w:rFonts w:ascii="Cambria Math" w:hAnsi="Cambria Math"/>
                <w:i/>
                <w:noProof w:val="0"/>
                <w:lang w:val="es-CL"/>
              </w:rPr>
            </m:ctrlPr>
          </m:sSubPr>
          <m:e>
            <m:r>
              <w:rPr>
                <w:rFonts w:ascii="Cambria Math" w:hAnsi="Cambria Math"/>
                <w:noProof w:val="0"/>
                <w:lang w:val="es-CL"/>
              </w:rPr>
              <m:t>PPP</m:t>
            </m:r>
          </m:e>
          <m:sub>
            <m:r>
              <w:rPr>
                <w:rFonts w:ascii="Cambria Math" w:hAnsi="Cambria Math"/>
                <w:noProof w:val="0"/>
                <w:lang w:val="es-CL"/>
              </w:rPr>
              <m:t>2011</m:t>
            </m:r>
          </m:sub>
        </m:sSub>
      </m:oMath>
      <w:r w:rsidR="00BB2911" w:rsidRPr="00173E1A">
        <w:rPr>
          <w:noProof w:val="0"/>
          <w:lang w:val="es-CL"/>
        </w:rPr>
        <w:t xml:space="preserve"> es el </w:t>
      </w:r>
      <w:r w:rsidR="00BB2911" w:rsidRPr="00173E1A">
        <w:rPr>
          <w:i/>
          <w:noProof w:val="0"/>
          <w:lang w:val="es-CL"/>
        </w:rPr>
        <w:t>Purchasing Power Parity</w:t>
      </w:r>
      <w:r w:rsidR="00BB2911" w:rsidRPr="00173E1A">
        <w:rPr>
          <w:noProof w:val="0"/>
          <w:lang w:val="es-CL"/>
        </w:rPr>
        <w:t xml:space="preserve"> (Paridad de Poder Adquisitivo) de 2011 en unidades de pesos mexicanos por dólar internaciona</w:t>
      </w:r>
    </w:p>
    <w:p w14:paraId="2B64FA5B" w14:textId="77777777" w:rsidR="004E6BEA" w:rsidRPr="00173E1A" w:rsidRDefault="004E6BEA" w:rsidP="004E6BEA">
      <w:pPr>
        <w:pStyle w:val="bullet"/>
        <w:rPr>
          <w:noProof w:val="0"/>
          <w:lang w:val="es-CL"/>
        </w:rPr>
      </w:pPr>
      <m:oMath>
        <m:r>
          <w:rPr>
            <w:rFonts w:ascii="Cambria Math" w:hAnsi="Cambria Math"/>
            <w:noProof w:val="0"/>
            <w:lang w:val="es-CL"/>
          </w:rPr>
          <m:t>ε</m:t>
        </m:r>
      </m:oMath>
      <w:r w:rsidRPr="00173E1A">
        <w:rPr>
          <w:noProof w:val="0"/>
          <w:lang w:val="es-CL"/>
        </w:rPr>
        <w:t xml:space="preserve"> es la elasticidad de los ingresos del VSL ; supuesto de la OCDE = 0,8</w:t>
      </w:r>
    </w:p>
    <w:p w14:paraId="5BE53845" w14:textId="77777777" w:rsidR="004E6BEA" w:rsidRPr="00173E1A" w:rsidRDefault="004E6BEA" w:rsidP="004E6BEA">
      <w:pPr>
        <w:pStyle w:val="bullet"/>
        <w:rPr>
          <w:noProof w:val="0"/>
          <w:lang w:val="es-CL"/>
        </w:rPr>
      </w:pPr>
      <w:r w:rsidRPr="00173E1A">
        <w:rPr>
          <w:i/>
          <w:noProof w:val="0"/>
          <w:lang w:val="es-CL"/>
        </w:rPr>
        <w:t>CPI</w:t>
      </w:r>
      <w:r w:rsidRPr="00173E1A">
        <w:rPr>
          <w:noProof w:val="0"/>
          <w:lang w:val="es-CL"/>
        </w:rPr>
        <w:t xml:space="preserve"> es el </w:t>
      </w:r>
      <w:r w:rsidRPr="00173E1A">
        <w:rPr>
          <w:i/>
          <w:noProof w:val="0"/>
          <w:lang w:val="es-CL"/>
        </w:rPr>
        <w:t>consumer price index</w:t>
      </w:r>
      <w:r w:rsidRPr="00173E1A">
        <w:rPr>
          <w:noProof w:val="0"/>
          <w:lang w:val="es-CL"/>
        </w:rPr>
        <w:t xml:space="preserve"> (índice de precios al consumidor) del país especificado en el año especificado</w:t>
      </w:r>
    </w:p>
    <w:p w14:paraId="474BD4F3" w14:textId="3A56EBAE" w:rsidR="004E6BEA" w:rsidRPr="00350DF3" w:rsidRDefault="004E6BEA" w:rsidP="00350DF3">
      <w:pPr>
        <w:pStyle w:val="bullet"/>
        <w:numPr>
          <w:ilvl w:val="0"/>
          <w:numId w:val="0"/>
        </w:numPr>
        <w:rPr>
          <w:rFonts w:eastAsiaTheme="minorEastAsia"/>
          <w:lang w:val="es-CL"/>
        </w:rPr>
      </w:pPr>
      <w:r w:rsidRPr="00173E1A">
        <w:rPr>
          <w:lang w:val="es-CL"/>
        </w:rPr>
        <w:t>Utilizando los valores presentados en la Tabla 6 (o datos equivalentes para el país para el cual está haciendo los cálculos), calcular los valores para A, B, C y D y registrar sus resultados en la Tabla 7. Esto se puede hacer con una calculadora, Microsoft Excel u OpenOffice Calc</w:t>
      </w:r>
      <w:r w:rsidRPr="00173E1A">
        <w:rPr>
          <w:rFonts w:eastAsiaTheme="minorEastAsia"/>
          <w:lang w:val="es-CL"/>
        </w:rPr>
        <w:t xml:space="preserve">. </w:t>
      </w:r>
    </w:p>
    <w:p w14:paraId="27591222" w14:textId="77777777" w:rsidR="004E6BEA" w:rsidRPr="00350DF3" w:rsidRDefault="004E6BEA" w:rsidP="00350DF3">
      <w:pPr>
        <w:pStyle w:val="bullet"/>
        <w:numPr>
          <w:ilvl w:val="0"/>
          <w:numId w:val="0"/>
        </w:numPr>
        <w:rPr>
          <w:b/>
          <w:lang w:val="es-CL"/>
        </w:rPr>
      </w:pPr>
      <w:r w:rsidRPr="00350DF3">
        <w:rPr>
          <w:b/>
          <w:lang w:val="es-CL"/>
        </w:rPr>
        <w:t>Tabla 6.  Valores para ajustar el VSL de Chile del año 2011 al 2015</w:t>
      </w:r>
    </w:p>
    <w:tbl>
      <w:tblPr>
        <w:tblStyle w:val="LightList-Accent3"/>
        <w:tblW w:w="9940" w:type="dxa"/>
        <w:tblInd w:w="108"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ayout w:type="fixed"/>
        <w:tblLook w:val="04A0" w:firstRow="1" w:lastRow="0" w:firstColumn="1" w:lastColumn="0" w:noHBand="0" w:noVBand="1"/>
      </w:tblPr>
      <w:tblGrid>
        <w:gridCol w:w="1260"/>
        <w:gridCol w:w="1080"/>
        <w:gridCol w:w="1620"/>
        <w:gridCol w:w="2250"/>
        <w:gridCol w:w="2250"/>
        <w:gridCol w:w="1480"/>
      </w:tblGrid>
      <w:tr w:rsidR="004E6BEA" w:rsidRPr="005E1B97" w14:paraId="268C8383" w14:textId="77777777" w:rsidTr="0006487E">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shd w:val="clear" w:color="auto" w:fill="95B3D7" w:themeFill="accent1" w:themeFillTint="99"/>
            <w:vAlign w:val="bottom"/>
          </w:tcPr>
          <w:p w14:paraId="1F196231" w14:textId="77777777" w:rsidR="004E6BEA" w:rsidRPr="00173E1A" w:rsidRDefault="004E6BEA" w:rsidP="0006487E">
            <w:pPr>
              <w:jc w:val="center"/>
              <w:rPr>
                <w:bCs w:val="0"/>
                <w:color w:val="auto"/>
                <w:sz w:val="20"/>
                <w:szCs w:val="20"/>
              </w:rPr>
            </w:pPr>
            <w:r w:rsidRPr="00173E1A">
              <w:rPr>
                <w:bCs w:val="0"/>
                <w:color w:val="auto"/>
                <w:sz w:val="20"/>
                <w:szCs w:val="20"/>
                <w:lang w:val="es-CL"/>
              </w:rPr>
              <w:t>PAÍS</w:t>
            </w:r>
          </w:p>
        </w:tc>
        <w:tc>
          <w:tcPr>
            <w:tcW w:w="1080" w:type="dxa"/>
            <w:shd w:val="clear" w:color="auto" w:fill="95B3D7" w:themeFill="accent1" w:themeFillTint="99"/>
            <w:vAlign w:val="bottom"/>
          </w:tcPr>
          <w:p w14:paraId="2BD8C25A" w14:textId="77777777" w:rsidR="004E6BEA" w:rsidRPr="00173E1A" w:rsidRDefault="004E6BEA" w:rsidP="0006487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173E1A">
              <w:rPr>
                <w:bCs w:val="0"/>
                <w:color w:val="auto"/>
                <w:sz w:val="20"/>
                <w:szCs w:val="20"/>
                <w:lang w:val="es-CL"/>
              </w:rPr>
              <w:t>AÑO</w:t>
            </w:r>
          </w:p>
        </w:tc>
        <w:tc>
          <w:tcPr>
            <w:tcW w:w="1620" w:type="dxa"/>
            <w:shd w:val="clear" w:color="auto" w:fill="95B3D7" w:themeFill="accent1" w:themeFillTint="99"/>
            <w:vAlign w:val="bottom"/>
          </w:tcPr>
          <w:p w14:paraId="35A4B44A" w14:textId="77777777" w:rsidR="004E6BEA" w:rsidRPr="00173E1A" w:rsidRDefault="004E6BEA" w:rsidP="0006487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rPr>
            </w:pPr>
            <w:r w:rsidRPr="00173E1A">
              <w:rPr>
                <w:bCs w:val="0"/>
                <w:color w:val="auto"/>
                <w:sz w:val="20"/>
                <w:szCs w:val="20"/>
                <w:lang w:val="es-CL"/>
              </w:rPr>
              <w:t xml:space="preserve">VSL </w:t>
            </w:r>
            <w:r w:rsidRPr="00173E1A">
              <w:rPr>
                <w:bCs w:val="0"/>
                <w:color w:val="auto"/>
                <w:sz w:val="20"/>
                <w:szCs w:val="20"/>
                <w:lang w:val="es-CL"/>
              </w:rPr>
              <w:br/>
              <w:t>(PROMEDIO)</w:t>
            </w:r>
          </w:p>
        </w:tc>
        <w:tc>
          <w:tcPr>
            <w:tcW w:w="2250" w:type="dxa"/>
            <w:shd w:val="clear" w:color="auto" w:fill="95B3D7" w:themeFill="accent1" w:themeFillTint="99"/>
            <w:vAlign w:val="bottom"/>
          </w:tcPr>
          <w:p w14:paraId="0AA53A33" w14:textId="77777777" w:rsidR="004E6BEA" w:rsidRPr="00323323" w:rsidRDefault="004E6BEA" w:rsidP="0006487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173E1A">
              <w:rPr>
                <w:bCs w:val="0"/>
                <w:color w:val="auto"/>
                <w:sz w:val="20"/>
                <w:szCs w:val="20"/>
                <w:lang w:val="es-CL"/>
              </w:rPr>
              <w:t>PIB PER CAPITA</w:t>
            </w:r>
            <w:r w:rsidRPr="00173E1A">
              <w:rPr>
                <w:bCs w:val="0"/>
                <w:color w:val="auto"/>
                <w:sz w:val="20"/>
                <w:szCs w:val="20"/>
                <w:lang w:val="es-CL"/>
              </w:rPr>
              <w:br/>
              <w:t>(CONSTANTE 2010 $ INTERNACIONALES)</w:t>
            </w:r>
            <w:r w:rsidRPr="00173E1A">
              <w:rPr>
                <w:rStyle w:val="FootnoteReference"/>
                <w:bCs w:val="0"/>
                <w:color w:val="auto"/>
                <w:sz w:val="20"/>
                <w:szCs w:val="20"/>
                <w:lang w:val="es-CL"/>
              </w:rPr>
              <w:footnoteReference w:id="5"/>
            </w:r>
          </w:p>
        </w:tc>
        <w:tc>
          <w:tcPr>
            <w:tcW w:w="2250" w:type="dxa"/>
            <w:shd w:val="clear" w:color="auto" w:fill="95B3D7" w:themeFill="accent1" w:themeFillTint="99"/>
            <w:vAlign w:val="bottom"/>
          </w:tcPr>
          <w:p w14:paraId="7FB67CA8" w14:textId="77777777" w:rsidR="004E6BEA" w:rsidRPr="00323323" w:rsidRDefault="004E6BEA" w:rsidP="0006487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vertAlign w:val="superscript"/>
                <w:lang w:val="es-CL"/>
              </w:rPr>
            </w:pPr>
            <w:r w:rsidRPr="00173E1A">
              <w:rPr>
                <w:bCs w:val="0"/>
                <w:color w:val="auto"/>
                <w:sz w:val="20"/>
                <w:szCs w:val="20"/>
                <w:lang w:val="es-CL"/>
              </w:rPr>
              <w:t>PPP</w:t>
            </w:r>
            <w:r w:rsidRPr="00173E1A">
              <w:rPr>
                <w:bCs w:val="0"/>
                <w:color w:val="auto"/>
                <w:sz w:val="20"/>
                <w:szCs w:val="20"/>
                <w:lang w:val="es-CL"/>
              </w:rPr>
              <w:br/>
              <w:t>(PESOS MEXICANOS POR $ INTERNACIONAL)</w:t>
            </w:r>
            <w:r w:rsidRPr="00173E1A">
              <w:rPr>
                <w:bCs w:val="0"/>
                <w:color w:val="auto"/>
                <w:sz w:val="20"/>
                <w:szCs w:val="20"/>
                <w:vertAlign w:val="superscript"/>
                <w:lang w:val="es-CL"/>
              </w:rPr>
              <w:t>4</w:t>
            </w:r>
          </w:p>
        </w:tc>
        <w:tc>
          <w:tcPr>
            <w:tcW w:w="1480" w:type="dxa"/>
            <w:shd w:val="clear" w:color="auto" w:fill="95B3D7" w:themeFill="accent1" w:themeFillTint="99"/>
            <w:vAlign w:val="bottom"/>
          </w:tcPr>
          <w:p w14:paraId="16D939D6" w14:textId="77777777" w:rsidR="004E6BEA" w:rsidRPr="00323323" w:rsidRDefault="004E6BEA" w:rsidP="0006487E">
            <w:pPr>
              <w:jc w:val="center"/>
              <w:cnfStyle w:val="100000000000" w:firstRow="1" w:lastRow="0" w:firstColumn="0" w:lastColumn="0" w:oddVBand="0" w:evenVBand="0" w:oddHBand="0" w:evenHBand="0" w:firstRowFirstColumn="0" w:firstRowLastColumn="0" w:lastRowFirstColumn="0" w:lastRowLastColumn="0"/>
              <w:rPr>
                <w:bCs w:val="0"/>
                <w:color w:val="auto"/>
                <w:sz w:val="20"/>
                <w:szCs w:val="20"/>
                <w:lang w:val="es-CL"/>
              </w:rPr>
            </w:pPr>
            <w:r w:rsidRPr="00173E1A">
              <w:rPr>
                <w:bCs w:val="0"/>
                <w:color w:val="auto"/>
                <w:sz w:val="20"/>
                <w:szCs w:val="20"/>
                <w:lang w:val="es-CL"/>
              </w:rPr>
              <w:t>ÍNDICE DE PRECIO AL CONSUMIDOR(2010 = 100)</w:t>
            </w:r>
            <w:r w:rsidRPr="00173E1A">
              <w:rPr>
                <w:rStyle w:val="FootnoteReference"/>
                <w:bCs w:val="0"/>
                <w:color w:val="auto"/>
                <w:sz w:val="20"/>
                <w:szCs w:val="20"/>
                <w:lang w:val="es-CL"/>
              </w:rPr>
              <w:footnoteReference w:id="6"/>
            </w:r>
          </w:p>
        </w:tc>
      </w:tr>
      <w:tr w:rsidR="004E6BEA" w:rsidRPr="00173E1A" w14:paraId="11D71245" w14:textId="77777777" w:rsidTr="000648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0" w:type="dxa"/>
            <w:vMerge w:val="restart"/>
            <w:tcBorders>
              <w:top w:val="none" w:sz="0" w:space="0" w:color="auto"/>
              <w:left w:val="none" w:sz="0" w:space="0" w:color="auto"/>
              <w:bottom w:val="none" w:sz="0" w:space="0" w:color="auto"/>
            </w:tcBorders>
          </w:tcPr>
          <w:p w14:paraId="779DF7FA" w14:textId="77777777" w:rsidR="004E6BEA" w:rsidRPr="00173E1A" w:rsidRDefault="004E6BEA" w:rsidP="0006487E">
            <w:pPr>
              <w:jc w:val="center"/>
              <w:rPr>
                <w:sz w:val="20"/>
                <w:szCs w:val="20"/>
              </w:rPr>
            </w:pPr>
            <w:r w:rsidRPr="00173E1A">
              <w:rPr>
                <w:sz w:val="20"/>
                <w:szCs w:val="20"/>
              </w:rPr>
              <w:t>México</w:t>
            </w:r>
          </w:p>
        </w:tc>
        <w:tc>
          <w:tcPr>
            <w:tcW w:w="1080" w:type="dxa"/>
            <w:tcBorders>
              <w:top w:val="none" w:sz="0" w:space="0" w:color="auto"/>
              <w:bottom w:val="none" w:sz="0" w:space="0" w:color="auto"/>
            </w:tcBorders>
          </w:tcPr>
          <w:p w14:paraId="023F254A" w14:textId="77777777" w:rsidR="004E6BEA" w:rsidRPr="00AD7997" w:rsidRDefault="004E6BEA" w:rsidP="0006487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AD7997">
              <w:rPr>
                <w:i/>
                <w:iCs/>
                <w:sz w:val="20"/>
                <w:szCs w:val="20"/>
              </w:rPr>
              <w:t>2011</w:t>
            </w:r>
          </w:p>
        </w:tc>
        <w:tc>
          <w:tcPr>
            <w:tcW w:w="1620" w:type="dxa"/>
            <w:tcBorders>
              <w:top w:val="none" w:sz="0" w:space="0" w:color="auto"/>
              <w:bottom w:val="none" w:sz="0" w:space="0" w:color="auto"/>
            </w:tcBorders>
          </w:tcPr>
          <w:p w14:paraId="4B8637E9" w14:textId="77777777" w:rsidR="004E6BEA" w:rsidRPr="00AD7997" w:rsidRDefault="004E6BEA" w:rsidP="0006487E">
            <w:pPr>
              <w:jc w:val="center"/>
              <w:cnfStyle w:val="000000100000" w:firstRow="0" w:lastRow="0" w:firstColumn="0" w:lastColumn="0" w:oddVBand="0" w:evenVBand="0" w:oddHBand="1" w:evenHBand="0" w:firstRowFirstColumn="0" w:firstRowLastColumn="0" w:lastRowFirstColumn="0" w:lastRowLastColumn="0"/>
              <w:rPr>
                <w:i/>
                <w:iCs/>
                <w:sz w:val="20"/>
                <w:szCs w:val="20"/>
              </w:rPr>
            </w:pPr>
            <w:r w:rsidRPr="00AD7997">
              <w:rPr>
                <w:sz w:val="20"/>
                <w:szCs w:val="20"/>
              </w:rPr>
              <w:t>$1,380,453</w:t>
            </w:r>
            <w:r w:rsidRPr="00AD7997">
              <w:rPr>
                <w:rStyle w:val="FootnoteReference"/>
                <w:sz w:val="20"/>
                <w:szCs w:val="20"/>
              </w:rPr>
              <w:footnoteReference w:id="7"/>
            </w:r>
          </w:p>
        </w:tc>
        <w:tc>
          <w:tcPr>
            <w:tcW w:w="2250" w:type="dxa"/>
            <w:tcBorders>
              <w:top w:val="none" w:sz="0" w:space="0" w:color="auto"/>
              <w:bottom w:val="none" w:sz="0" w:space="0" w:color="auto"/>
            </w:tcBorders>
          </w:tcPr>
          <w:p w14:paraId="771BD00B" w14:textId="77777777" w:rsidR="004E6BEA" w:rsidRPr="00AD7997" w:rsidRDefault="004E6BEA" w:rsidP="0006487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D7997">
              <w:rPr>
                <w:sz w:val="20"/>
                <w:szCs w:val="20"/>
              </w:rPr>
              <w:t>$9,183</w:t>
            </w:r>
          </w:p>
        </w:tc>
        <w:tc>
          <w:tcPr>
            <w:tcW w:w="2250" w:type="dxa"/>
            <w:tcBorders>
              <w:top w:val="none" w:sz="0" w:space="0" w:color="auto"/>
              <w:bottom w:val="none" w:sz="0" w:space="0" w:color="auto"/>
            </w:tcBorders>
          </w:tcPr>
          <w:p w14:paraId="01092425" w14:textId="77777777" w:rsidR="004E6BEA" w:rsidRPr="00AD7997" w:rsidRDefault="004E6BEA" w:rsidP="0006487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D7997">
              <w:rPr>
                <w:sz w:val="20"/>
                <w:szCs w:val="20"/>
              </w:rPr>
              <w:t>7.67</w:t>
            </w:r>
          </w:p>
        </w:tc>
        <w:tc>
          <w:tcPr>
            <w:tcW w:w="1480" w:type="dxa"/>
            <w:tcBorders>
              <w:top w:val="none" w:sz="0" w:space="0" w:color="auto"/>
              <w:bottom w:val="none" w:sz="0" w:space="0" w:color="auto"/>
              <w:right w:val="none" w:sz="0" w:space="0" w:color="auto"/>
            </w:tcBorders>
          </w:tcPr>
          <w:p w14:paraId="56BC535E" w14:textId="77777777" w:rsidR="004E6BEA" w:rsidRPr="00AD7997" w:rsidRDefault="004E6BEA" w:rsidP="0006487E">
            <w:pPr>
              <w:jc w:val="center"/>
              <w:cnfStyle w:val="000000100000" w:firstRow="0" w:lastRow="0" w:firstColumn="0" w:lastColumn="0" w:oddVBand="0" w:evenVBand="0" w:oddHBand="1" w:evenHBand="0" w:firstRowFirstColumn="0" w:firstRowLastColumn="0" w:lastRowFirstColumn="0" w:lastRowLastColumn="0"/>
              <w:rPr>
                <w:sz w:val="20"/>
                <w:szCs w:val="20"/>
                <w:vertAlign w:val="superscript"/>
              </w:rPr>
            </w:pPr>
            <w:r w:rsidRPr="00AD7997">
              <w:rPr>
                <w:sz w:val="20"/>
                <w:szCs w:val="20"/>
              </w:rPr>
              <w:t>103.4</w:t>
            </w:r>
          </w:p>
        </w:tc>
      </w:tr>
      <w:tr w:rsidR="004E6BEA" w:rsidRPr="00173E1A" w14:paraId="3F3C9AE3" w14:textId="77777777" w:rsidTr="0006487E">
        <w:trPr>
          <w:trHeight w:val="20"/>
        </w:trPr>
        <w:tc>
          <w:tcPr>
            <w:cnfStyle w:val="001000000000" w:firstRow="0" w:lastRow="0" w:firstColumn="1" w:lastColumn="0" w:oddVBand="0" w:evenVBand="0" w:oddHBand="0" w:evenHBand="0" w:firstRowFirstColumn="0" w:firstRowLastColumn="0" w:lastRowFirstColumn="0" w:lastRowLastColumn="0"/>
            <w:tcW w:w="1260" w:type="dxa"/>
            <w:vMerge/>
          </w:tcPr>
          <w:p w14:paraId="02E4AD33" w14:textId="77777777" w:rsidR="004E6BEA" w:rsidRPr="00173E1A" w:rsidRDefault="004E6BEA" w:rsidP="0006487E">
            <w:pPr>
              <w:jc w:val="center"/>
              <w:rPr>
                <w:sz w:val="20"/>
                <w:szCs w:val="20"/>
              </w:rPr>
            </w:pPr>
          </w:p>
        </w:tc>
        <w:tc>
          <w:tcPr>
            <w:tcW w:w="1080" w:type="dxa"/>
          </w:tcPr>
          <w:p w14:paraId="19D51F9F" w14:textId="77777777" w:rsidR="004E6BEA" w:rsidRPr="00AD7997" w:rsidRDefault="004E6BEA" w:rsidP="0006487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AD7997">
              <w:rPr>
                <w:i/>
                <w:iCs/>
                <w:sz w:val="20"/>
                <w:szCs w:val="20"/>
              </w:rPr>
              <w:t>2015</w:t>
            </w:r>
          </w:p>
        </w:tc>
        <w:tc>
          <w:tcPr>
            <w:tcW w:w="1620" w:type="dxa"/>
          </w:tcPr>
          <w:p w14:paraId="202AE30B" w14:textId="77777777" w:rsidR="004E6BEA" w:rsidRPr="00AD7997" w:rsidRDefault="004E6BEA" w:rsidP="0006487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rPr>
            </w:pPr>
            <w:r w:rsidRPr="00AD7997">
              <w:rPr>
                <w:i/>
                <w:iCs/>
                <w:sz w:val="20"/>
                <w:szCs w:val="20"/>
                <w:lang w:val="es-CL"/>
              </w:rPr>
              <w:t>Estimado por la ecuación</w:t>
            </w:r>
          </w:p>
        </w:tc>
        <w:tc>
          <w:tcPr>
            <w:tcW w:w="2250" w:type="dxa"/>
            <w:vAlign w:val="center"/>
          </w:tcPr>
          <w:p w14:paraId="2854E408" w14:textId="77777777" w:rsidR="004E6BEA" w:rsidRPr="00AD7997" w:rsidRDefault="004E6BEA" w:rsidP="0006487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AD7997">
              <w:rPr>
                <w:color w:val="000000"/>
                <w:sz w:val="20"/>
                <w:szCs w:val="20"/>
              </w:rPr>
              <w:t>$9,613</w:t>
            </w:r>
          </w:p>
        </w:tc>
        <w:tc>
          <w:tcPr>
            <w:tcW w:w="2250" w:type="dxa"/>
            <w:vAlign w:val="center"/>
          </w:tcPr>
          <w:p w14:paraId="5BBCC1E0" w14:textId="77777777" w:rsidR="004E6BEA" w:rsidRPr="00AD7997" w:rsidRDefault="004E6BEA" w:rsidP="0006487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AD7997">
              <w:rPr>
                <w:color w:val="000000"/>
                <w:sz w:val="20"/>
                <w:szCs w:val="20"/>
              </w:rPr>
              <w:t>8.40</w:t>
            </w:r>
          </w:p>
        </w:tc>
        <w:tc>
          <w:tcPr>
            <w:tcW w:w="1480" w:type="dxa"/>
            <w:vAlign w:val="center"/>
          </w:tcPr>
          <w:p w14:paraId="73668657" w14:textId="77777777" w:rsidR="004E6BEA" w:rsidRPr="00AD7997" w:rsidRDefault="004E6BEA" w:rsidP="0006487E">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eastAsiaTheme="minorEastAsia" w:cs="Cambria"/>
                <w:sz w:val="20"/>
                <w:szCs w:val="20"/>
                <w:vertAlign w:val="superscript"/>
              </w:rPr>
            </w:pPr>
            <w:r w:rsidRPr="00AD7997">
              <w:rPr>
                <w:color w:val="000000"/>
                <w:sz w:val="20"/>
                <w:szCs w:val="20"/>
              </w:rPr>
              <w:t>119.4</w:t>
            </w:r>
          </w:p>
        </w:tc>
      </w:tr>
    </w:tbl>
    <w:p w14:paraId="183A158A" w14:textId="043FA221" w:rsidR="00C82F20" w:rsidRPr="00323323" w:rsidRDefault="00080DD3" w:rsidP="00BD2BAB">
      <w:pPr>
        <w:spacing w:before="200"/>
        <w:rPr>
          <w:rFonts w:asciiTheme="majorHAnsi" w:hAnsiTheme="majorHAnsi"/>
          <w:b/>
          <w:lang w:val="es-CL"/>
        </w:rPr>
      </w:pPr>
      <w:r w:rsidRPr="00323323">
        <w:rPr>
          <w:rFonts w:asciiTheme="majorHAnsi" w:hAnsiTheme="majorHAnsi"/>
          <w:b/>
          <w:lang w:val="es-CL"/>
        </w:rPr>
        <w:t>Tabla 7.  Valores calculados para el ajuste del VSL de Chile del año 2011 al 2015</w:t>
      </w:r>
    </w:p>
    <w:tbl>
      <w:tblPr>
        <w:tblStyle w:val="LightList-Accent3"/>
        <w:tblW w:w="0" w:type="auto"/>
        <w:jc w:val="center"/>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Look w:val="04A0" w:firstRow="1" w:lastRow="0" w:firstColumn="1" w:lastColumn="0" w:noHBand="0" w:noVBand="1"/>
      </w:tblPr>
      <w:tblGrid>
        <w:gridCol w:w="2865"/>
        <w:gridCol w:w="2625"/>
      </w:tblGrid>
      <w:tr w:rsidR="00B3062B" w:rsidRPr="00173E1A" w14:paraId="183A158D" w14:textId="77777777" w:rsidTr="001078F9">
        <w:trPr>
          <w:cnfStyle w:val="100000000000" w:firstRow="1" w:lastRow="0" w:firstColumn="0" w:lastColumn="0" w:oddVBand="0" w:evenVBand="0" w:oddHBand="0" w:evenHBand="0"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2865" w:type="dxa"/>
            <w:shd w:val="clear" w:color="auto" w:fill="95B3D7" w:themeFill="accent1" w:themeFillTint="99"/>
            <w:vAlign w:val="bottom"/>
          </w:tcPr>
          <w:p w14:paraId="183A158B" w14:textId="32EF22D9" w:rsidR="00B3062B" w:rsidRPr="00173E1A" w:rsidRDefault="00B3062B" w:rsidP="00D70267">
            <w:pPr>
              <w:jc w:val="center"/>
              <w:rPr>
                <w:color w:val="auto"/>
              </w:rPr>
            </w:pPr>
            <w:r w:rsidRPr="00173E1A">
              <w:rPr>
                <w:color w:val="auto"/>
                <w:lang w:val="es-CL"/>
              </w:rPr>
              <w:t>PARÁMETRO</w:t>
            </w:r>
          </w:p>
        </w:tc>
        <w:tc>
          <w:tcPr>
            <w:tcW w:w="2625" w:type="dxa"/>
            <w:shd w:val="clear" w:color="auto" w:fill="95B3D7" w:themeFill="accent1" w:themeFillTint="99"/>
            <w:vAlign w:val="bottom"/>
          </w:tcPr>
          <w:p w14:paraId="183A158C" w14:textId="1C5DA816" w:rsidR="00B3062B" w:rsidRPr="00173E1A" w:rsidRDefault="00B3062B" w:rsidP="00D70267">
            <w:pPr>
              <w:jc w:val="center"/>
              <w:cnfStyle w:val="100000000000" w:firstRow="1" w:lastRow="0" w:firstColumn="0" w:lastColumn="0" w:oddVBand="0" w:evenVBand="0" w:oddHBand="0" w:evenHBand="0" w:firstRowFirstColumn="0" w:firstRowLastColumn="0" w:lastRowFirstColumn="0" w:lastRowLastColumn="0"/>
              <w:rPr>
                <w:color w:val="auto"/>
              </w:rPr>
            </w:pPr>
            <w:r w:rsidRPr="00173E1A">
              <w:rPr>
                <w:color w:val="auto"/>
                <w:lang w:val="es-CL"/>
              </w:rPr>
              <w:t>VALOR</w:t>
            </w:r>
          </w:p>
        </w:tc>
      </w:tr>
      <w:tr w:rsidR="00C82F20" w:rsidRPr="009616FA" w14:paraId="183A1590"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8E" w14:textId="33597BF6" w:rsidR="00C82F20" w:rsidRPr="00AD7997" w:rsidRDefault="00C82F20" w:rsidP="0020629B">
            <w:pPr>
              <w:rPr>
                <w:sz w:val="20"/>
                <w:szCs w:val="20"/>
              </w:rPr>
            </w:pPr>
            <w:r w:rsidRPr="00AD7997">
              <w:rPr>
                <w:sz w:val="20"/>
                <w:szCs w:val="20"/>
              </w:rPr>
              <w:t xml:space="preserve">A: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VSL</m:t>
                  </m:r>
                </m:e>
                <m:sub>
                  <m:r>
                    <m:rPr>
                      <m:sty m:val="bi"/>
                    </m:rPr>
                    <w:rPr>
                      <w:rFonts w:ascii="Cambria Math" w:hAnsi="Cambria Math" w:cs="Cambria"/>
                      <w:color w:val="000000"/>
                      <w:sz w:val="20"/>
                      <w:szCs w:val="20"/>
                    </w:rPr>
                    <m:t>Mexico,2011</m:t>
                  </m:r>
                </m:sub>
              </m:sSub>
            </m:oMath>
          </w:p>
        </w:tc>
        <w:tc>
          <w:tcPr>
            <w:tcW w:w="2625" w:type="dxa"/>
            <w:tcBorders>
              <w:top w:val="none" w:sz="0" w:space="0" w:color="auto"/>
              <w:bottom w:val="none" w:sz="0" w:space="0" w:color="auto"/>
              <w:right w:val="none" w:sz="0" w:space="0" w:color="auto"/>
            </w:tcBorders>
            <w:vAlign w:val="center"/>
          </w:tcPr>
          <w:p w14:paraId="183A158F" w14:textId="7860C414" w:rsidR="00C82F20" w:rsidRPr="00AD7997" w:rsidRDefault="0020629B" w:rsidP="00D70267">
            <w:pPr>
              <w:jc w:val="right"/>
              <w:cnfStyle w:val="000000100000" w:firstRow="0" w:lastRow="0" w:firstColumn="0" w:lastColumn="0" w:oddVBand="0" w:evenVBand="0" w:oddHBand="1" w:evenHBand="0" w:firstRowFirstColumn="0" w:firstRowLastColumn="0" w:lastRowFirstColumn="0" w:lastRowLastColumn="0"/>
              <w:rPr>
                <w:b/>
                <w:sz w:val="20"/>
                <w:szCs w:val="20"/>
              </w:rPr>
            </w:pPr>
            <w:r w:rsidRPr="00AD7997">
              <w:rPr>
                <w:sz w:val="20"/>
                <w:szCs w:val="20"/>
              </w:rPr>
              <w:t>$1,380,453</w:t>
            </w:r>
          </w:p>
        </w:tc>
      </w:tr>
      <w:tr w:rsidR="00C82F20" w:rsidRPr="009616FA" w14:paraId="183A1593"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1" w14:textId="4331FE4F" w:rsidR="00C82F20" w:rsidRPr="00AD7997" w:rsidRDefault="00C82F20" w:rsidP="0020629B">
            <w:pPr>
              <w:rPr>
                <w:sz w:val="20"/>
                <w:szCs w:val="20"/>
              </w:rPr>
            </w:pPr>
            <w:r w:rsidRPr="00AD7997">
              <w:rPr>
                <w:sz w:val="20"/>
                <w:szCs w:val="20"/>
              </w:rPr>
              <w:t xml:space="preserve">B:  </w:t>
            </w:r>
            <m:oMath>
              <m:sSup>
                <m:sSupPr>
                  <m:ctrlPr>
                    <w:rPr>
                      <w:rFonts w:ascii="Cambria Math" w:hAnsi="Cambria Math" w:cs="Cambria"/>
                      <w:i/>
                      <w:color w:val="000000"/>
                      <w:sz w:val="20"/>
                      <w:szCs w:val="20"/>
                    </w:rPr>
                  </m:ctrlPr>
                </m:sSupPr>
                <m:e>
                  <m:d>
                    <m:dPr>
                      <m:ctrlPr>
                        <w:rPr>
                          <w:rFonts w:ascii="Cambria Math" w:hAnsi="Cambria Math" w:cs="Cambria"/>
                          <w:i/>
                          <w:color w:val="000000"/>
                          <w:sz w:val="20"/>
                          <w:szCs w:val="20"/>
                        </w:rPr>
                      </m:ctrlPr>
                    </m:dPr>
                    <m:e>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Y</m:t>
                              </m:r>
                            </m:e>
                            <m:sub>
                              <m:r>
                                <m:rPr>
                                  <m:sty m:val="bi"/>
                                </m:rPr>
                                <w:rPr>
                                  <w:rFonts w:ascii="Cambria Math" w:hAnsi="Cambria Math" w:cs="Cambria"/>
                                  <w:color w:val="000000"/>
                                  <w:sz w:val="20"/>
                                  <w:szCs w:val="20"/>
                                </w:rPr>
                                <m:t>Mexico,2011</m:t>
                              </m:r>
                            </m:sub>
                          </m:sSub>
                        </m:den>
                      </m:f>
                    </m:e>
                  </m:d>
                </m:e>
                <m:sup>
                  <m:r>
                    <m:rPr>
                      <m:sty m:val="bi"/>
                    </m:rPr>
                    <w:rPr>
                      <w:rFonts w:ascii="Cambria Math" w:hAnsi="Cambria Math" w:cs="Cambria"/>
                      <w:color w:val="000000"/>
                      <w:sz w:val="20"/>
                      <w:szCs w:val="20"/>
                    </w:rPr>
                    <m:t>ε</m:t>
                  </m:r>
                </m:sup>
              </m:sSup>
            </m:oMath>
          </w:p>
        </w:tc>
        <w:tc>
          <w:tcPr>
            <w:tcW w:w="2625" w:type="dxa"/>
            <w:vAlign w:val="center"/>
          </w:tcPr>
          <w:p w14:paraId="183A1592" w14:textId="03C8309D" w:rsidR="00C82F20" w:rsidRPr="00AD7997" w:rsidRDefault="001B180F" w:rsidP="00B3371B">
            <w:pPr>
              <w:jc w:val="right"/>
              <w:cnfStyle w:val="000000000000" w:firstRow="0" w:lastRow="0" w:firstColumn="0" w:lastColumn="0" w:oddVBand="0" w:evenVBand="0" w:oddHBand="0" w:evenHBand="0" w:firstRowFirstColumn="0" w:firstRowLastColumn="0" w:lastRowFirstColumn="0" w:lastRowLastColumn="0"/>
              <w:rPr>
                <w:sz w:val="20"/>
                <w:szCs w:val="20"/>
              </w:rPr>
            </w:pPr>
            <w:r w:rsidRPr="00AD7997">
              <w:rPr>
                <w:sz w:val="20"/>
                <w:szCs w:val="20"/>
              </w:rPr>
              <w:t>1.</w:t>
            </w:r>
            <w:r w:rsidR="00B3371B" w:rsidRPr="00AD7997">
              <w:rPr>
                <w:sz w:val="20"/>
                <w:szCs w:val="20"/>
              </w:rPr>
              <w:t>037</w:t>
            </w:r>
          </w:p>
        </w:tc>
      </w:tr>
      <w:tr w:rsidR="00C82F20" w:rsidRPr="009616FA" w14:paraId="183A1596" w14:textId="77777777" w:rsidTr="001078F9">
        <w:trPr>
          <w:cnfStyle w:val="000000100000" w:firstRow="0" w:lastRow="0" w:firstColumn="0" w:lastColumn="0" w:oddVBand="0" w:evenVBand="0" w:oddHBand="1" w:evenHBand="0"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2865" w:type="dxa"/>
            <w:tcBorders>
              <w:top w:val="none" w:sz="0" w:space="0" w:color="auto"/>
              <w:left w:val="none" w:sz="0" w:space="0" w:color="auto"/>
              <w:bottom w:val="none" w:sz="0" w:space="0" w:color="auto"/>
            </w:tcBorders>
            <w:vAlign w:val="center"/>
          </w:tcPr>
          <w:p w14:paraId="183A1594" w14:textId="3E86B232" w:rsidR="00C82F20" w:rsidRPr="00AD7997" w:rsidRDefault="00C82F20" w:rsidP="00D70267">
            <w:pPr>
              <w:rPr>
                <w:sz w:val="20"/>
                <w:szCs w:val="20"/>
              </w:rPr>
            </w:pPr>
            <w:r w:rsidRPr="00AD7997">
              <w:rPr>
                <w:sz w:val="20"/>
                <w:szCs w:val="20"/>
              </w:rPr>
              <w:t xml:space="preserve">C:  </w:t>
            </w:r>
            <m:oMath>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PPP</m:t>
                  </m:r>
                </m:e>
                <m:sub>
                  <m:r>
                    <m:rPr>
                      <m:sty m:val="bi"/>
                    </m:rPr>
                    <w:rPr>
                      <w:rFonts w:ascii="Cambria Math" w:hAnsi="Cambria Math" w:cs="Cambria"/>
                      <w:color w:val="000000"/>
                      <w:sz w:val="20"/>
                      <w:szCs w:val="20"/>
                    </w:rPr>
                    <m:t>2011</m:t>
                  </m:r>
                </m:sub>
              </m:sSub>
            </m:oMath>
          </w:p>
        </w:tc>
        <w:tc>
          <w:tcPr>
            <w:tcW w:w="2625" w:type="dxa"/>
            <w:tcBorders>
              <w:top w:val="none" w:sz="0" w:space="0" w:color="auto"/>
              <w:bottom w:val="none" w:sz="0" w:space="0" w:color="auto"/>
              <w:right w:val="none" w:sz="0" w:space="0" w:color="auto"/>
            </w:tcBorders>
            <w:vAlign w:val="center"/>
          </w:tcPr>
          <w:p w14:paraId="183A1595" w14:textId="1167DA8A" w:rsidR="00C82F20" w:rsidRPr="00AD7997" w:rsidRDefault="0020629B" w:rsidP="00D70267">
            <w:pPr>
              <w:jc w:val="right"/>
              <w:cnfStyle w:val="000000100000" w:firstRow="0" w:lastRow="0" w:firstColumn="0" w:lastColumn="0" w:oddVBand="0" w:evenVBand="0" w:oddHBand="1" w:evenHBand="0" w:firstRowFirstColumn="0" w:firstRowLastColumn="0" w:lastRowFirstColumn="0" w:lastRowLastColumn="0"/>
              <w:rPr>
                <w:sz w:val="20"/>
                <w:szCs w:val="20"/>
              </w:rPr>
            </w:pPr>
            <w:r w:rsidRPr="00AD7997">
              <w:rPr>
                <w:color w:val="000000"/>
                <w:sz w:val="20"/>
                <w:szCs w:val="20"/>
              </w:rPr>
              <w:t>7.67</w:t>
            </w:r>
          </w:p>
        </w:tc>
      </w:tr>
      <w:tr w:rsidR="00C82F20" w:rsidRPr="009616FA" w14:paraId="183A1599" w14:textId="77777777" w:rsidTr="001078F9">
        <w:trPr>
          <w:trHeight w:val="576"/>
          <w:jc w:val="center"/>
        </w:trPr>
        <w:tc>
          <w:tcPr>
            <w:cnfStyle w:val="001000000000" w:firstRow="0" w:lastRow="0" w:firstColumn="1" w:lastColumn="0" w:oddVBand="0" w:evenVBand="0" w:oddHBand="0" w:evenHBand="0" w:firstRowFirstColumn="0" w:firstRowLastColumn="0" w:lastRowFirstColumn="0" w:lastRowLastColumn="0"/>
            <w:tcW w:w="2865" w:type="dxa"/>
            <w:vAlign w:val="center"/>
          </w:tcPr>
          <w:p w14:paraId="183A1597" w14:textId="5E27A9F6" w:rsidR="00C82F20" w:rsidRPr="00AD7997" w:rsidRDefault="00C82F20" w:rsidP="0020629B">
            <w:pPr>
              <w:rPr>
                <w:sz w:val="20"/>
                <w:szCs w:val="20"/>
              </w:rPr>
            </w:pPr>
            <w:r w:rsidRPr="00AD7997">
              <w:rPr>
                <w:sz w:val="20"/>
                <w:szCs w:val="20"/>
              </w:rPr>
              <w:t xml:space="preserve">D:  </w:t>
            </w:r>
            <m:oMath>
              <m:f>
                <m:fPr>
                  <m:ctrlPr>
                    <w:rPr>
                      <w:rFonts w:ascii="Cambria Math" w:hAnsi="Cambria Math" w:cs="Cambria"/>
                      <w:i/>
                      <w:color w:val="000000"/>
                      <w:sz w:val="20"/>
                      <w:szCs w:val="20"/>
                    </w:rPr>
                  </m:ctrlPr>
                </m:fPr>
                <m:num>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2015</m:t>
                      </m:r>
                    </m:sub>
                  </m:sSub>
                </m:num>
                <m:den>
                  <m:sSub>
                    <m:sSubPr>
                      <m:ctrlPr>
                        <w:rPr>
                          <w:rFonts w:ascii="Cambria Math" w:hAnsi="Cambria Math" w:cs="Cambria"/>
                          <w:i/>
                          <w:color w:val="000000"/>
                          <w:sz w:val="20"/>
                          <w:szCs w:val="20"/>
                        </w:rPr>
                      </m:ctrlPr>
                    </m:sSubPr>
                    <m:e>
                      <m:r>
                        <m:rPr>
                          <m:sty m:val="bi"/>
                        </m:rPr>
                        <w:rPr>
                          <w:rFonts w:ascii="Cambria Math" w:hAnsi="Cambria Math" w:cs="Cambria"/>
                          <w:color w:val="000000"/>
                          <w:sz w:val="20"/>
                          <w:szCs w:val="20"/>
                        </w:rPr>
                        <m:t>CPI</m:t>
                      </m:r>
                    </m:e>
                    <m:sub>
                      <m:r>
                        <m:rPr>
                          <m:sty m:val="bi"/>
                        </m:rPr>
                        <w:rPr>
                          <w:rFonts w:ascii="Cambria Math" w:hAnsi="Cambria Math" w:cs="Cambria"/>
                          <w:color w:val="000000"/>
                          <w:sz w:val="20"/>
                          <w:szCs w:val="20"/>
                        </w:rPr>
                        <m:t>Mexico 2011</m:t>
                      </m:r>
                    </m:sub>
                  </m:sSub>
                </m:den>
              </m:f>
            </m:oMath>
          </w:p>
        </w:tc>
        <w:tc>
          <w:tcPr>
            <w:tcW w:w="2625" w:type="dxa"/>
            <w:vAlign w:val="center"/>
          </w:tcPr>
          <w:p w14:paraId="183A1598" w14:textId="234A6D75" w:rsidR="00C82F20" w:rsidRPr="00AD7997" w:rsidRDefault="0020629B" w:rsidP="00D70267">
            <w:pPr>
              <w:jc w:val="right"/>
              <w:cnfStyle w:val="000000000000" w:firstRow="0" w:lastRow="0" w:firstColumn="0" w:lastColumn="0" w:oddVBand="0" w:evenVBand="0" w:oddHBand="0" w:evenHBand="0" w:firstRowFirstColumn="0" w:firstRowLastColumn="0" w:lastRowFirstColumn="0" w:lastRowLastColumn="0"/>
              <w:rPr>
                <w:sz w:val="20"/>
                <w:szCs w:val="20"/>
              </w:rPr>
            </w:pPr>
            <w:r w:rsidRPr="00AD7997">
              <w:rPr>
                <w:sz w:val="20"/>
                <w:szCs w:val="20"/>
              </w:rPr>
              <w:t>1.15</w:t>
            </w:r>
          </w:p>
        </w:tc>
      </w:tr>
    </w:tbl>
    <w:p w14:paraId="183A159A" w14:textId="77777777" w:rsidR="00C82F20" w:rsidRPr="00173E1A" w:rsidRDefault="00C82F20" w:rsidP="00C82F20">
      <w:pPr>
        <w:autoSpaceDE w:val="0"/>
        <w:autoSpaceDN w:val="0"/>
        <w:adjustRightInd w:val="0"/>
        <w:spacing w:after="0"/>
        <w:rPr>
          <w:rFonts w:ascii="Cambria" w:eastAsiaTheme="minorEastAsia" w:hAnsi="Cambria" w:cs="Cambria"/>
          <w:color w:val="000000"/>
        </w:rPr>
      </w:pPr>
    </w:p>
    <w:p w14:paraId="75270A95" w14:textId="20F589D7" w:rsidR="003E5FA5" w:rsidRPr="00323323" w:rsidRDefault="003E5FA5" w:rsidP="00350DF3">
      <w:pPr>
        <w:ind w:left="630" w:hanging="360"/>
        <w:rPr>
          <w:rFonts w:asciiTheme="majorHAnsi" w:hAnsiTheme="majorHAnsi"/>
          <w:b/>
          <w:lang w:val="es-CL"/>
        </w:rPr>
      </w:pPr>
      <w:r w:rsidRPr="00323323">
        <w:rPr>
          <w:rFonts w:asciiTheme="majorHAnsi" w:hAnsiTheme="majorHAnsi"/>
          <w:noProof/>
          <w:szCs w:val="28"/>
          <w:lang w:val="es-CL"/>
        </w:rPr>
        <w:t>•</w:t>
      </w:r>
      <w:r w:rsidRPr="00323323">
        <w:rPr>
          <w:rFonts w:asciiTheme="majorHAnsi" w:hAnsiTheme="majorHAnsi"/>
          <w:noProof/>
          <w:szCs w:val="28"/>
          <w:lang w:val="es-CL"/>
        </w:rPr>
        <w:tab/>
        <w:t xml:space="preserve">Haga click en Add </w:t>
      </w:r>
      <w:r w:rsidR="0022204E" w:rsidRPr="0022204E">
        <w:rPr>
          <w:rFonts w:asciiTheme="majorHAnsi" w:hAnsiTheme="majorHAnsi"/>
          <w:noProof/>
          <w:szCs w:val="28"/>
          <w:lang w:val="es-CL"/>
        </w:rPr>
        <w:t xml:space="preserve">en la parte inferior derecha de la </w:t>
      </w:r>
      <w:r w:rsidR="0022204E">
        <w:rPr>
          <w:rFonts w:asciiTheme="majorHAnsi" w:hAnsiTheme="majorHAnsi"/>
          <w:noProof/>
          <w:szCs w:val="28"/>
          <w:lang w:val="es-CL"/>
        </w:rPr>
        <w:t xml:space="preserve">ventana de </w:t>
      </w:r>
      <w:r w:rsidRPr="00323323">
        <w:rPr>
          <w:rFonts w:asciiTheme="majorHAnsi" w:hAnsiTheme="majorHAnsi"/>
          <w:noProof/>
          <w:szCs w:val="28"/>
          <w:lang w:val="es-CL"/>
        </w:rPr>
        <w:t>Valuation Function Definition y repetir estos pasos para ingresar la función de valoración indicada más arriba. Para la presente estimación, tendrá nuevos valores para A, B, C y D derivados de la Tabla 7. Registrar la información en la Tabla 8 para cada campo correspondiente:</w:t>
      </w:r>
    </w:p>
    <w:p w14:paraId="23F5EF77" w14:textId="684082E5" w:rsidR="003E5FA5" w:rsidRPr="00323323" w:rsidRDefault="003E5FA5" w:rsidP="003E5FA5">
      <w:pPr>
        <w:spacing w:line="240" w:lineRule="auto"/>
        <w:rPr>
          <w:rFonts w:asciiTheme="majorHAnsi" w:hAnsiTheme="majorHAnsi" w:cs="Cambria"/>
          <w:b/>
          <w:color w:val="000000"/>
          <w:sz w:val="24"/>
          <w:szCs w:val="24"/>
          <w:lang w:val="es-CL"/>
        </w:rPr>
      </w:pPr>
      <w:r w:rsidRPr="00173E1A">
        <w:rPr>
          <w:rFonts w:asciiTheme="majorHAnsi" w:hAnsiTheme="majorHAnsi"/>
          <w:b/>
          <w:lang w:val="es-CL"/>
        </w:rPr>
        <w:t>Tabla 8.  Datos para ingresar la función de valoración manualmente</w:t>
      </w:r>
    </w:p>
    <w:tbl>
      <w:tblPr>
        <w:tblStyle w:val="LightList-Accent1"/>
        <w:tblW w:w="0" w:type="auto"/>
        <w:tblLook w:val="04A0" w:firstRow="1" w:lastRow="0" w:firstColumn="1" w:lastColumn="0" w:noHBand="0" w:noVBand="1"/>
      </w:tblPr>
      <w:tblGrid>
        <w:gridCol w:w="3150"/>
        <w:gridCol w:w="6228"/>
      </w:tblGrid>
      <w:tr w:rsidR="003E5FA5" w:rsidRPr="00173E1A" w14:paraId="183A15A2" w14:textId="77777777" w:rsidTr="00350DF3">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shd w:val="clear" w:color="auto" w:fill="95B3D7" w:themeFill="accent1" w:themeFillTint="99"/>
          </w:tcPr>
          <w:p w14:paraId="183A15A0" w14:textId="497B0EF9" w:rsidR="003E5FA5" w:rsidRPr="00173E1A" w:rsidRDefault="003E5FA5" w:rsidP="00D70267">
            <w:pPr>
              <w:ind w:left="270"/>
              <w:jc w:val="center"/>
              <w:rPr>
                <w:noProof/>
                <w:color w:val="auto"/>
              </w:rPr>
            </w:pPr>
            <w:r w:rsidRPr="00173E1A">
              <w:rPr>
                <w:color w:val="auto"/>
                <w:lang w:val="es-CL"/>
              </w:rPr>
              <w:t>NOMBRE DEL CAMPO</w:t>
            </w:r>
          </w:p>
        </w:tc>
        <w:tc>
          <w:tcPr>
            <w:tcW w:w="6228" w:type="dxa"/>
            <w:tcBorders>
              <w:left w:val="single" w:sz="4" w:space="0" w:color="95B3D7" w:themeColor="accent1" w:themeTint="99"/>
            </w:tcBorders>
            <w:shd w:val="clear" w:color="auto" w:fill="95B3D7" w:themeFill="accent1" w:themeFillTint="99"/>
          </w:tcPr>
          <w:p w14:paraId="183A15A1" w14:textId="6BFFEF97" w:rsidR="003E5FA5" w:rsidRPr="00173E1A" w:rsidRDefault="003E5FA5" w:rsidP="00D70267">
            <w:pPr>
              <w:ind w:left="270"/>
              <w:jc w:val="center"/>
              <w:cnfStyle w:val="100000000000" w:firstRow="1" w:lastRow="0" w:firstColumn="0" w:lastColumn="0" w:oddVBand="0" w:evenVBand="0" w:oddHBand="0" w:evenHBand="0" w:firstRowFirstColumn="0" w:firstRowLastColumn="0" w:lastRowFirstColumn="0" w:lastRowLastColumn="0"/>
              <w:rPr>
                <w:noProof/>
                <w:color w:val="auto"/>
              </w:rPr>
            </w:pPr>
            <w:r w:rsidRPr="00173E1A">
              <w:rPr>
                <w:color w:val="auto"/>
                <w:lang w:val="es-CL"/>
              </w:rPr>
              <w:t>TEXTO/VALOR</w:t>
            </w:r>
          </w:p>
        </w:tc>
      </w:tr>
      <w:tr w:rsidR="003E5FA5" w:rsidRPr="00173E1A" w14:paraId="183A15A5"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A3" w14:textId="512AEE16" w:rsidR="003E5FA5" w:rsidRPr="00323323" w:rsidRDefault="003E5FA5" w:rsidP="00D70267">
            <w:pPr>
              <w:rPr>
                <w:b w:val="0"/>
                <w:noProof/>
                <w:sz w:val="20"/>
                <w:szCs w:val="20"/>
                <w:lang w:val="es-CL"/>
              </w:rPr>
            </w:pPr>
            <w:r w:rsidRPr="00173E1A">
              <w:rPr>
                <w:b w:val="0"/>
                <w:i/>
                <w:sz w:val="20"/>
                <w:szCs w:val="20"/>
                <w:lang w:val="es-CL"/>
              </w:rPr>
              <w:t>Enpoint Group</w:t>
            </w:r>
            <w:r w:rsidRPr="00173E1A">
              <w:rPr>
                <w:b w:val="0"/>
                <w:sz w:val="20"/>
                <w:szCs w:val="20"/>
                <w:lang w:val="es-CL"/>
              </w:rPr>
              <w:t xml:space="preserve"> (Grupo de Criterio de Valoración)</w:t>
            </w:r>
          </w:p>
        </w:tc>
        <w:tc>
          <w:tcPr>
            <w:tcW w:w="6228" w:type="dxa"/>
            <w:tcBorders>
              <w:left w:val="single" w:sz="4" w:space="0" w:color="95B3D7" w:themeColor="accent1" w:themeTint="99"/>
            </w:tcBorders>
          </w:tcPr>
          <w:p w14:paraId="183A15A4" w14:textId="52551EAC" w:rsidR="003E5FA5" w:rsidRPr="00173E1A" w:rsidRDefault="003E5FA5" w:rsidP="00D70267">
            <w:pPr>
              <w:cnfStyle w:val="000000100000" w:firstRow="0" w:lastRow="0" w:firstColumn="0" w:lastColumn="0" w:oddVBand="0" w:evenVBand="0" w:oddHBand="1" w:evenHBand="0" w:firstRowFirstColumn="0" w:firstRowLastColumn="0" w:lastRowFirstColumn="0" w:lastRowLastColumn="0"/>
              <w:rPr>
                <w:noProof/>
                <w:sz w:val="20"/>
                <w:szCs w:val="20"/>
              </w:rPr>
            </w:pPr>
            <w:r w:rsidRPr="00173E1A">
              <w:rPr>
                <w:sz w:val="20"/>
                <w:szCs w:val="20"/>
                <w:lang w:val="es-CL"/>
              </w:rPr>
              <w:t>Mortalidad</w:t>
            </w:r>
          </w:p>
        </w:tc>
      </w:tr>
      <w:tr w:rsidR="003E5FA5" w:rsidRPr="00173E1A" w14:paraId="183A15A8"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A6" w14:textId="147C9191" w:rsidR="003E5FA5" w:rsidRPr="00173E1A" w:rsidRDefault="003E5FA5" w:rsidP="00D70267">
            <w:pPr>
              <w:rPr>
                <w:b w:val="0"/>
                <w:noProof/>
                <w:sz w:val="20"/>
                <w:szCs w:val="20"/>
              </w:rPr>
            </w:pPr>
            <w:r w:rsidRPr="00173E1A">
              <w:rPr>
                <w:b w:val="0"/>
                <w:i/>
                <w:sz w:val="20"/>
                <w:szCs w:val="20"/>
                <w:lang w:val="es-CL"/>
              </w:rPr>
              <w:t>Endpoint</w:t>
            </w:r>
            <w:r w:rsidRPr="00173E1A">
              <w:rPr>
                <w:b w:val="0"/>
                <w:sz w:val="20"/>
                <w:szCs w:val="20"/>
                <w:lang w:val="es-CL"/>
              </w:rPr>
              <w:t xml:space="preserve"> (Criterio de Valoración)</w:t>
            </w:r>
          </w:p>
        </w:tc>
        <w:tc>
          <w:tcPr>
            <w:tcW w:w="6228" w:type="dxa"/>
            <w:tcBorders>
              <w:left w:val="single" w:sz="4" w:space="0" w:color="95B3D7" w:themeColor="accent1" w:themeTint="99"/>
            </w:tcBorders>
          </w:tcPr>
          <w:p w14:paraId="183A15A7" w14:textId="4DE902AB" w:rsidR="003E5FA5" w:rsidRPr="00173E1A" w:rsidRDefault="003E5FA5"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173E1A">
              <w:rPr>
                <w:sz w:val="20"/>
                <w:szCs w:val="20"/>
                <w:lang w:val="es-CL"/>
              </w:rPr>
              <w:t>Mortalidad</w:t>
            </w:r>
          </w:p>
        </w:tc>
      </w:tr>
      <w:tr w:rsidR="0022204E" w:rsidRPr="00173E1A" w14:paraId="1464D317"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06ACF9E0" w14:textId="3FB10125" w:rsidR="0022204E" w:rsidRPr="00350DF3" w:rsidRDefault="0022204E" w:rsidP="00D70267">
            <w:pPr>
              <w:rPr>
                <w:b w:val="0"/>
                <w:sz w:val="20"/>
                <w:szCs w:val="20"/>
                <w:lang w:val="es-CL"/>
              </w:rPr>
            </w:pPr>
            <w:r>
              <w:rPr>
                <w:b w:val="0"/>
                <w:i/>
                <w:sz w:val="20"/>
                <w:szCs w:val="20"/>
                <w:lang w:val="es-CL"/>
              </w:rPr>
              <w:t xml:space="preserve">Start Age </w:t>
            </w:r>
            <w:r>
              <w:rPr>
                <w:b w:val="0"/>
                <w:sz w:val="20"/>
                <w:szCs w:val="20"/>
                <w:lang w:val="es-CL"/>
              </w:rPr>
              <w:t>(Edad de Inicio)</w:t>
            </w:r>
          </w:p>
        </w:tc>
        <w:tc>
          <w:tcPr>
            <w:tcW w:w="6228" w:type="dxa"/>
            <w:tcBorders>
              <w:left w:val="single" w:sz="4" w:space="0" w:color="95B3D7" w:themeColor="accent1" w:themeTint="99"/>
            </w:tcBorders>
          </w:tcPr>
          <w:p w14:paraId="34FACBAF" w14:textId="3E4C0796" w:rsidR="0022204E" w:rsidRPr="00173E1A" w:rsidRDefault="0022204E" w:rsidP="00D70267">
            <w:pPr>
              <w:cnfStyle w:val="000000100000" w:firstRow="0" w:lastRow="0" w:firstColumn="0" w:lastColumn="0" w:oddVBand="0" w:evenVBand="0" w:oddHBand="1" w:evenHBand="0" w:firstRowFirstColumn="0" w:firstRowLastColumn="0" w:lastRowFirstColumn="0" w:lastRowLastColumn="0"/>
              <w:rPr>
                <w:sz w:val="20"/>
                <w:szCs w:val="20"/>
                <w:lang w:val="es-CL"/>
              </w:rPr>
            </w:pPr>
            <w:r>
              <w:rPr>
                <w:sz w:val="20"/>
                <w:szCs w:val="20"/>
                <w:lang w:val="es-CL"/>
              </w:rPr>
              <w:t>0</w:t>
            </w:r>
          </w:p>
        </w:tc>
      </w:tr>
      <w:tr w:rsidR="0022204E" w:rsidRPr="00173E1A" w14:paraId="42DCF34C"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0394F980" w14:textId="18D1A8F9" w:rsidR="0022204E" w:rsidRPr="00350DF3" w:rsidRDefault="0022204E" w:rsidP="00D70267">
            <w:pPr>
              <w:rPr>
                <w:b w:val="0"/>
                <w:sz w:val="20"/>
                <w:szCs w:val="20"/>
                <w:lang w:val="es-CL"/>
              </w:rPr>
            </w:pPr>
            <w:r>
              <w:rPr>
                <w:b w:val="0"/>
                <w:i/>
                <w:sz w:val="20"/>
                <w:szCs w:val="20"/>
                <w:lang w:val="es-CL"/>
              </w:rPr>
              <w:t xml:space="preserve">End Age </w:t>
            </w:r>
            <w:r>
              <w:rPr>
                <w:b w:val="0"/>
                <w:sz w:val="20"/>
                <w:szCs w:val="20"/>
                <w:lang w:val="es-CL"/>
              </w:rPr>
              <w:t>(Edad Final)</w:t>
            </w:r>
          </w:p>
        </w:tc>
        <w:tc>
          <w:tcPr>
            <w:tcW w:w="6228" w:type="dxa"/>
            <w:tcBorders>
              <w:left w:val="single" w:sz="4" w:space="0" w:color="95B3D7" w:themeColor="accent1" w:themeTint="99"/>
            </w:tcBorders>
          </w:tcPr>
          <w:p w14:paraId="05344F90" w14:textId="05CBE900" w:rsidR="0022204E" w:rsidRPr="00173E1A" w:rsidRDefault="0022204E" w:rsidP="00D70267">
            <w:pPr>
              <w:cnfStyle w:val="000000000000" w:firstRow="0" w:lastRow="0" w:firstColumn="0" w:lastColumn="0" w:oddVBand="0" w:evenVBand="0" w:oddHBand="0" w:evenHBand="0" w:firstRowFirstColumn="0" w:firstRowLastColumn="0" w:lastRowFirstColumn="0" w:lastRowLastColumn="0"/>
              <w:rPr>
                <w:sz w:val="20"/>
                <w:szCs w:val="20"/>
                <w:lang w:val="es-CL"/>
              </w:rPr>
            </w:pPr>
            <w:r>
              <w:rPr>
                <w:sz w:val="20"/>
                <w:szCs w:val="20"/>
                <w:lang w:val="es-CL"/>
              </w:rPr>
              <w:t>99</w:t>
            </w:r>
          </w:p>
        </w:tc>
      </w:tr>
      <w:tr w:rsidR="0022204E" w:rsidRPr="005E1B97" w14:paraId="0376575F"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2B1A9D45" w14:textId="2720F29A" w:rsidR="0022204E" w:rsidRPr="00173E1A" w:rsidRDefault="0022204E" w:rsidP="00D70267">
            <w:pPr>
              <w:rPr>
                <w:b w:val="0"/>
                <w:i/>
                <w:sz w:val="20"/>
                <w:szCs w:val="20"/>
                <w:lang w:val="es-CL"/>
              </w:rPr>
            </w:pPr>
            <w:r w:rsidRPr="00173E1A">
              <w:rPr>
                <w:b w:val="0"/>
                <w:i/>
                <w:sz w:val="20"/>
                <w:szCs w:val="20"/>
                <w:lang w:val="es-CL"/>
              </w:rPr>
              <w:t>Qualifier</w:t>
            </w:r>
            <w:r w:rsidRPr="00173E1A">
              <w:rPr>
                <w:b w:val="0"/>
                <w:sz w:val="20"/>
                <w:szCs w:val="20"/>
                <w:lang w:val="es-CL"/>
              </w:rPr>
              <w:t xml:space="preserve"> (Calificador)</w:t>
            </w:r>
          </w:p>
        </w:tc>
        <w:tc>
          <w:tcPr>
            <w:tcW w:w="6228" w:type="dxa"/>
            <w:tcBorders>
              <w:left w:val="single" w:sz="4" w:space="0" w:color="95B3D7" w:themeColor="accent1" w:themeTint="99"/>
            </w:tcBorders>
          </w:tcPr>
          <w:p w14:paraId="371032B7" w14:textId="3607CBA6" w:rsidR="0022204E" w:rsidRPr="00173E1A" w:rsidRDefault="0022204E" w:rsidP="00D70267">
            <w:pPr>
              <w:cnfStyle w:val="000000100000" w:firstRow="0" w:lastRow="0" w:firstColumn="0" w:lastColumn="0" w:oddVBand="0" w:evenVBand="0" w:oddHBand="1" w:evenHBand="0" w:firstRowFirstColumn="0" w:firstRowLastColumn="0" w:lastRowFirstColumn="0" w:lastRowLastColumn="0"/>
              <w:rPr>
                <w:sz w:val="20"/>
                <w:szCs w:val="20"/>
                <w:lang w:val="es-CL"/>
              </w:rPr>
            </w:pPr>
            <w:r w:rsidRPr="00173E1A">
              <w:rPr>
                <w:sz w:val="20"/>
                <w:szCs w:val="20"/>
                <w:lang w:val="es-CL"/>
              </w:rPr>
              <w:t>Convertido desde la estimación del Banco Mundial (2016)</w:t>
            </w:r>
          </w:p>
        </w:tc>
      </w:tr>
      <w:tr w:rsidR="0022204E" w:rsidRPr="005E1B97" w14:paraId="108F29AF"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6E029686" w14:textId="641C60A4" w:rsidR="0022204E" w:rsidRPr="00173E1A" w:rsidRDefault="0022204E" w:rsidP="00D70267">
            <w:pPr>
              <w:rPr>
                <w:b w:val="0"/>
                <w:i/>
                <w:sz w:val="20"/>
                <w:szCs w:val="20"/>
                <w:lang w:val="es-CL"/>
              </w:rPr>
            </w:pPr>
            <w:r w:rsidRPr="00173E1A">
              <w:rPr>
                <w:b w:val="0"/>
                <w:i/>
                <w:sz w:val="20"/>
                <w:szCs w:val="20"/>
                <w:lang w:val="es-CL"/>
              </w:rPr>
              <w:t>Reference</w:t>
            </w:r>
            <w:r w:rsidRPr="00173E1A">
              <w:rPr>
                <w:b w:val="0"/>
                <w:sz w:val="20"/>
                <w:szCs w:val="20"/>
                <w:lang w:val="es-CL"/>
              </w:rPr>
              <w:t xml:space="preserve"> (Referencia)</w:t>
            </w:r>
          </w:p>
        </w:tc>
        <w:tc>
          <w:tcPr>
            <w:tcW w:w="6228" w:type="dxa"/>
            <w:tcBorders>
              <w:left w:val="single" w:sz="4" w:space="0" w:color="95B3D7" w:themeColor="accent1" w:themeTint="99"/>
            </w:tcBorders>
          </w:tcPr>
          <w:p w14:paraId="745589AA" w14:textId="2FB45C67" w:rsidR="0022204E" w:rsidRPr="00173E1A" w:rsidRDefault="0022204E" w:rsidP="00D70267">
            <w:pPr>
              <w:cnfStyle w:val="000000000000" w:firstRow="0" w:lastRow="0" w:firstColumn="0" w:lastColumn="0" w:oddVBand="0" w:evenVBand="0" w:oddHBand="0" w:evenHBand="0" w:firstRowFirstColumn="0" w:firstRowLastColumn="0" w:lastRowFirstColumn="0" w:lastRowLastColumn="0"/>
              <w:rPr>
                <w:sz w:val="20"/>
                <w:szCs w:val="20"/>
                <w:lang w:val="es-CL"/>
              </w:rPr>
            </w:pPr>
            <w:r w:rsidRPr="00173E1A">
              <w:rPr>
                <w:sz w:val="20"/>
                <w:szCs w:val="20"/>
                <w:lang w:val="es-CL"/>
              </w:rPr>
              <w:t xml:space="preserve">Banco Mundial (2016). </w:t>
            </w:r>
            <w:r w:rsidRPr="00173E1A">
              <w:rPr>
                <w:i/>
                <w:sz w:val="20"/>
                <w:szCs w:val="20"/>
                <w:lang w:val="es-CL"/>
              </w:rPr>
              <w:t>The Cost of Air Pollution</w:t>
            </w:r>
            <w:r w:rsidRPr="00173E1A">
              <w:rPr>
                <w:sz w:val="20"/>
                <w:szCs w:val="20"/>
                <w:lang w:val="es-CL"/>
              </w:rPr>
              <w:t xml:space="preserve"> (El costo de la contaminación del aire)</w:t>
            </w:r>
          </w:p>
        </w:tc>
      </w:tr>
      <w:tr w:rsidR="0022204E" w:rsidRPr="005E1B97" w14:paraId="183A15AB"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A9" w14:textId="5F6E6BF3" w:rsidR="0022204E" w:rsidRPr="00173E1A" w:rsidRDefault="0022204E" w:rsidP="00D70267">
            <w:pPr>
              <w:rPr>
                <w:b w:val="0"/>
                <w:noProof/>
                <w:sz w:val="20"/>
                <w:szCs w:val="20"/>
              </w:rPr>
            </w:pPr>
            <w:r w:rsidRPr="00173E1A">
              <w:rPr>
                <w:b w:val="0"/>
                <w:sz w:val="20"/>
                <w:szCs w:val="20"/>
                <w:lang w:val="es-CL"/>
              </w:rPr>
              <w:t xml:space="preserve">A </w:t>
            </w:r>
          </w:p>
        </w:tc>
        <w:tc>
          <w:tcPr>
            <w:tcW w:w="6228" w:type="dxa"/>
            <w:tcBorders>
              <w:left w:val="single" w:sz="4" w:space="0" w:color="95B3D7" w:themeColor="accent1" w:themeTint="99"/>
            </w:tcBorders>
          </w:tcPr>
          <w:p w14:paraId="183A15AA" w14:textId="1740DF39" w:rsidR="0022204E" w:rsidRPr="00323323" w:rsidRDefault="0022204E" w:rsidP="00D70267">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Provisto como el valor “A” en la Tabla 7 más arriba</w:t>
            </w:r>
          </w:p>
        </w:tc>
      </w:tr>
      <w:tr w:rsidR="0022204E" w:rsidRPr="005E1B97" w14:paraId="183A15AE"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AC" w14:textId="23491A74" w:rsidR="0022204E" w:rsidRPr="00173E1A" w:rsidRDefault="0022204E" w:rsidP="00D70267">
            <w:pPr>
              <w:rPr>
                <w:b w:val="0"/>
                <w:noProof/>
                <w:sz w:val="20"/>
                <w:szCs w:val="20"/>
              </w:rPr>
            </w:pPr>
            <w:r w:rsidRPr="00173E1A">
              <w:rPr>
                <w:b w:val="0"/>
                <w:i/>
                <w:sz w:val="20"/>
                <w:szCs w:val="20"/>
                <w:lang w:val="es-CL"/>
              </w:rPr>
              <w:t>A Description</w:t>
            </w:r>
            <w:r w:rsidRPr="00173E1A">
              <w:rPr>
                <w:b w:val="0"/>
                <w:sz w:val="20"/>
                <w:szCs w:val="20"/>
                <w:lang w:val="es-CL"/>
              </w:rPr>
              <w:t xml:space="preserve"> (Descripción A)</w:t>
            </w:r>
          </w:p>
        </w:tc>
        <w:tc>
          <w:tcPr>
            <w:tcW w:w="6228" w:type="dxa"/>
            <w:tcBorders>
              <w:left w:val="single" w:sz="4" w:space="0" w:color="95B3D7" w:themeColor="accent1" w:themeTint="99"/>
            </w:tcBorders>
          </w:tcPr>
          <w:p w14:paraId="183A15AD" w14:textId="7EBC0A96" w:rsidR="0022204E" w:rsidRPr="00323323" w:rsidRDefault="0022204E" w:rsidP="00D70267">
            <w:pPr>
              <w:cnfStyle w:val="000000000000" w:firstRow="0" w:lastRow="0" w:firstColumn="0" w:lastColumn="0" w:oddVBand="0" w:evenVBand="0" w:oddHBand="0" w:evenHBand="0" w:firstRowFirstColumn="0" w:firstRowLastColumn="0" w:lastRowFirstColumn="0" w:lastRowLastColumn="0"/>
              <w:rPr>
                <w:noProof/>
                <w:sz w:val="20"/>
                <w:szCs w:val="20"/>
                <w:lang w:val="es-CL"/>
              </w:rPr>
            </w:pPr>
            <w:r w:rsidRPr="00173E1A">
              <w:rPr>
                <w:sz w:val="20"/>
                <w:szCs w:val="20"/>
                <w:lang w:val="es-CL"/>
              </w:rPr>
              <w:t>Estimación del Banco Mundial (2016) en dólares internacionales del 2011</w:t>
            </w:r>
          </w:p>
        </w:tc>
      </w:tr>
      <w:tr w:rsidR="0022204E" w:rsidRPr="00D406F7" w14:paraId="5A9884AF"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448916B6" w14:textId="78D1E46B" w:rsidR="0022204E" w:rsidRPr="00173E1A" w:rsidRDefault="0022204E" w:rsidP="00D70267">
            <w:pPr>
              <w:rPr>
                <w:b w:val="0"/>
                <w:i/>
                <w:sz w:val="20"/>
                <w:szCs w:val="20"/>
                <w:lang w:val="es-CL"/>
              </w:rPr>
            </w:pPr>
            <w:r w:rsidRPr="00173E1A">
              <w:rPr>
                <w:b w:val="0"/>
                <w:i/>
                <w:sz w:val="20"/>
                <w:szCs w:val="20"/>
                <w:lang w:val="es-CL"/>
              </w:rPr>
              <w:t>A Distribution</w:t>
            </w:r>
            <w:r w:rsidRPr="00173E1A">
              <w:rPr>
                <w:b w:val="0"/>
                <w:sz w:val="20"/>
                <w:szCs w:val="20"/>
                <w:lang w:val="es-CL"/>
              </w:rPr>
              <w:t xml:space="preserve"> (Distribución A)</w:t>
            </w:r>
          </w:p>
        </w:tc>
        <w:tc>
          <w:tcPr>
            <w:tcW w:w="6228" w:type="dxa"/>
            <w:tcBorders>
              <w:left w:val="single" w:sz="4" w:space="0" w:color="95B3D7" w:themeColor="accent1" w:themeTint="99"/>
            </w:tcBorders>
          </w:tcPr>
          <w:p w14:paraId="5A3912F1" w14:textId="2734C3AD" w:rsidR="0022204E" w:rsidRPr="00173E1A" w:rsidRDefault="0022204E" w:rsidP="00D70267">
            <w:pPr>
              <w:cnfStyle w:val="000000100000" w:firstRow="0" w:lastRow="0" w:firstColumn="0" w:lastColumn="0" w:oddVBand="0" w:evenVBand="0" w:oddHBand="1" w:evenHBand="0" w:firstRowFirstColumn="0" w:firstRowLastColumn="0" w:lastRowFirstColumn="0" w:lastRowLastColumn="0"/>
              <w:rPr>
                <w:sz w:val="20"/>
                <w:szCs w:val="20"/>
                <w:lang w:val="es-CL"/>
              </w:rPr>
            </w:pPr>
            <w:r w:rsidRPr="00173E1A">
              <w:rPr>
                <w:sz w:val="20"/>
                <w:szCs w:val="20"/>
                <w:lang w:val="es-CL"/>
              </w:rPr>
              <w:t>Ninguno</w:t>
            </w:r>
          </w:p>
        </w:tc>
      </w:tr>
      <w:tr w:rsidR="0022204E" w:rsidRPr="00D406F7" w14:paraId="031CB9F9"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26C7AB7A" w14:textId="2E437F6B" w:rsidR="0022204E" w:rsidRPr="00173E1A" w:rsidRDefault="0022204E" w:rsidP="00D70267">
            <w:pPr>
              <w:rPr>
                <w:b w:val="0"/>
                <w:i/>
                <w:sz w:val="20"/>
                <w:szCs w:val="20"/>
                <w:lang w:val="es-CL"/>
              </w:rPr>
            </w:pPr>
            <w:r w:rsidRPr="00173E1A">
              <w:rPr>
                <w:b w:val="0"/>
                <w:i/>
                <w:sz w:val="20"/>
                <w:szCs w:val="20"/>
                <w:lang w:val="es-CL"/>
              </w:rPr>
              <w:t>A Parameter 1</w:t>
            </w:r>
            <w:r w:rsidRPr="00173E1A">
              <w:rPr>
                <w:b w:val="0"/>
                <w:sz w:val="20"/>
                <w:szCs w:val="20"/>
                <w:lang w:val="es-CL"/>
              </w:rPr>
              <w:t xml:space="preserve"> (Parámetro 1 A)</w:t>
            </w:r>
          </w:p>
        </w:tc>
        <w:tc>
          <w:tcPr>
            <w:tcW w:w="6228" w:type="dxa"/>
            <w:tcBorders>
              <w:left w:val="single" w:sz="4" w:space="0" w:color="95B3D7" w:themeColor="accent1" w:themeTint="99"/>
            </w:tcBorders>
          </w:tcPr>
          <w:p w14:paraId="550A3193" w14:textId="6E7BEEDB" w:rsidR="0022204E" w:rsidRPr="00173E1A" w:rsidRDefault="0022204E" w:rsidP="00D70267">
            <w:pPr>
              <w:cnfStyle w:val="000000000000" w:firstRow="0" w:lastRow="0" w:firstColumn="0" w:lastColumn="0" w:oddVBand="0" w:evenVBand="0" w:oddHBand="0" w:evenHBand="0" w:firstRowFirstColumn="0" w:firstRowLastColumn="0" w:lastRowFirstColumn="0" w:lastRowLastColumn="0"/>
              <w:rPr>
                <w:sz w:val="20"/>
                <w:szCs w:val="20"/>
                <w:lang w:val="es-CL"/>
              </w:rPr>
            </w:pPr>
            <w:r w:rsidRPr="00173E1A">
              <w:rPr>
                <w:sz w:val="20"/>
                <w:szCs w:val="20"/>
                <w:lang w:val="es-CL"/>
              </w:rPr>
              <w:t>0</w:t>
            </w:r>
          </w:p>
        </w:tc>
      </w:tr>
      <w:tr w:rsidR="0022204E" w:rsidRPr="00D406F7" w14:paraId="611D6ED8"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0D1CF731" w14:textId="2387303C" w:rsidR="0022204E" w:rsidRPr="00173E1A" w:rsidRDefault="0022204E" w:rsidP="00D70267">
            <w:pPr>
              <w:rPr>
                <w:b w:val="0"/>
                <w:i/>
                <w:sz w:val="20"/>
                <w:szCs w:val="20"/>
                <w:lang w:val="es-CL"/>
              </w:rPr>
            </w:pPr>
            <w:r w:rsidRPr="00173E1A">
              <w:rPr>
                <w:b w:val="0"/>
                <w:i/>
                <w:sz w:val="20"/>
                <w:szCs w:val="20"/>
                <w:lang w:val="es-CL"/>
              </w:rPr>
              <w:t>A Parameter 2</w:t>
            </w:r>
            <w:r w:rsidRPr="00173E1A">
              <w:rPr>
                <w:b w:val="0"/>
                <w:sz w:val="20"/>
                <w:szCs w:val="20"/>
                <w:lang w:val="es-CL"/>
              </w:rPr>
              <w:t xml:space="preserve"> (Parámetro 2 A)</w:t>
            </w:r>
          </w:p>
        </w:tc>
        <w:tc>
          <w:tcPr>
            <w:tcW w:w="6228" w:type="dxa"/>
            <w:tcBorders>
              <w:left w:val="single" w:sz="4" w:space="0" w:color="95B3D7" w:themeColor="accent1" w:themeTint="99"/>
            </w:tcBorders>
          </w:tcPr>
          <w:p w14:paraId="2B43BFAF" w14:textId="14523E33" w:rsidR="0022204E" w:rsidRPr="00173E1A" w:rsidRDefault="0022204E" w:rsidP="00D70267">
            <w:pPr>
              <w:cnfStyle w:val="000000100000" w:firstRow="0" w:lastRow="0" w:firstColumn="0" w:lastColumn="0" w:oddVBand="0" w:evenVBand="0" w:oddHBand="1" w:evenHBand="0" w:firstRowFirstColumn="0" w:firstRowLastColumn="0" w:lastRowFirstColumn="0" w:lastRowLastColumn="0"/>
              <w:rPr>
                <w:sz w:val="20"/>
                <w:szCs w:val="20"/>
                <w:lang w:val="es-CL"/>
              </w:rPr>
            </w:pPr>
            <w:r w:rsidRPr="00173E1A">
              <w:rPr>
                <w:sz w:val="20"/>
                <w:szCs w:val="20"/>
                <w:lang w:val="es-CL"/>
              </w:rPr>
              <w:t>0</w:t>
            </w:r>
          </w:p>
        </w:tc>
      </w:tr>
      <w:tr w:rsidR="0022204E" w:rsidRPr="005E1B97" w14:paraId="183A15B1"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AF" w14:textId="02D410F4" w:rsidR="0022204E" w:rsidRPr="00323323" w:rsidRDefault="0022204E" w:rsidP="00D70267">
            <w:pPr>
              <w:rPr>
                <w:b w:val="0"/>
                <w:noProof/>
                <w:sz w:val="20"/>
                <w:szCs w:val="20"/>
                <w:lang w:val="es-CL"/>
              </w:rPr>
            </w:pPr>
            <w:r w:rsidRPr="00173E1A">
              <w:rPr>
                <w:b w:val="0"/>
                <w:i/>
                <w:sz w:val="20"/>
                <w:szCs w:val="20"/>
                <w:lang w:val="es-CL"/>
              </w:rPr>
              <w:t>B Constant Description</w:t>
            </w:r>
            <w:r w:rsidRPr="00173E1A">
              <w:rPr>
                <w:b w:val="0"/>
                <w:sz w:val="20"/>
                <w:szCs w:val="20"/>
                <w:lang w:val="es-CL"/>
              </w:rPr>
              <w:t xml:space="preserve"> (Descripción de Contante B)</w:t>
            </w:r>
          </w:p>
        </w:tc>
        <w:tc>
          <w:tcPr>
            <w:tcW w:w="6228" w:type="dxa"/>
            <w:tcBorders>
              <w:left w:val="single" w:sz="4" w:space="0" w:color="95B3D7" w:themeColor="accent1" w:themeTint="99"/>
            </w:tcBorders>
          </w:tcPr>
          <w:p w14:paraId="183A15B0" w14:textId="5D9EFF53" w:rsidR="0022204E" w:rsidRPr="00AD7997" w:rsidRDefault="0022204E" w:rsidP="003E5FA5">
            <w:pPr>
              <w:pStyle w:val="Default"/>
              <w:cnfStyle w:val="000000000000" w:firstRow="0" w:lastRow="0" w:firstColumn="0" w:lastColumn="0" w:oddVBand="0" w:evenVBand="0" w:oddHBand="0" w:evenHBand="0" w:firstRowFirstColumn="0" w:firstRowLastColumn="0" w:lastRowFirstColumn="0" w:lastRowLastColumn="0"/>
              <w:rPr>
                <w:rFonts w:ascii="Arial" w:hAnsi="Arial" w:cs="Arial"/>
                <w:noProof/>
                <w:color w:val="auto"/>
                <w:sz w:val="20"/>
                <w:szCs w:val="20"/>
                <w:lang w:val="es-CL"/>
              </w:rPr>
            </w:pPr>
            <w:r w:rsidRPr="00AD7997">
              <w:rPr>
                <w:rFonts w:asciiTheme="minorHAnsi" w:hAnsiTheme="minorHAnsi" w:cstheme="minorBidi"/>
                <w:color w:val="auto"/>
                <w:sz w:val="20"/>
                <w:szCs w:val="20"/>
                <w:lang w:val="es-CL"/>
              </w:rPr>
              <w:t>Ajuste para el crecimiento de los ingresos  en México</w:t>
            </w:r>
          </w:p>
        </w:tc>
      </w:tr>
      <w:tr w:rsidR="0022204E" w:rsidRPr="005E1B97" w14:paraId="183A15B4" w14:textId="77777777" w:rsidTr="00350DF3">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B2" w14:textId="3FD1AB57" w:rsidR="0022204E" w:rsidRPr="00323323" w:rsidRDefault="0022204E" w:rsidP="00D70267">
            <w:pPr>
              <w:rPr>
                <w:b w:val="0"/>
                <w:noProof/>
                <w:sz w:val="20"/>
                <w:szCs w:val="20"/>
                <w:lang w:val="es-CL"/>
              </w:rPr>
            </w:pPr>
            <w:r w:rsidRPr="00173E1A">
              <w:rPr>
                <w:b w:val="0"/>
                <w:i/>
                <w:sz w:val="20"/>
                <w:szCs w:val="20"/>
                <w:lang w:val="es-CL"/>
              </w:rPr>
              <w:t>B Constant Value</w:t>
            </w:r>
            <w:r w:rsidRPr="00173E1A">
              <w:rPr>
                <w:b w:val="0"/>
                <w:sz w:val="20"/>
                <w:szCs w:val="20"/>
                <w:lang w:val="es-CL"/>
              </w:rPr>
              <w:t xml:space="preserve"> (Valor de Constante B)</w:t>
            </w:r>
          </w:p>
        </w:tc>
        <w:tc>
          <w:tcPr>
            <w:tcW w:w="6228" w:type="dxa"/>
            <w:tcBorders>
              <w:left w:val="single" w:sz="4" w:space="0" w:color="95B3D7" w:themeColor="accent1" w:themeTint="99"/>
            </w:tcBorders>
          </w:tcPr>
          <w:p w14:paraId="183A15B3" w14:textId="47C21954" w:rsidR="0022204E" w:rsidRPr="00AD7997" w:rsidRDefault="0022204E" w:rsidP="00D70267">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AD7997">
              <w:rPr>
                <w:sz w:val="20"/>
                <w:szCs w:val="20"/>
                <w:lang w:val="es-CL"/>
              </w:rPr>
              <w:t>Valor calculado “B” de la plantilla Excel; en la Tabla 7 más arriba</w:t>
            </w:r>
          </w:p>
        </w:tc>
      </w:tr>
      <w:tr w:rsidR="0022204E" w:rsidRPr="005E1B97" w14:paraId="183A15B7"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B5" w14:textId="023223FF" w:rsidR="0022204E" w:rsidRPr="00323323" w:rsidRDefault="0022204E" w:rsidP="00D70267">
            <w:pPr>
              <w:rPr>
                <w:b w:val="0"/>
                <w:noProof/>
                <w:sz w:val="20"/>
                <w:szCs w:val="20"/>
                <w:lang w:val="es-CL"/>
              </w:rPr>
            </w:pPr>
            <w:r w:rsidRPr="00173E1A">
              <w:rPr>
                <w:b w:val="0"/>
                <w:i/>
                <w:sz w:val="20"/>
                <w:szCs w:val="20"/>
                <w:lang w:val="es-CL"/>
              </w:rPr>
              <w:t>C Constant Description</w:t>
            </w:r>
            <w:r w:rsidRPr="00173E1A">
              <w:rPr>
                <w:b w:val="0"/>
                <w:sz w:val="20"/>
                <w:szCs w:val="20"/>
                <w:lang w:val="es-CL"/>
              </w:rPr>
              <w:t xml:space="preserve"> (Descripción de Constante C)</w:t>
            </w:r>
          </w:p>
        </w:tc>
        <w:tc>
          <w:tcPr>
            <w:tcW w:w="6228" w:type="dxa"/>
            <w:tcBorders>
              <w:left w:val="single" w:sz="4" w:space="0" w:color="95B3D7" w:themeColor="accent1" w:themeTint="99"/>
            </w:tcBorders>
          </w:tcPr>
          <w:p w14:paraId="183A15B6" w14:textId="0697E45F" w:rsidR="0022204E" w:rsidRPr="00AD7997" w:rsidRDefault="0022204E" w:rsidP="0020629B">
            <w:pPr>
              <w:pStyle w:val="Default"/>
              <w:cnfStyle w:val="000000000000" w:firstRow="0" w:lastRow="0" w:firstColumn="0" w:lastColumn="0" w:oddVBand="0" w:evenVBand="0" w:oddHBand="0" w:evenHBand="0" w:firstRowFirstColumn="0" w:firstRowLastColumn="0" w:lastRowFirstColumn="0" w:lastRowLastColumn="0"/>
              <w:rPr>
                <w:rFonts w:asciiTheme="minorHAnsi" w:hAnsiTheme="minorHAnsi" w:cstheme="minorBidi"/>
                <w:noProof/>
                <w:color w:val="auto"/>
                <w:sz w:val="20"/>
                <w:szCs w:val="20"/>
                <w:lang w:val="es-CL"/>
              </w:rPr>
            </w:pPr>
            <w:r w:rsidRPr="00AD7997">
              <w:rPr>
                <w:rFonts w:asciiTheme="minorHAnsi" w:hAnsiTheme="minorHAnsi" w:cstheme="minorBidi"/>
                <w:color w:val="auto"/>
                <w:sz w:val="20"/>
                <w:szCs w:val="20"/>
                <w:lang w:val="es-CL"/>
              </w:rPr>
              <w:t>Factor de conversión para PPP de USD a pesos mexicanos</w:t>
            </w:r>
          </w:p>
        </w:tc>
      </w:tr>
      <w:tr w:rsidR="0022204E" w:rsidRPr="005E1B97" w14:paraId="183A15BA"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B8" w14:textId="24838E71" w:rsidR="0022204E" w:rsidRPr="00323323" w:rsidRDefault="0022204E" w:rsidP="00D70267">
            <w:pPr>
              <w:rPr>
                <w:b w:val="0"/>
                <w:noProof/>
                <w:sz w:val="20"/>
                <w:szCs w:val="20"/>
                <w:lang w:val="es-CL"/>
              </w:rPr>
            </w:pPr>
            <w:r w:rsidRPr="00173E1A">
              <w:rPr>
                <w:b w:val="0"/>
                <w:i/>
                <w:sz w:val="20"/>
                <w:szCs w:val="20"/>
                <w:lang w:val="es-CL"/>
              </w:rPr>
              <w:t>C Constant Value</w:t>
            </w:r>
            <w:r w:rsidRPr="00173E1A">
              <w:rPr>
                <w:b w:val="0"/>
                <w:sz w:val="20"/>
                <w:szCs w:val="20"/>
                <w:lang w:val="es-CL"/>
              </w:rPr>
              <w:t xml:space="preserve"> (Valor de Constante C)</w:t>
            </w:r>
          </w:p>
        </w:tc>
        <w:tc>
          <w:tcPr>
            <w:tcW w:w="6228" w:type="dxa"/>
            <w:tcBorders>
              <w:left w:val="single" w:sz="4" w:space="0" w:color="95B3D7" w:themeColor="accent1" w:themeTint="99"/>
            </w:tcBorders>
          </w:tcPr>
          <w:p w14:paraId="183A15B9" w14:textId="1C8C511E" w:rsidR="0022204E" w:rsidRPr="00323323" w:rsidRDefault="0022204E" w:rsidP="00D70267">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Valor calculado “C” de la plantilla Excel; en la Tabla 7 más arriba</w:t>
            </w:r>
          </w:p>
        </w:tc>
      </w:tr>
      <w:tr w:rsidR="0022204E" w:rsidRPr="005E1B97" w14:paraId="183A15BD"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BB" w14:textId="6F79CF23" w:rsidR="0022204E" w:rsidRPr="00323323" w:rsidRDefault="0022204E" w:rsidP="00D70267">
            <w:pPr>
              <w:rPr>
                <w:b w:val="0"/>
                <w:noProof/>
                <w:sz w:val="20"/>
                <w:szCs w:val="20"/>
                <w:lang w:val="es-CL"/>
              </w:rPr>
            </w:pPr>
            <w:r w:rsidRPr="00173E1A">
              <w:rPr>
                <w:b w:val="0"/>
                <w:i/>
                <w:sz w:val="20"/>
                <w:szCs w:val="20"/>
                <w:lang w:val="es-CL"/>
              </w:rPr>
              <w:t>D Constant Description</w:t>
            </w:r>
            <w:r w:rsidRPr="00173E1A">
              <w:rPr>
                <w:b w:val="0"/>
                <w:sz w:val="20"/>
                <w:szCs w:val="20"/>
                <w:lang w:val="es-CL"/>
              </w:rPr>
              <w:t xml:space="preserve"> (Descripción de Contante D)</w:t>
            </w:r>
          </w:p>
        </w:tc>
        <w:tc>
          <w:tcPr>
            <w:tcW w:w="6228" w:type="dxa"/>
            <w:tcBorders>
              <w:left w:val="single" w:sz="4" w:space="0" w:color="95B3D7" w:themeColor="accent1" w:themeTint="99"/>
            </w:tcBorders>
          </w:tcPr>
          <w:p w14:paraId="183A15BC" w14:textId="5FD57434" w:rsidR="0022204E" w:rsidRPr="00323323" w:rsidRDefault="0022204E" w:rsidP="003E5FA5">
            <w:pPr>
              <w:cnfStyle w:val="000000000000" w:firstRow="0" w:lastRow="0" w:firstColumn="0" w:lastColumn="0" w:oddVBand="0" w:evenVBand="0" w:oddHBand="0" w:evenHBand="0" w:firstRowFirstColumn="0" w:firstRowLastColumn="0" w:lastRowFirstColumn="0" w:lastRowLastColumn="0"/>
              <w:rPr>
                <w:noProof/>
                <w:sz w:val="20"/>
                <w:szCs w:val="20"/>
                <w:lang w:val="es-CL"/>
              </w:rPr>
            </w:pPr>
            <w:r w:rsidRPr="00173E1A">
              <w:rPr>
                <w:sz w:val="20"/>
                <w:szCs w:val="20"/>
                <w:lang w:val="es-CL"/>
              </w:rPr>
              <w:t>Factor de conversión – Inflación Mexicana</w:t>
            </w:r>
          </w:p>
        </w:tc>
      </w:tr>
      <w:tr w:rsidR="0022204E" w:rsidRPr="005E1B97" w14:paraId="183A15C0" w14:textId="77777777" w:rsidTr="00350D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BE" w14:textId="6D00FDCC" w:rsidR="0022204E" w:rsidRPr="00323323" w:rsidRDefault="0022204E" w:rsidP="00D70267">
            <w:pPr>
              <w:rPr>
                <w:b w:val="0"/>
                <w:noProof/>
                <w:sz w:val="20"/>
                <w:szCs w:val="20"/>
                <w:lang w:val="es-CL"/>
              </w:rPr>
            </w:pPr>
            <w:r w:rsidRPr="00173E1A">
              <w:rPr>
                <w:b w:val="0"/>
                <w:i/>
                <w:sz w:val="20"/>
                <w:szCs w:val="20"/>
                <w:lang w:val="es-CL"/>
              </w:rPr>
              <w:t>D Constant Value</w:t>
            </w:r>
            <w:r w:rsidRPr="00173E1A">
              <w:rPr>
                <w:b w:val="0"/>
                <w:sz w:val="20"/>
                <w:szCs w:val="20"/>
                <w:lang w:val="es-CL"/>
              </w:rPr>
              <w:t xml:space="preserve"> (Valor de Constante D)</w:t>
            </w:r>
          </w:p>
        </w:tc>
        <w:tc>
          <w:tcPr>
            <w:tcW w:w="6228" w:type="dxa"/>
            <w:tcBorders>
              <w:left w:val="single" w:sz="4" w:space="0" w:color="95B3D7" w:themeColor="accent1" w:themeTint="99"/>
            </w:tcBorders>
          </w:tcPr>
          <w:p w14:paraId="183A15BF" w14:textId="0176C849" w:rsidR="0022204E" w:rsidRPr="00323323" w:rsidRDefault="0022204E" w:rsidP="00D70267">
            <w:pPr>
              <w:cnfStyle w:val="000000100000" w:firstRow="0" w:lastRow="0" w:firstColumn="0" w:lastColumn="0" w:oddVBand="0" w:evenVBand="0" w:oddHBand="1" w:evenHBand="0" w:firstRowFirstColumn="0" w:firstRowLastColumn="0" w:lastRowFirstColumn="0" w:lastRowLastColumn="0"/>
              <w:rPr>
                <w:noProof/>
                <w:sz w:val="20"/>
                <w:szCs w:val="20"/>
                <w:lang w:val="es-CL"/>
              </w:rPr>
            </w:pPr>
            <w:r w:rsidRPr="00173E1A">
              <w:rPr>
                <w:sz w:val="20"/>
                <w:szCs w:val="20"/>
                <w:lang w:val="es-CL"/>
              </w:rPr>
              <w:t>Valor calculado “D” de la plantilla Excel; en la Tabla 7 más arriba</w:t>
            </w:r>
          </w:p>
        </w:tc>
      </w:tr>
      <w:tr w:rsidR="0022204E" w:rsidRPr="00173E1A" w14:paraId="183A15CC" w14:textId="77777777" w:rsidTr="00350DF3">
        <w:tc>
          <w:tcPr>
            <w:cnfStyle w:val="001000000000" w:firstRow="0" w:lastRow="0" w:firstColumn="1" w:lastColumn="0" w:oddVBand="0" w:evenVBand="0" w:oddHBand="0" w:evenHBand="0" w:firstRowFirstColumn="0" w:firstRowLastColumn="0" w:lastRowFirstColumn="0" w:lastRowLastColumn="0"/>
            <w:tcW w:w="3150" w:type="dxa"/>
            <w:tcBorders>
              <w:right w:val="single" w:sz="4" w:space="0" w:color="95B3D7" w:themeColor="accent1" w:themeTint="99"/>
            </w:tcBorders>
          </w:tcPr>
          <w:p w14:paraId="183A15CA" w14:textId="5FE26E28" w:rsidR="0022204E" w:rsidRPr="00173E1A" w:rsidRDefault="0022204E" w:rsidP="00D70267">
            <w:pPr>
              <w:rPr>
                <w:b w:val="0"/>
                <w:noProof/>
                <w:sz w:val="20"/>
                <w:szCs w:val="20"/>
              </w:rPr>
            </w:pPr>
            <w:r w:rsidRPr="00173E1A">
              <w:rPr>
                <w:b w:val="0"/>
                <w:i/>
                <w:sz w:val="20"/>
                <w:szCs w:val="20"/>
                <w:lang w:val="es-CL"/>
              </w:rPr>
              <w:t>Function</w:t>
            </w:r>
            <w:r w:rsidRPr="00173E1A">
              <w:rPr>
                <w:b w:val="0"/>
                <w:sz w:val="20"/>
                <w:szCs w:val="20"/>
                <w:lang w:val="es-CL"/>
              </w:rPr>
              <w:t xml:space="preserve"> (Función)</w:t>
            </w:r>
          </w:p>
        </w:tc>
        <w:tc>
          <w:tcPr>
            <w:tcW w:w="6228" w:type="dxa"/>
            <w:tcBorders>
              <w:left w:val="single" w:sz="4" w:space="0" w:color="95B3D7" w:themeColor="accent1" w:themeTint="99"/>
            </w:tcBorders>
          </w:tcPr>
          <w:p w14:paraId="183A15CB" w14:textId="4289299E" w:rsidR="0022204E" w:rsidRPr="00173E1A" w:rsidRDefault="0022204E" w:rsidP="00D70267">
            <w:pPr>
              <w:cnfStyle w:val="000000000000" w:firstRow="0" w:lastRow="0" w:firstColumn="0" w:lastColumn="0" w:oddVBand="0" w:evenVBand="0" w:oddHBand="0" w:evenHBand="0" w:firstRowFirstColumn="0" w:firstRowLastColumn="0" w:lastRowFirstColumn="0" w:lastRowLastColumn="0"/>
              <w:rPr>
                <w:noProof/>
                <w:sz w:val="20"/>
                <w:szCs w:val="20"/>
              </w:rPr>
            </w:pPr>
            <w:r w:rsidRPr="00173E1A">
              <w:rPr>
                <w:sz w:val="20"/>
                <w:szCs w:val="20"/>
                <w:lang w:val="es-CL"/>
              </w:rPr>
              <w:t>A*B*C*D</w:t>
            </w:r>
          </w:p>
        </w:tc>
      </w:tr>
    </w:tbl>
    <w:p w14:paraId="183A15D3" w14:textId="77777777" w:rsidR="00C82F20" w:rsidRPr="00173E1A" w:rsidRDefault="00C82F20" w:rsidP="00C82F20">
      <w:pPr>
        <w:autoSpaceDE w:val="0"/>
        <w:autoSpaceDN w:val="0"/>
        <w:adjustRightInd w:val="0"/>
        <w:spacing w:after="0"/>
        <w:rPr>
          <w:rFonts w:ascii="Cambria" w:hAnsi="Cambria" w:cs="Cambria"/>
          <w:iCs/>
          <w:color w:val="000000"/>
          <w:sz w:val="12"/>
          <w:szCs w:val="12"/>
        </w:rPr>
      </w:pPr>
    </w:p>
    <w:p w14:paraId="61BC22E1" w14:textId="0F0DEE2B" w:rsidR="003E5FA5" w:rsidRPr="00173E1A" w:rsidRDefault="0020629B" w:rsidP="003E5FA5">
      <w:pPr>
        <w:pStyle w:val="bullet"/>
        <w:rPr>
          <w:noProof w:val="0"/>
          <w:lang w:val="es-CL"/>
        </w:rPr>
      </w:pPr>
      <w:r w:rsidRPr="00173E1A">
        <w:drawing>
          <wp:anchor distT="0" distB="0" distL="114300" distR="114300" simplePos="0" relativeHeight="251755520" behindDoc="0" locked="0" layoutInCell="1" allowOverlap="1" wp14:anchorId="26CFCA7C" wp14:editId="07334541">
            <wp:simplePos x="0" y="0"/>
            <wp:positionH relativeFrom="margin">
              <wp:posOffset>671195</wp:posOffset>
            </wp:positionH>
            <wp:positionV relativeFrom="paragraph">
              <wp:posOffset>554990</wp:posOffset>
            </wp:positionV>
            <wp:extent cx="4551045" cy="3639820"/>
            <wp:effectExtent l="0" t="0" r="1905"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4551045" cy="3639820"/>
                    </a:xfrm>
                    <a:prstGeom prst="rect">
                      <a:avLst/>
                    </a:prstGeom>
                  </pic:spPr>
                </pic:pic>
              </a:graphicData>
            </a:graphic>
            <wp14:sizeRelH relativeFrom="page">
              <wp14:pctWidth>0</wp14:pctWidth>
            </wp14:sizeRelH>
            <wp14:sizeRelV relativeFrom="page">
              <wp14:pctHeight>0</wp14:pctHeight>
            </wp14:sizeRelV>
          </wp:anchor>
        </w:drawing>
      </w:r>
      <w:r w:rsidR="003E5FA5" w:rsidRPr="00173E1A">
        <w:rPr>
          <w:noProof w:val="0"/>
          <w:lang w:val="es-CL"/>
        </w:rPr>
        <w:t xml:space="preserve"> Haga click en </w:t>
      </w:r>
      <w:r w:rsidR="003E5FA5" w:rsidRPr="00173E1A">
        <w:rPr>
          <w:i/>
          <w:iCs/>
          <w:noProof w:val="0"/>
          <w:lang w:val="es-CL"/>
        </w:rPr>
        <w:t>OK</w:t>
      </w:r>
      <w:r w:rsidR="003E5FA5" w:rsidRPr="00173E1A">
        <w:rPr>
          <w:noProof w:val="0"/>
          <w:lang w:val="es-CL"/>
        </w:rPr>
        <w:t xml:space="preserve">. Sumando esta nueva función de valoración, el </w:t>
      </w:r>
      <w:r w:rsidR="003E5FA5" w:rsidRPr="00173E1A">
        <w:rPr>
          <w:i/>
          <w:noProof w:val="0"/>
          <w:lang w:val="es-CL"/>
        </w:rPr>
        <w:t xml:space="preserve">Valuation Function Dataset </w:t>
      </w:r>
      <w:r w:rsidR="003E5FA5" w:rsidRPr="00173E1A">
        <w:rPr>
          <w:noProof w:val="0"/>
          <w:lang w:val="es-CL"/>
        </w:rPr>
        <w:t xml:space="preserve">debiese verse así: </w:t>
      </w:r>
    </w:p>
    <w:p w14:paraId="3AE997DB" w14:textId="77777777" w:rsidR="00350DF3" w:rsidRDefault="00350DF3" w:rsidP="00350DF3">
      <w:pPr>
        <w:pStyle w:val="bullet"/>
        <w:numPr>
          <w:ilvl w:val="0"/>
          <w:numId w:val="0"/>
        </w:numPr>
        <w:rPr>
          <w:noProof w:val="0"/>
          <w:lang w:val="es-CL"/>
        </w:rPr>
      </w:pPr>
    </w:p>
    <w:p w14:paraId="20B848D0" w14:textId="51EE3DE5" w:rsidR="003E5FA5" w:rsidRPr="00173E1A" w:rsidRDefault="003E5FA5" w:rsidP="003E5FA5">
      <w:pPr>
        <w:pStyle w:val="bullet"/>
        <w:rPr>
          <w:noProof w:val="0"/>
          <w:lang w:val="es-CL"/>
        </w:rPr>
      </w:pPr>
      <w:r w:rsidRPr="00173E1A">
        <w:rPr>
          <w:noProof w:val="0"/>
          <w:lang w:val="es-CL"/>
        </w:rPr>
        <w:t xml:space="preserve">Haga click en </w:t>
      </w:r>
      <w:r w:rsidRPr="00173E1A">
        <w:rPr>
          <w:i/>
          <w:iCs/>
          <w:noProof w:val="0"/>
          <w:lang w:val="es-CL"/>
        </w:rPr>
        <w:t xml:space="preserve">OK </w:t>
      </w:r>
      <w:r w:rsidRPr="00173E1A">
        <w:rPr>
          <w:noProof w:val="0"/>
          <w:lang w:val="es-CL"/>
        </w:rPr>
        <w:t xml:space="preserve">para volver a la ventana </w:t>
      </w:r>
      <w:r w:rsidRPr="00173E1A">
        <w:rPr>
          <w:i/>
          <w:noProof w:val="0"/>
          <w:lang w:val="es-CL"/>
        </w:rPr>
        <w:t>Modify Datasets</w:t>
      </w:r>
      <w:r w:rsidRPr="00173E1A">
        <w:rPr>
          <w:noProof w:val="0"/>
          <w:lang w:val="es-CL"/>
        </w:rPr>
        <w:t xml:space="preserve">. </w:t>
      </w:r>
    </w:p>
    <w:p w14:paraId="630DF6ED" w14:textId="31F457ED" w:rsidR="004952EF" w:rsidRPr="00323323" w:rsidRDefault="00DC6B12" w:rsidP="004952EF">
      <w:pPr>
        <w:pStyle w:val="bullet"/>
        <w:numPr>
          <w:ilvl w:val="0"/>
          <w:numId w:val="0"/>
        </w:numPr>
        <w:rPr>
          <w:lang w:val="es-CL"/>
        </w:rPr>
      </w:pPr>
      <w:r w:rsidRPr="00173E1A">
        <mc:AlternateContent>
          <mc:Choice Requires="wpg">
            <w:drawing>
              <wp:anchor distT="0" distB="0" distL="114300" distR="114300" simplePos="0" relativeHeight="251825152" behindDoc="0" locked="0" layoutInCell="1" allowOverlap="1" wp14:anchorId="58CE1127" wp14:editId="325C4F05">
                <wp:simplePos x="0" y="0"/>
                <wp:positionH relativeFrom="margin">
                  <wp:posOffset>4152265</wp:posOffset>
                </wp:positionH>
                <wp:positionV relativeFrom="paragraph">
                  <wp:posOffset>345440</wp:posOffset>
                </wp:positionV>
                <wp:extent cx="2003425" cy="2294255"/>
                <wp:effectExtent l="19050" t="19050" r="15875" b="10795"/>
                <wp:wrapSquare wrapText="bothSides"/>
                <wp:docPr id="674" name="Group 705"/>
                <wp:cNvGraphicFramePr/>
                <a:graphic xmlns:a="http://schemas.openxmlformats.org/drawingml/2006/main">
                  <a:graphicData uri="http://schemas.microsoft.com/office/word/2010/wordprocessingGroup">
                    <wpg:wgp>
                      <wpg:cNvGrpSpPr/>
                      <wpg:grpSpPr>
                        <a:xfrm>
                          <a:off x="0" y="0"/>
                          <a:ext cx="2003425" cy="2294255"/>
                          <a:chOff x="0" y="-85725"/>
                          <a:chExt cx="2124075" cy="2495550"/>
                        </a:xfrm>
                      </wpg:grpSpPr>
                      <pic:pic xmlns:pic="http://schemas.openxmlformats.org/drawingml/2006/picture">
                        <pic:nvPicPr>
                          <pic:cNvPr id="675" name="Picture 70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85725"/>
                            <a:ext cx="2124075" cy="2495550"/>
                          </a:xfrm>
                          <a:prstGeom prst="rect">
                            <a:avLst/>
                          </a:prstGeom>
                          <a:ln>
                            <a:solidFill>
                              <a:sysClr val="windowText" lastClr="000000"/>
                            </a:solidFill>
                          </a:ln>
                        </pic:spPr>
                      </pic:pic>
                      <wps:wsp>
                        <wps:cNvPr id="676" name="Rectangle 707"/>
                        <wps:cNvSpPr/>
                        <wps:spPr>
                          <a:xfrm>
                            <a:off x="276224" y="2047875"/>
                            <a:ext cx="1552575" cy="200025"/>
                          </a:xfrm>
                          <a:prstGeom prst="rect">
                            <a:avLst/>
                          </a:prstGeom>
                          <a:noFill/>
                          <a:ln w="1905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705" o:spid="_x0000_s1026" style="position:absolute;margin-left:326.95pt;margin-top:27.2pt;width:157.75pt;height:180.65pt;z-index:251825152;mso-position-horizontal-relative:margin;mso-width-relative:margin;mso-height-relative:margin" coordorigin=",-857" coordsize="21240,249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06" o:spid="_x0000_s1027" type="#_x0000_t75" style="position:absolute;top:-857;width:21240;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8vqvEAAAA3AAAAA8AAABkcnMvZG93bnJldi54bWxEj0+LwjAUxO8LfofwhL2taXfxD9UoIix4&#10;EMEq4vHRPNti81KTqN1vvxEEj8PM/IaZLTrTiDs5X1tWkA4SEMSF1TWXCg77368JCB+QNTaWScEf&#10;eVjMex8zzLR98I7ueShFhLDPUEEVQptJ6YuKDPqBbYmjd7bOYIjSlVI7fES4aeR3koykwZrjQoUt&#10;rSoqLvnNKNjmy6s/njbnid+u9O7nmLqNTpX67HfLKYhAXXiHX+21VjAaD+F5Jh4BOf8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s8vqvEAAAA3AAAAA8AAAAAAAAAAAAAAAAA&#10;nwIAAGRycy9kb3ducmV2LnhtbFBLBQYAAAAABAAEAPcAAACQAwAAAAA=&#10;" stroked="t" strokecolor="windowText">
                  <v:imagedata r:id="rId57" o:title=""/>
                  <v:path arrowok="t"/>
                </v:shape>
                <v:rect id="Rectangle 707" o:spid="_x0000_s1028" style="position:absolute;left:2762;top:20478;width:15525;height:2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GtT8UA&#10;AADcAAAADwAAAGRycy9kb3ducmV2LnhtbESPzWrDMBCE74G+g9hCb4lcH+zgRA5JIaQtPSRuc1+s&#10;9Q+xVsZSbfftq0Ihx2FmvmG2u9l0YqTBtZYVPK8iEMSl1S3XCr4+j8s1COeRNXaWScEPOdjlD4st&#10;ZtpOfKGx8LUIEHYZKmi87zMpXdmQQbeyPXHwKjsY9EEOtdQDTgFuOhlHUSINthwWGuzppaHyVnwb&#10;BWd7q2R3jeP39HCK0zeznurxQ6mnx3m/AeFp9vfwf/tVK0jSBP7Oh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a1PxQAAANwAAAAPAAAAAAAAAAAAAAAAAJgCAABkcnMv&#10;ZG93bnJldi54bWxQSwUGAAAAAAQABAD1AAAAigMAAAAA&#10;" filled="f" strokecolor="red" strokeweight="1.5pt"/>
                <w10:wrap type="square" anchorx="margin"/>
              </v:group>
            </w:pict>
          </mc:Fallback>
        </mc:AlternateContent>
      </w:r>
      <w:r w:rsidR="004952EF" w:rsidRPr="00323323">
        <w:rPr>
          <w:lang w:val="es-CL"/>
        </w:rPr>
        <w:t>Ha terminado de agregar los datos de valoración requeridos para nuestro análisis. Los datos de valoración serán usados en el Paso 3 del análisis, Acumular, Pool (Agrupar) y Valorar. Como solamente ha cargado los datos, el semáforo aún debería estar en amarillo, como se ve en la imagen a mano derecha.</w:t>
      </w:r>
    </w:p>
    <w:p w14:paraId="32BC8E2E" w14:textId="77777777" w:rsidR="009C1094" w:rsidRPr="00323323" w:rsidRDefault="009C1094" w:rsidP="00EB3343">
      <w:pPr>
        <w:pStyle w:val="Default"/>
        <w:spacing w:line="276" w:lineRule="auto"/>
        <w:rPr>
          <w:rFonts w:asciiTheme="majorHAnsi" w:eastAsiaTheme="majorEastAsia" w:hAnsiTheme="majorHAnsi" w:cstheme="majorBidi"/>
          <w:b/>
          <w:color w:val="auto"/>
          <w:sz w:val="22"/>
          <w:szCs w:val="22"/>
          <w:u w:val="single"/>
          <w:lang w:val="es-CL"/>
        </w:rPr>
      </w:pPr>
      <w:r w:rsidRPr="00323323">
        <w:rPr>
          <w:rFonts w:asciiTheme="majorHAnsi" w:eastAsiaTheme="majorEastAsia" w:hAnsiTheme="majorHAnsi" w:cstheme="majorBidi"/>
          <w:b/>
          <w:color w:val="auto"/>
          <w:sz w:val="22"/>
          <w:szCs w:val="22"/>
          <w:u w:val="single"/>
          <w:lang w:val="es-CL"/>
        </w:rPr>
        <w:t>Pregunta para los alumnos</w:t>
      </w:r>
    </w:p>
    <w:p w14:paraId="5D6BEAFF" w14:textId="77777777" w:rsidR="009C1094" w:rsidRPr="00323323" w:rsidRDefault="009C1094" w:rsidP="00EB3343">
      <w:pPr>
        <w:pStyle w:val="Default"/>
        <w:spacing w:line="276" w:lineRule="auto"/>
        <w:rPr>
          <w:rFonts w:asciiTheme="majorHAnsi" w:eastAsiaTheme="majorEastAsia" w:hAnsiTheme="majorHAnsi" w:cstheme="majorBidi"/>
          <w:b/>
          <w:color w:val="auto"/>
          <w:sz w:val="22"/>
          <w:szCs w:val="22"/>
          <w:u w:val="single"/>
          <w:lang w:val="es-CL"/>
        </w:rPr>
      </w:pPr>
    </w:p>
    <w:p w14:paraId="4FACF3BF" w14:textId="007067CA" w:rsidR="00262FD0" w:rsidRPr="00323323" w:rsidRDefault="004952EF" w:rsidP="00EB3343">
      <w:pPr>
        <w:pStyle w:val="Default"/>
        <w:spacing w:line="276" w:lineRule="auto"/>
        <w:rPr>
          <w:rFonts w:asciiTheme="majorHAnsi" w:eastAsia="Times New Roman" w:hAnsiTheme="majorHAnsi" w:cs="Times New Roman"/>
          <w:b/>
          <w:spacing w:val="1"/>
          <w:sz w:val="22"/>
          <w:szCs w:val="22"/>
          <w:lang w:val="es-CL"/>
        </w:rPr>
      </w:pPr>
      <w:r w:rsidRPr="00173E1A">
        <w:rPr>
          <w:rFonts w:asciiTheme="majorHAnsi" w:eastAsia="Times New Roman" w:hAnsiTheme="majorHAnsi" w:cs="Times New Roman"/>
          <w:b/>
          <w:spacing w:val="1"/>
          <w:sz w:val="22"/>
          <w:szCs w:val="22"/>
          <w:lang w:val="es-CL"/>
        </w:rPr>
        <w:t>¿Cuáles son las fuentes de las estimaciones de valoración?</w:t>
      </w:r>
      <w:r w:rsidRPr="00173E1A">
        <w:rPr>
          <w:rFonts w:asciiTheme="majorHAnsi" w:hAnsiTheme="majorHAnsi"/>
          <w:sz w:val="22"/>
          <w:szCs w:val="22"/>
          <w:lang w:val="es-CL"/>
        </w:rPr>
        <w:t xml:space="preserve"> </w:t>
      </w:r>
      <w:r w:rsidR="00F01161" w:rsidRPr="00173E1A">
        <w:rPr>
          <w:rFonts w:asciiTheme="majorHAnsi" w:hAnsiTheme="majorHAnsi"/>
          <w:b/>
          <w:sz w:val="22"/>
          <w:szCs w:val="22"/>
          <w:lang w:val="es-CL"/>
        </w:rPr>
        <w:t>Por qué</w:t>
      </w:r>
      <w:r w:rsidRPr="00173E1A">
        <w:rPr>
          <w:rFonts w:asciiTheme="majorHAnsi" w:hAnsiTheme="majorHAnsi" w:cs="Times New Roman"/>
          <w:b/>
          <w:sz w:val="22"/>
          <w:szCs w:val="22"/>
          <w:lang w:val="es-CL"/>
        </w:rPr>
        <w:t xml:space="preserve"> es necesario ajustar </w:t>
      </w:r>
      <w:r w:rsidR="00F01161" w:rsidRPr="00173E1A">
        <w:rPr>
          <w:rFonts w:asciiTheme="majorHAnsi" w:hAnsiTheme="majorHAnsi" w:cs="Times New Roman"/>
          <w:b/>
          <w:sz w:val="22"/>
          <w:szCs w:val="22"/>
          <w:lang w:val="es-CL"/>
        </w:rPr>
        <w:t>las</w:t>
      </w:r>
      <w:r w:rsidRPr="00173E1A">
        <w:rPr>
          <w:rFonts w:asciiTheme="majorHAnsi" w:hAnsiTheme="majorHAnsi" w:cs="Times New Roman"/>
          <w:b/>
          <w:sz w:val="22"/>
          <w:szCs w:val="22"/>
          <w:lang w:val="es-CL"/>
        </w:rPr>
        <w:t xml:space="preserve"> estimaciones para usarlos en</w:t>
      </w:r>
      <w:r w:rsidRPr="00323323">
        <w:rPr>
          <w:rFonts w:asciiTheme="majorHAnsi" w:eastAsia="Times New Roman" w:hAnsiTheme="majorHAnsi" w:cs="Times New Roman"/>
          <w:b/>
          <w:spacing w:val="1"/>
          <w:sz w:val="22"/>
          <w:szCs w:val="22"/>
          <w:lang w:val="es-CL"/>
        </w:rPr>
        <w:t xml:space="preserve"> </w:t>
      </w:r>
      <w:r w:rsidRPr="00AD7997">
        <w:rPr>
          <w:rFonts w:asciiTheme="majorHAnsi" w:eastAsia="Times New Roman" w:hAnsiTheme="majorHAnsi" w:cs="Times New Roman"/>
          <w:b/>
          <w:spacing w:val="1"/>
          <w:sz w:val="22"/>
          <w:szCs w:val="22"/>
          <w:lang w:val="es-CL"/>
        </w:rPr>
        <w:t>Mé</w:t>
      </w:r>
      <w:r w:rsidR="00262FD0" w:rsidRPr="00AD7997">
        <w:rPr>
          <w:rFonts w:asciiTheme="majorHAnsi" w:eastAsia="Times New Roman" w:hAnsiTheme="majorHAnsi" w:cs="Times New Roman"/>
          <w:b/>
          <w:spacing w:val="1"/>
          <w:sz w:val="22"/>
          <w:szCs w:val="22"/>
          <w:lang w:val="es-CL"/>
        </w:rPr>
        <w:t>xico</w:t>
      </w:r>
      <w:proofErr w:type="gramStart"/>
      <w:r w:rsidR="00262FD0" w:rsidRPr="00AD7997">
        <w:rPr>
          <w:rFonts w:asciiTheme="majorHAnsi" w:eastAsia="Times New Roman" w:hAnsiTheme="majorHAnsi" w:cs="Times New Roman"/>
          <w:b/>
          <w:spacing w:val="1"/>
          <w:sz w:val="22"/>
          <w:szCs w:val="22"/>
          <w:lang w:val="es-CL"/>
        </w:rPr>
        <w:t>?</w:t>
      </w:r>
      <w:proofErr w:type="gramEnd"/>
    </w:p>
    <w:p w14:paraId="4F444AD0" w14:textId="77777777" w:rsidR="004E6BEA" w:rsidRDefault="004E6BEA" w:rsidP="00F979C9">
      <w:pPr>
        <w:pStyle w:val="Body"/>
        <w:rPr>
          <w:lang w:val="es-CL"/>
        </w:rPr>
      </w:pPr>
    </w:p>
    <w:p w14:paraId="668A666D" w14:textId="77777777" w:rsidR="00F979C9" w:rsidRPr="00173E1A" w:rsidRDefault="00F979C9" w:rsidP="00350DF3">
      <w:pPr>
        <w:pStyle w:val="Body"/>
        <w:keepNext/>
        <w:rPr>
          <w:lang w:val="es-CL"/>
        </w:rPr>
      </w:pPr>
      <w:r w:rsidRPr="00173E1A">
        <w:rPr>
          <w:lang w:val="es-CL"/>
        </w:rPr>
        <w:t xml:space="preserve">Ha agregado exitosamente todos los datos necesarios en BenMAP-CE para poder conducir un análisis exhaustivo. La ventana </w:t>
      </w:r>
      <w:r w:rsidRPr="00173E1A">
        <w:rPr>
          <w:b/>
          <w:lang w:val="es-CL"/>
        </w:rPr>
        <w:t>Modify Datasets</w:t>
      </w:r>
      <w:r w:rsidRPr="00173E1A">
        <w:rPr>
          <w:lang w:val="es-CL"/>
        </w:rPr>
        <w:t xml:space="preserve"> debiese verse como la ventana presentada a continuación. Es importante que cada sección esté completa y contenga datos.</w:t>
      </w:r>
    </w:p>
    <w:p w14:paraId="2A5F0F72" w14:textId="4D248D87" w:rsidR="00BD2BAB" w:rsidRPr="00173E1A" w:rsidRDefault="00B05099" w:rsidP="00350DF3">
      <w:pPr>
        <w:pStyle w:val="Body"/>
        <w:keepNext/>
        <w:jc w:val="center"/>
      </w:pPr>
      <w:r w:rsidRPr="00173E1A">
        <w:rPr>
          <w:noProof/>
        </w:rPr>
        <w:drawing>
          <wp:inline distT="0" distB="0" distL="0" distR="0" wp14:anchorId="289A1C32" wp14:editId="6456FF09">
            <wp:extent cx="4257522" cy="423481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4257522" cy="4234815"/>
                    </a:xfrm>
                    <a:prstGeom prst="rect">
                      <a:avLst/>
                    </a:prstGeom>
                    <a:noFill/>
                    <a:ln>
                      <a:noFill/>
                    </a:ln>
                  </pic:spPr>
                </pic:pic>
              </a:graphicData>
            </a:graphic>
          </wp:inline>
        </w:drawing>
      </w:r>
    </w:p>
    <w:p w14:paraId="5C87E839" w14:textId="0E32F0BE" w:rsidR="00BD2BAB" w:rsidRPr="00173E1A" w:rsidRDefault="00BD2BAB">
      <w:pPr>
        <w:rPr>
          <w:rFonts w:asciiTheme="majorHAnsi" w:eastAsiaTheme="majorEastAsia" w:hAnsiTheme="majorHAnsi" w:cstheme="majorBidi"/>
        </w:rPr>
      </w:pPr>
    </w:p>
    <w:p w14:paraId="1CA620FB" w14:textId="2C4C0AF6" w:rsidR="004E6BEA" w:rsidRDefault="004E6BEA">
      <w:pPr>
        <w:rPr>
          <w:rFonts w:asciiTheme="majorHAnsi" w:hAnsiTheme="majorHAnsi"/>
          <w:b/>
          <w:color w:val="1F497D" w:themeColor="text2"/>
          <w:sz w:val="40"/>
          <w:szCs w:val="40"/>
          <w:lang w:val="es-CL"/>
        </w:rPr>
      </w:pPr>
      <w:bookmarkStart w:id="63" w:name="_Toc481495908"/>
      <w:bookmarkStart w:id="64" w:name="_Toc481495909"/>
      <w:bookmarkStart w:id="65" w:name="_Toc489286923"/>
      <w:r>
        <w:rPr>
          <w:rFonts w:asciiTheme="majorHAnsi" w:hAnsiTheme="majorHAnsi"/>
          <w:b/>
          <w:color w:val="1F497D" w:themeColor="text2"/>
          <w:sz w:val="40"/>
          <w:szCs w:val="40"/>
          <w:lang w:val="es-CL"/>
        </w:rPr>
        <w:br w:type="page"/>
      </w:r>
    </w:p>
    <w:p w14:paraId="0F0BCC1C" w14:textId="77777777" w:rsidR="008E6AE4" w:rsidRPr="00173E1A" w:rsidRDefault="008E6AE4" w:rsidP="008E6AE4">
      <w:pPr>
        <w:pStyle w:val="Heading1"/>
        <w:rPr>
          <w:lang w:val="es-CL"/>
        </w:rPr>
      </w:pPr>
      <w:bookmarkStart w:id="66" w:name="_Toc957329"/>
      <w:r w:rsidRPr="00173E1A">
        <w:rPr>
          <w:lang w:val="es-CL"/>
        </w:rPr>
        <w:t>Sección 4: Estima</w:t>
      </w:r>
      <w:bookmarkEnd w:id="63"/>
      <w:r w:rsidRPr="00173E1A">
        <w:rPr>
          <w:lang w:val="es-CL"/>
        </w:rPr>
        <w:t>ción de impactos en la salud</w:t>
      </w:r>
      <w:bookmarkEnd w:id="66"/>
      <w:r w:rsidRPr="00173E1A">
        <w:rPr>
          <w:lang w:val="es-CL"/>
        </w:rPr>
        <w:t xml:space="preserve"> </w:t>
      </w:r>
    </w:p>
    <w:p w14:paraId="70353C47" w14:textId="77777777" w:rsidR="008E6AE4" w:rsidRPr="00173E1A" w:rsidRDefault="008E6AE4" w:rsidP="008E6AE4">
      <w:pPr>
        <w:pStyle w:val="Heading2"/>
        <w:rPr>
          <w:lang w:val="es-CL"/>
        </w:rPr>
      </w:pPr>
      <w:bookmarkStart w:id="67" w:name="_Toc957330"/>
      <w:bookmarkEnd w:id="64"/>
      <w:bookmarkEnd w:id="65"/>
      <w:r w:rsidRPr="00173E1A">
        <w:rPr>
          <w:lang w:val="es-CL"/>
        </w:rPr>
        <w:t xml:space="preserve">4.1. </w:t>
      </w:r>
      <w:r w:rsidRPr="00173E1A">
        <w:rPr>
          <w:lang w:val="es-CL"/>
        </w:rPr>
        <w:tab/>
        <w:t>Crear mallas de calidad del aire</w:t>
      </w:r>
      <w:bookmarkEnd w:id="67"/>
      <w:r w:rsidRPr="00173E1A">
        <w:rPr>
          <w:lang w:val="es-CL"/>
        </w:rPr>
        <w:t xml:space="preserve"> </w:t>
      </w:r>
    </w:p>
    <w:p w14:paraId="45565519" w14:textId="77777777" w:rsidR="008E6AE4" w:rsidRPr="00173E1A" w:rsidRDefault="008E6AE4" w:rsidP="008E6AE4">
      <w:pPr>
        <w:pStyle w:val="Body"/>
        <w:rPr>
          <w:lang w:val="es-CL"/>
        </w:rPr>
      </w:pPr>
      <w:r w:rsidRPr="00173E1A">
        <w:rPr>
          <w:lang w:val="es-CL"/>
        </w:rPr>
        <w:t xml:space="preserve">BenMAP-CE estima los impactos en la salud utilizando datos de calidad del aire suministrados por el usuario. El programa no es, ni contiene, un modelo de calidad del aire. BenMAP-CE ofrece tres opciones para crear mallas de calidad del aire: </w:t>
      </w:r>
      <w:r w:rsidRPr="00173E1A">
        <w:rPr>
          <w:i/>
          <w:lang w:val="es-CL"/>
        </w:rPr>
        <w:t>Model Direct</w:t>
      </w:r>
      <w:r w:rsidRPr="00173E1A">
        <w:rPr>
          <w:lang w:val="es-CL"/>
        </w:rPr>
        <w:t xml:space="preserve"> (Modelamiento Directo), </w:t>
      </w:r>
      <w:r w:rsidRPr="00173E1A">
        <w:rPr>
          <w:i/>
          <w:lang w:val="es-CL"/>
        </w:rPr>
        <w:t>Monitor Direct</w:t>
      </w:r>
      <w:r w:rsidRPr="00173E1A">
        <w:rPr>
          <w:lang w:val="es-CL"/>
        </w:rPr>
        <w:t xml:space="preserve"> (Monitoreo Directo) y </w:t>
      </w:r>
      <w:r w:rsidRPr="00173E1A">
        <w:rPr>
          <w:i/>
          <w:lang w:val="es-CL"/>
        </w:rPr>
        <w:t>Monitor Rollback</w:t>
      </w:r>
      <w:r w:rsidRPr="00173E1A">
        <w:rPr>
          <w:lang w:val="es-CL"/>
        </w:rPr>
        <w:t xml:space="preserve">. (Monitoreo de Reducción). Usaremos un Monitoreo de Reducción en el presente análisis. Un análisis de Modelamiento Directo usa dos superficies modeladas separadas para mallas de calidad del aire y las compara para calcular el delta de calidad del aire por cada celda de la malla o cada límite administrativo para el cual fueron creadas las superficies de datos monitoreados. Un Monitoreo de Reducción usa una superficie monitoreada de calidad del aire sobre un área configurada en mallas o sobre un límite administrativo y “reduce” los valores de contaminantes medidos, ya sea por porcentaje, incremento o reduce dichos valores hasta alcanzar un estándar de calidad de aire reconocido. </w:t>
      </w:r>
    </w:p>
    <w:p w14:paraId="7CE44056" w14:textId="11EFE44F" w:rsidR="008E6AE4" w:rsidRPr="00173E1A" w:rsidRDefault="008E6AE4" w:rsidP="008E6AE4">
      <w:pPr>
        <w:pStyle w:val="bullet"/>
        <w:rPr>
          <w:lang w:val="es-CL"/>
        </w:rPr>
      </w:pPr>
      <w:r w:rsidRPr="00173E1A">
        <w:rPr>
          <w:lang w:val="es-CL"/>
        </w:rPr>
        <w:t xml:space="preserve">Ahora que ha cargado todos los archivos necesarios para crear un nuevo </w:t>
      </w:r>
      <w:r w:rsidRPr="00173E1A">
        <w:rPr>
          <w:i/>
          <w:lang w:val="es-CL"/>
        </w:rPr>
        <w:t>setup</w:t>
      </w:r>
      <w:r w:rsidRPr="00173E1A">
        <w:rPr>
          <w:lang w:val="es-CL"/>
        </w:rPr>
        <w:t xml:space="preserve"> para Ciudad de México, usted está listo para comenzar su análisis. El primer paso de este proceso es crear mallas de calidad del aire. </w:t>
      </w:r>
    </w:p>
    <w:p w14:paraId="645E538F" w14:textId="6F8B4872" w:rsidR="008E6AE4" w:rsidRPr="00173E1A" w:rsidRDefault="008E6AE4" w:rsidP="008E6AE4">
      <w:pPr>
        <w:pStyle w:val="bullet"/>
        <w:rPr>
          <w:noProof w:val="0"/>
          <w:lang w:val="es-CL"/>
        </w:rPr>
      </w:pPr>
      <w:r w:rsidRPr="00173E1A">
        <w:rPr>
          <w:noProof w:val="0"/>
          <w:lang w:val="es-CL"/>
        </w:rPr>
        <w:t xml:space="preserve">Al comenzar en la pantalla principal de BenMAP-CE’s, verifique que </w:t>
      </w:r>
      <w:r w:rsidRPr="00173E1A">
        <w:rPr>
          <w:i/>
          <w:noProof w:val="0"/>
          <w:lang w:val="es-CL"/>
        </w:rPr>
        <w:t xml:space="preserve"> Mexico City</w:t>
      </w:r>
      <w:r w:rsidRPr="00173E1A">
        <w:rPr>
          <w:noProof w:val="0"/>
          <w:lang w:val="es-CL"/>
        </w:rPr>
        <w:t xml:space="preserve"> esté seleccionado en el menú desplegable al costado del menú </w:t>
      </w:r>
      <w:r w:rsidRPr="00173E1A">
        <w:rPr>
          <w:i/>
          <w:noProof w:val="0"/>
          <w:lang w:val="es-CL"/>
        </w:rPr>
        <w:t>File</w:t>
      </w:r>
      <w:r w:rsidRPr="00173E1A">
        <w:rPr>
          <w:noProof w:val="0"/>
          <w:lang w:val="es-CL"/>
        </w:rPr>
        <w:t>.</w:t>
      </w:r>
    </w:p>
    <w:p w14:paraId="19135C9A" w14:textId="105478A9" w:rsidR="008E6AE4" w:rsidRPr="00173E1A" w:rsidRDefault="008E6AE4" w:rsidP="008E6AE4">
      <w:pPr>
        <w:pStyle w:val="bullet"/>
        <w:rPr>
          <w:noProof w:val="0"/>
          <w:lang w:val="es-CL"/>
        </w:rPr>
      </w:pPr>
      <w:r w:rsidRPr="00323323">
        <w:rPr>
          <w:lang w:val="es-CL"/>
        </w:rPr>
        <w:t xml:space="preserve">Primero, usted seleccionará qué contaminante usará en su </w:t>
      </w:r>
      <w:r w:rsidRPr="00173E1A">
        <w:rPr>
          <w:noProof w:val="0"/>
          <w:lang w:val="es-CL"/>
        </w:rPr>
        <w:t>análisis</w:t>
      </w:r>
      <w:r w:rsidRPr="00323323">
        <w:rPr>
          <w:lang w:val="es-CL"/>
        </w:rPr>
        <w:t>. Para hacerlo,</w:t>
      </w:r>
      <w:r w:rsidR="0023647F" w:rsidRPr="00323323">
        <w:rPr>
          <w:lang w:val="es-CL"/>
        </w:rPr>
        <w:t xml:space="preserve"> </w:t>
      </w:r>
      <w:r w:rsidRPr="00173E1A">
        <w:rPr>
          <w:noProof w:val="0"/>
          <w:lang w:val="es-CL"/>
        </w:rPr>
        <w:t xml:space="preserve">haga doble click en </w:t>
      </w:r>
      <w:r w:rsidRPr="00173E1A">
        <w:rPr>
          <w:i/>
          <w:noProof w:val="0"/>
          <w:lang w:val="es-CL"/>
        </w:rPr>
        <w:t>Pollutant</w:t>
      </w:r>
      <w:r w:rsidRPr="00173E1A">
        <w:rPr>
          <w:noProof w:val="0"/>
          <w:lang w:val="es-CL"/>
        </w:rPr>
        <w:t xml:space="preserve"> (Contaminante). Aparecerá la siguiente ventana:</w:t>
      </w:r>
    </w:p>
    <w:p w14:paraId="00CB58D3" w14:textId="296C1C4A" w:rsidR="00ED6B16" w:rsidRPr="00173E1A" w:rsidRDefault="00E50B88" w:rsidP="00350DF3">
      <w:pPr>
        <w:pStyle w:val="bullet"/>
        <w:numPr>
          <w:ilvl w:val="0"/>
          <w:numId w:val="0"/>
        </w:numPr>
        <w:ind w:left="720"/>
      </w:pPr>
      <w:r w:rsidRPr="00173E1A">
        <w:drawing>
          <wp:inline distT="0" distB="0" distL="0" distR="0" wp14:anchorId="4BB69113" wp14:editId="38C9D0BF">
            <wp:extent cx="3611714" cy="1912984"/>
            <wp:effectExtent l="0" t="0" r="825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3611714" cy="1912984"/>
                    </a:xfrm>
                    <a:prstGeom prst="rect">
                      <a:avLst/>
                    </a:prstGeom>
                  </pic:spPr>
                </pic:pic>
              </a:graphicData>
            </a:graphic>
          </wp:inline>
        </w:drawing>
      </w:r>
    </w:p>
    <w:p w14:paraId="0036D460" w14:textId="77777777" w:rsidR="00353294" w:rsidRPr="00173E1A" w:rsidRDefault="00353294" w:rsidP="00353294">
      <w:pPr>
        <w:pStyle w:val="bullet"/>
        <w:rPr>
          <w:noProof w:val="0"/>
          <w:lang w:val="es-CL"/>
        </w:rPr>
      </w:pPr>
      <w:r w:rsidRPr="00173E1A">
        <w:rPr>
          <w:noProof w:val="0"/>
          <w:lang w:val="es-CL"/>
        </w:rPr>
        <w:t xml:space="preserve">Con </w:t>
      </w:r>
      <w:r w:rsidRPr="00173E1A">
        <w:rPr>
          <w:i/>
          <w:noProof w:val="0"/>
          <w:lang w:val="es-CL"/>
        </w:rPr>
        <w:t>PM2.5</w:t>
      </w:r>
      <w:r w:rsidRPr="00173E1A">
        <w:rPr>
          <w:noProof w:val="0"/>
          <w:lang w:val="es-CL"/>
        </w:rPr>
        <w:t xml:space="preserve"> destacado, haga click en el botón </w:t>
      </w:r>
      <w:r w:rsidRPr="00173E1A">
        <w:rPr>
          <w:i/>
          <w:noProof w:val="0"/>
          <w:lang w:val="es-CL"/>
        </w:rPr>
        <w:t>Add</w:t>
      </w:r>
      <w:r w:rsidRPr="00173E1A">
        <w:rPr>
          <w:noProof w:val="0"/>
          <w:lang w:val="es-CL"/>
        </w:rPr>
        <w:t xml:space="preserve"> al costado del recuadro </w:t>
      </w:r>
      <w:r w:rsidRPr="00173E1A">
        <w:rPr>
          <w:i/>
          <w:noProof w:val="0"/>
          <w:lang w:val="es-CL"/>
        </w:rPr>
        <w:t>Selected Pollutant</w:t>
      </w:r>
      <w:r w:rsidRPr="00173E1A">
        <w:rPr>
          <w:noProof w:val="0"/>
          <w:lang w:val="es-CL"/>
        </w:rPr>
        <w:t>.</w:t>
      </w:r>
    </w:p>
    <w:p w14:paraId="32E72253" w14:textId="77777777" w:rsidR="00350DF3" w:rsidRDefault="00350DF3">
      <w:pPr>
        <w:rPr>
          <w:rFonts w:asciiTheme="majorHAnsi" w:hAnsiTheme="majorHAnsi"/>
          <w:szCs w:val="28"/>
          <w:lang w:val="es-CL"/>
        </w:rPr>
      </w:pPr>
      <w:r>
        <w:rPr>
          <w:lang w:val="es-CL"/>
        </w:rPr>
        <w:br w:type="page"/>
      </w:r>
    </w:p>
    <w:p w14:paraId="72FF6042" w14:textId="33860DBD" w:rsidR="00CA7AA7" w:rsidRPr="00173E1A" w:rsidRDefault="00350DF3" w:rsidP="00CA7AA7">
      <w:pPr>
        <w:pStyle w:val="bullet"/>
        <w:rPr>
          <w:noProof w:val="0"/>
          <w:lang w:val="es-CL"/>
        </w:rPr>
      </w:pPr>
      <w:r w:rsidRPr="00173E1A">
        <w:drawing>
          <wp:anchor distT="0" distB="0" distL="114300" distR="114300" simplePos="0" relativeHeight="251827200" behindDoc="1" locked="0" layoutInCell="1" allowOverlap="1" wp14:anchorId="4A1CB006" wp14:editId="4457EEEF">
            <wp:simplePos x="0" y="0"/>
            <wp:positionH relativeFrom="margin">
              <wp:posOffset>3990975</wp:posOffset>
            </wp:positionH>
            <wp:positionV relativeFrom="paragraph">
              <wp:posOffset>-22860</wp:posOffset>
            </wp:positionV>
            <wp:extent cx="2011045" cy="2025015"/>
            <wp:effectExtent l="19050" t="19050" r="27305" b="13335"/>
            <wp:wrapThrough wrapText="bothSides">
              <wp:wrapPolygon edited="0">
                <wp:start x="-205" y="-203"/>
                <wp:lineTo x="-205" y="21539"/>
                <wp:lineTo x="21689" y="21539"/>
                <wp:lineTo x="21689" y="-203"/>
                <wp:lineTo x="-205" y="-203"/>
              </wp:wrapPolygon>
            </wp:wrapThrough>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2011045" cy="202501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CA7AA7" w:rsidRPr="00173E1A">
        <w:rPr>
          <w:noProof w:val="0"/>
          <w:lang w:val="es-CL"/>
        </w:rPr>
        <w:t xml:space="preserve">Haga click en </w:t>
      </w:r>
      <w:r w:rsidR="00CA7AA7" w:rsidRPr="00173E1A">
        <w:rPr>
          <w:i/>
          <w:noProof w:val="0"/>
          <w:lang w:val="es-CL"/>
        </w:rPr>
        <w:t xml:space="preserve">OK. </w:t>
      </w:r>
      <w:r w:rsidR="00CA7AA7" w:rsidRPr="00173E1A">
        <w:rPr>
          <w:noProof w:val="0"/>
          <w:lang w:val="es-CL"/>
        </w:rPr>
        <w:t xml:space="preserve">El indicador tipo semáforo para </w:t>
      </w:r>
      <w:r w:rsidR="00CA7AA7" w:rsidRPr="00173E1A">
        <w:rPr>
          <w:i/>
          <w:noProof w:val="0"/>
          <w:lang w:val="es-CL"/>
        </w:rPr>
        <w:t>Pollutant</w:t>
      </w:r>
      <w:r w:rsidR="00CA7AA7" w:rsidRPr="00173E1A">
        <w:rPr>
          <w:noProof w:val="0"/>
          <w:lang w:val="es-CL"/>
        </w:rPr>
        <w:t xml:space="preserve"> debiese cambiar de amarillo a verde como se ve en la figura al costado derecho. </w:t>
      </w:r>
    </w:p>
    <w:p w14:paraId="183A15EF" w14:textId="4FAA67F4" w:rsidR="009228E3" w:rsidRPr="00173E1A" w:rsidRDefault="00CA7AA7" w:rsidP="00CA7AA7">
      <w:pPr>
        <w:pStyle w:val="bullet"/>
        <w:rPr>
          <w:noProof w:val="0"/>
          <w:lang w:val="es-CL"/>
        </w:rPr>
      </w:pPr>
      <w:r w:rsidRPr="00173E1A">
        <w:rPr>
          <w:noProof w:val="0"/>
          <w:lang w:val="es-CL"/>
        </w:rPr>
        <w:t>A continuación</w:t>
      </w:r>
      <w:r w:rsidR="0023647F" w:rsidRPr="00323323">
        <w:rPr>
          <w:lang w:val="es-CL"/>
        </w:rPr>
        <w:t xml:space="preserve">, </w:t>
      </w:r>
      <w:r w:rsidRPr="00323323">
        <w:rPr>
          <w:rFonts w:cs="Arial"/>
          <w:color w:val="212121"/>
          <w:shd w:val="clear" w:color="auto" w:fill="FFFFFF"/>
          <w:lang w:val="es-CL"/>
        </w:rPr>
        <w:t>usted especificará la fuente de los datos de calidad del aire para su análisis</w:t>
      </w:r>
      <w:r w:rsidR="0023647F" w:rsidRPr="00323323">
        <w:rPr>
          <w:lang w:val="es-CL"/>
        </w:rPr>
        <w:t xml:space="preserve">. </w:t>
      </w:r>
      <w:r w:rsidRPr="00173E1A">
        <w:rPr>
          <w:noProof w:val="0"/>
          <w:lang w:val="es-CL"/>
        </w:rPr>
        <w:t xml:space="preserve">Haga click en </w:t>
      </w:r>
      <w:r w:rsidRPr="00173E1A">
        <w:rPr>
          <w:i/>
          <w:noProof w:val="0"/>
          <w:lang w:val="es-CL"/>
        </w:rPr>
        <w:t xml:space="preserve">Baseline </w:t>
      </w:r>
      <w:r w:rsidRPr="00173E1A">
        <w:rPr>
          <w:noProof w:val="0"/>
          <w:lang w:val="es-CL"/>
        </w:rPr>
        <w:t xml:space="preserve">(Línea de Base) para abrir el cuadro de diálogo </w:t>
      </w:r>
      <w:r w:rsidRPr="00173E1A">
        <w:rPr>
          <w:i/>
          <w:noProof w:val="0"/>
          <w:lang w:val="es-CL"/>
        </w:rPr>
        <w:t>Choose a Grid Creation Method</w:t>
      </w:r>
      <w:r w:rsidRPr="00173E1A">
        <w:rPr>
          <w:noProof w:val="0"/>
          <w:lang w:val="es-CL"/>
        </w:rPr>
        <w:t xml:space="preserve"> (Escoger un Método de Creación de Malla).</w:t>
      </w:r>
    </w:p>
    <w:p w14:paraId="3EB29679" w14:textId="17390D15" w:rsidR="00CA7AA7" w:rsidRPr="00AD7997" w:rsidRDefault="00350DF3" w:rsidP="00CA7AA7">
      <w:pPr>
        <w:pStyle w:val="bullet"/>
        <w:rPr>
          <w:noProof w:val="0"/>
          <w:lang w:val="es-CL"/>
        </w:rPr>
      </w:pPr>
      <w:r w:rsidRPr="00AD7997">
        <w:rPr>
          <w:rFonts w:asciiTheme="minorHAnsi" w:hAnsiTheme="minorHAnsi"/>
          <w:b/>
          <w:szCs w:val="22"/>
        </w:rPr>
        <mc:AlternateContent>
          <mc:Choice Requires="wps">
            <w:drawing>
              <wp:anchor distT="0" distB="0" distL="114300" distR="114300" simplePos="0" relativeHeight="251829248" behindDoc="0" locked="0" layoutInCell="1" allowOverlap="1" wp14:anchorId="6B961066" wp14:editId="5EF2BFFB">
                <wp:simplePos x="0" y="0"/>
                <wp:positionH relativeFrom="column">
                  <wp:posOffset>2910205</wp:posOffset>
                </wp:positionH>
                <wp:positionV relativeFrom="paragraph">
                  <wp:posOffset>702945</wp:posOffset>
                </wp:positionV>
                <wp:extent cx="3618230" cy="2238375"/>
                <wp:effectExtent l="0" t="0" r="20320" b="28575"/>
                <wp:wrapSquare wrapText="bothSides"/>
                <wp:docPr id="678" name="Rounded Rectangle 678"/>
                <wp:cNvGraphicFramePr/>
                <a:graphic xmlns:a="http://schemas.openxmlformats.org/drawingml/2006/main">
                  <a:graphicData uri="http://schemas.microsoft.com/office/word/2010/wordprocessingShape">
                    <wps:wsp>
                      <wps:cNvSpPr/>
                      <wps:spPr>
                        <a:xfrm>
                          <a:off x="0" y="0"/>
                          <a:ext cx="3618230" cy="223837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3A29A5C3" w14:textId="1C6AA369" w:rsidR="00BD7EBD" w:rsidRPr="0015380D" w:rsidRDefault="00BD7EBD" w:rsidP="003C6E22">
                            <w:pPr>
                              <w:pStyle w:val="boxhead"/>
                              <w:rPr>
                                <w:lang w:val="es-CL"/>
                              </w:rPr>
                            </w:pPr>
                            <w:r>
                              <w:rPr>
                                <w:lang w:val="es-CL"/>
                              </w:rPr>
                              <w:t>Recuadro 5: Terminología BenMAP-CE</w:t>
                            </w:r>
                          </w:p>
                          <w:p w14:paraId="6AC8F8AA" w14:textId="77777777" w:rsidR="00BD7EBD" w:rsidRPr="0015380D" w:rsidRDefault="00BD7EBD" w:rsidP="003C6E22">
                            <w:pPr>
                              <w:pStyle w:val="boxbody"/>
                              <w:rPr>
                                <w:lang w:val="es-CL"/>
                              </w:rPr>
                            </w:pPr>
                            <w:r>
                              <w:rPr>
                                <w:lang w:val="es-CL"/>
                              </w:rPr>
                              <w:t>Un</w:t>
                            </w:r>
                            <w:r w:rsidRPr="0015380D">
                              <w:rPr>
                                <w:lang w:val="es-CL"/>
                              </w:rPr>
                              <w:t xml:space="preserve"> </w:t>
                            </w:r>
                            <w:r w:rsidRPr="0015380D">
                              <w:rPr>
                                <w:b/>
                                <w:lang w:val="es-CL"/>
                              </w:rPr>
                              <w:t>rollback</w:t>
                            </w:r>
                            <w:r>
                              <w:rPr>
                                <w:b/>
                                <w:lang w:val="es-CL"/>
                              </w:rPr>
                              <w:t xml:space="preserve"> (Reducción)</w:t>
                            </w:r>
                            <w:r w:rsidRPr="0015380D">
                              <w:rPr>
                                <w:lang w:val="es-CL"/>
                              </w:rPr>
                              <w:t xml:space="preserve"> </w:t>
                            </w:r>
                            <w:r>
                              <w:rPr>
                                <w:lang w:val="es-CL"/>
                              </w:rPr>
                              <w:t>es el proceso a través del cual los datos de monitoreo son reducidos hasta un nivel diferente</w:t>
                            </w:r>
                            <w:r w:rsidRPr="0015380D">
                              <w:rPr>
                                <w:lang w:val="es-CL"/>
                              </w:rPr>
                              <w:t xml:space="preserve">. BenMAP-CE </w:t>
                            </w:r>
                            <w:r>
                              <w:rPr>
                                <w:lang w:val="es-CL"/>
                              </w:rPr>
                              <w:t>reduce los datos de monitoreo de tres formas</w:t>
                            </w:r>
                            <w:r w:rsidRPr="0015380D">
                              <w:rPr>
                                <w:lang w:val="es-CL"/>
                              </w:rPr>
                              <w:t xml:space="preserve">. </w:t>
                            </w:r>
                            <w:r w:rsidRPr="0015380D">
                              <w:rPr>
                                <w:b/>
                                <w:lang w:val="es-CL"/>
                              </w:rPr>
                              <w:t>Percentage rollback</w:t>
                            </w:r>
                            <w:r w:rsidRPr="0015380D">
                              <w:rPr>
                                <w:lang w:val="es-CL"/>
                              </w:rPr>
                              <w:t xml:space="preserve"> </w:t>
                            </w:r>
                            <w:r>
                              <w:rPr>
                                <w:lang w:val="es-CL"/>
                              </w:rPr>
                              <w:t>(</w:t>
                            </w:r>
                            <w:r w:rsidRPr="0015380D">
                              <w:rPr>
                                <w:b/>
                                <w:lang w:val="es-CL"/>
                              </w:rPr>
                              <w:t>Reducción Porcentual</w:t>
                            </w:r>
                            <w:r>
                              <w:rPr>
                                <w:lang w:val="es-CL"/>
                              </w:rPr>
                              <w:t>) reduce todas las observaciones de monitoreo por el mismo porcentaje</w:t>
                            </w:r>
                            <w:r w:rsidRPr="0015380D">
                              <w:rPr>
                                <w:b/>
                                <w:lang w:val="es-CL"/>
                              </w:rPr>
                              <w:t>. Incremental rollback</w:t>
                            </w:r>
                            <w:r w:rsidRPr="0015380D">
                              <w:rPr>
                                <w:lang w:val="es-CL"/>
                              </w:rPr>
                              <w:t xml:space="preserve"> </w:t>
                            </w:r>
                            <w:r>
                              <w:rPr>
                                <w:lang w:val="es-CL"/>
                              </w:rPr>
                              <w:t>(Reducción Fija o Incremental) reduce todas las observaciones por un incremento fijo</w:t>
                            </w:r>
                            <w:r w:rsidRPr="0015380D">
                              <w:rPr>
                                <w:lang w:val="es-CL"/>
                              </w:rPr>
                              <w:t xml:space="preserve">. </w:t>
                            </w:r>
                            <w:r w:rsidRPr="0015380D">
                              <w:rPr>
                                <w:b/>
                                <w:lang w:val="es-CL"/>
                              </w:rPr>
                              <w:t>Rollback to a standard</w:t>
                            </w:r>
                            <w:r w:rsidRPr="0015380D">
                              <w:rPr>
                                <w:lang w:val="es-CL"/>
                              </w:rPr>
                              <w:t xml:space="preserve"> </w:t>
                            </w:r>
                            <w:r>
                              <w:rPr>
                                <w:lang w:val="es-CL"/>
                              </w:rPr>
                              <w:t xml:space="preserve">(Reducción a un Estándar) </w:t>
                            </w:r>
                            <w:r w:rsidRPr="0015380D">
                              <w:rPr>
                                <w:lang w:val="es-CL"/>
                              </w:rPr>
                              <w:t>reduce</w:t>
                            </w:r>
                            <w:r>
                              <w:rPr>
                                <w:lang w:val="es-CL"/>
                              </w:rPr>
                              <w:t xml:space="preserve"> las observaciones de monitoreo hasta alcanzar un estándar específico</w:t>
                            </w:r>
                            <w:r w:rsidRPr="0015380D">
                              <w:rPr>
                                <w:lang w:val="es-CL"/>
                              </w:rPr>
                              <w:t>.</w:t>
                            </w:r>
                          </w:p>
                          <w:p w14:paraId="3AF86EE5" w14:textId="77777777" w:rsidR="00BD7EBD" w:rsidRPr="0015380D" w:rsidRDefault="00BD7EBD" w:rsidP="003C6E22">
                            <w:pPr>
                              <w:pStyle w:val="boxbody"/>
                              <w:rPr>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8" o:spid="_x0000_s1033" style="position:absolute;left:0;text-align:left;margin-left:229.15pt;margin-top:55.35pt;width:284.9pt;height:176.2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" fillcolor="#9ab5e4" strokecolor="#4f81bd">
                <v:fill color2="#e1e8f5" rotate="t" focusposition="1,1" focussize="" colors="0 #9ab5e4;.5 #c2d1ed;1 #e1e8f5" focus="100%" type="gradientRadial"/>
                <v:textbox>
                  <w:txbxContent>
                    <w:p w14:paraId="3A29A5C3" w14:textId="1C6AA369" w:rsidR="00BD7EBD" w:rsidRPr="0015380D" w:rsidRDefault="00BD7EBD" w:rsidP="003C6E22">
                      <w:pPr>
                        <w:pStyle w:val="boxhead"/>
                        <w:rPr>
                          <w:lang w:val="es-CL"/>
                        </w:rPr>
                      </w:pPr>
                      <w:r>
                        <w:rPr>
                          <w:lang w:val="es-CL"/>
                        </w:rPr>
                        <w:t>Recuadro 5: Terminología BenMAP-CE</w:t>
                      </w:r>
                    </w:p>
                    <w:p w14:paraId="6AC8F8AA" w14:textId="77777777" w:rsidR="00BD7EBD" w:rsidRPr="0015380D" w:rsidRDefault="00BD7EBD" w:rsidP="003C6E22">
                      <w:pPr>
                        <w:pStyle w:val="boxbody"/>
                        <w:rPr>
                          <w:lang w:val="es-CL"/>
                        </w:rPr>
                      </w:pPr>
                      <w:r>
                        <w:rPr>
                          <w:lang w:val="es-CL"/>
                        </w:rPr>
                        <w:t>Un</w:t>
                      </w:r>
                      <w:r w:rsidRPr="0015380D">
                        <w:rPr>
                          <w:lang w:val="es-CL"/>
                        </w:rPr>
                        <w:t xml:space="preserve"> </w:t>
                      </w:r>
                      <w:r w:rsidRPr="0015380D">
                        <w:rPr>
                          <w:b/>
                          <w:lang w:val="es-CL"/>
                        </w:rPr>
                        <w:t>rollback</w:t>
                      </w:r>
                      <w:r>
                        <w:rPr>
                          <w:b/>
                          <w:lang w:val="es-CL"/>
                        </w:rPr>
                        <w:t xml:space="preserve"> (Reducción)</w:t>
                      </w:r>
                      <w:r w:rsidRPr="0015380D">
                        <w:rPr>
                          <w:lang w:val="es-CL"/>
                        </w:rPr>
                        <w:t xml:space="preserve"> </w:t>
                      </w:r>
                      <w:r>
                        <w:rPr>
                          <w:lang w:val="es-CL"/>
                        </w:rPr>
                        <w:t>es el proceso a través del cual los datos de monitoreo son reducidos hasta un nivel diferente</w:t>
                      </w:r>
                      <w:r w:rsidRPr="0015380D">
                        <w:rPr>
                          <w:lang w:val="es-CL"/>
                        </w:rPr>
                        <w:t xml:space="preserve">. BenMAP-CE </w:t>
                      </w:r>
                      <w:r>
                        <w:rPr>
                          <w:lang w:val="es-CL"/>
                        </w:rPr>
                        <w:t>reduce los datos de monitoreo de tres formas</w:t>
                      </w:r>
                      <w:r w:rsidRPr="0015380D">
                        <w:rPr>
                          <w:lang w:val="es-CL"/>
                        </w:rPr>
                        <w:t xml:space="preserve">. </w:t>
                      </w:r>
                      <w:r w:rsidRPr="0015380D">
                        <w:rPr>
                          <w:b/>
                          <w:lang w:val="es-CL"/>
                        </w:rPr>
                        <w:t>Percentage rollback</w:t>
                      </w:r>
                      <w:r w:rsidRPr="0015380D">
                        <w:rPr>
                          <w:lang w:val="es-CL"/>
                        </w:rPr>
                        <w:t xml:space="preserve"> </w:t>
                      </w:r>
                      <w:r>
                        <w:rPr>
                          <w:lang w:val="es-CL"/>
                        </w:rPr>
                        <w:t>(</w:t>
                      </w:r>
                      <w:r w:rsidRPr="0015380D">
                        <w:rPr>
                          <w:b/>
                          <w:lang w:val="es-CL"/>
                        </w:rPr>
                        <w:t>Reducción Porcentual</w:t>
                      </w:r>
                      <w:r>
                        <w:rPr>
                          <w:lang w:val="es-CL"/>
                        </w:rPr>
                        <w:t>) reduce todas las observaciones de monitoreo por el mismo porcentaje</w:t>
                      </w:r>
                      <w:r w:rsidRPr="0015380D">
                        <w:rPr>
                          <w:b/>
                          <w:lang w:val="es-CL"/>
                        </w:rPr>
                        <w:t>. Incremental rollback</w:t>
                      </w:r>
                      <w:r w:rsidRPr="0015380D">
                        <w:rPr>
                          <w:lang w:val="es-CL"/>
                        </w:rPr>
                        <w:t xml:space="preserve"> </w:t>
                      </w:r>
                      <w:r>
                        <w:rPr>
                          <w:lang w:val="es-CL"/>
                        </w:rPr>
                        <w:t>(Reducción Fija o Incremental) reduce todas las observaciones por un incremento fijo</w:t>
                      </w:r>
                      <w:r w:rsidRPr="0015380D">
                        <w:rPr>
                          <w:lang w:val="es-CL"/>
                        </w:rPr>
                        <w:t xml:space="preserve">. </w:t>
                      </w:r>
                      <w:r w:rsidRPr="0015380D">
                        <w:rPr>
                          <w:b/>
                          <w:lang w:val="es-CL"/>
                        </w:rPr>
                        <w:t>Rollback to a standard</w:t>
                      </w:r>
                      <w:r w:rsidRPr="0015380D">
                        <w:rPr>
                          <w:lang w:val="es-CL"/>
                        </w:rPr>
                        <w:t xml:space="preserve"> </w:t>
                      </w:r>
                      <w:r>
                        <w:rPr>
                          <w:lang w:val="es-CL"/>
                        </w:rPr>
                        <w:t xml:space="preserve">(Reducción a un Estándar) </w:t>
                      </w:r>
                      <w:r w:rsidRPr="0015380D">
                        <w:rPr>
                          <w:lang w:val="es-CL"/>
                        </w:rPr>
                        <w:t>reduce</w:t>
                      </w:r>
                      <w:r>
                        <w:rPr>
                          <w:lang w:val="es-CL"/>
                        </w:rPr>
                        <w:t xml:space="preserve"> las observaciones de monitoreo hasta alcanzar un estándar específico</w:t>
                      </w:r>
                      <w:r w:rsidRPr="0015380D">
                        <w:rPr>
                          <w:lang w:val="es-CL"/>
                        </w:rPr>
                        <w:t>.</w:t>
                      </w:r>
                    </w:p>
                    <w:p w14:paraId="3AF86EE5" w14:textId="77777777" w:rsidR="00BD7EBD" w:rsidRPr="0015380D" w:rsidRDefault="00BD7EBD" w:rsidP="003C6E22">
                      <w:pPr>
                        <w:pStyle w:val="boxbody"/>
                        <w:rPr>
                          <w:lang w:val="es-CL"/>
                        </w:rPr>
                      </w:pPr>
                    </w:p>
                  </w:txbxContent>
                </v:textbox>
                <w10:wrap type="square"/>
              </v:roundrect>
            </w:pict>
          </mc:Fallback>
        </mc:AlternateContent>
      </w:r>
      <w:r w:rsidR="00CA7AA7" w:rsidRPr="00AD7997">
        <w:rPr>
          <w:noProof w:val="0"/>
          <w:lang w:val="es-CL"/>
        </w:rPr>
        <w:t xml:space="preserve">Seleccione </w:t>
      </w:r>
      <w:r w:rsidR="00CA7AA7" w:rsidRPr="00AD7997">
        <w:rPr>
          <w:i/>
          <w:noProof w:val="0"/>
          <w:lang w:val="es-CL"/>
        </w:rPr>
        <w:t>Monitor Rollback</w:t>
      </w:r>
      <w:r w:rsidR="00CA7AA7" w:rsidRPr="00AD7997">
        <w:rPr>
          <w:noProof w:val="0"/>
          <w:lang w:val="es-CL"/>
        </w:rPr>
        <w:t xml:space="preserve"> como el </w:t>
      </w:r>
      <w:r w:rsidR="00CA7AA7" w:rsidRPr="00AD7997">
        <w:rPr>
          <w:i/>
          <w:noProof w:val="0"/>
          <w:lang w:val="es-CL"/>
        </w:rPr>
        <w:t>Grid Type</w:t>
      </w:r>
      <w:r w:rsidR="00CA7AA7" w:rsidRPr="00AD7997">
        <w:rPr>
          <w:noProof w:val="0"/>
          <w:lang w:val="es-CL"/>
        </w:rPr>
        <w:t xml:space="preserve"> (Tipo de Malla), seleccionar </w:t>
      </w:r>
      <w:r w:rsidR="00CA7AA7" w:rsidRPr="00AD7997">
        <w:rPr>
          <w:i/>
          <w:noProof w:val="0"/>
          <w:lang w:val="es-CL"/>
        </w:rPr>
        <w:t>Mexico City Zones</w:t>
      </w:r>
      <w:r w:rsidR="00CA7AA7" w:rsidRPr="00AD7997">
        <w:rPr>
          <w:noProof w:val="0"/>
          <w:lang w:val="es-CL"/>
        </w:rPr>
        <w:t xml:space="preserve">, el cual interpolará los datos de monitoreo de calidad del aire por Región. Luego hacer click en </w:t>
      </w:r>
      <w:r w:rsidR="00CA7AA7" w:rsidRPr="00AD7997">
        <w:rPr>
          <w:i/>
          <w:noProof w:val="0"/>
          <w:lang w:val="es-CL"/>
        </w:rPr>
        <w:t>Next</w:t>
      </w:r>
      <w:r w:rsidR="00CA7AA7" w:rsidRPr="00AD7997">
        <w:rPr>
          <w:noProof w:val="0"/>
          <w:lang w:val="es-CL"/>
        </w:rPr>
        <w:t xml:space="preserve"> (Siguiente). </w:t>
      </w:r>
    </w:p>
    <w:p w14:paraId="183A15F1" w14:textId="521F5628" w:rsidR="006A2BE1" w:rsidRPr="00AD7997" w:rsidRDefault="00CA7AA7" w:rsidP="00CA7AA7">
      <w:pPr>
        <w:pStyle w:val="bullet"/>
        <w:rPr>
          <w:noProof w:val="0"/>
          <w:lang w:val="es-CL"/>
        </w:rPr>
      </w:pPr>
      <w:r w:rsidRPr="00AD7997">
        <w:rPr>
          <w:lang w:val="es-CL"/>
        </w:rPr>
        <w:t>En</w:t>
      </w:r>
      <w:r w:rsidR="006A2BE1" w:rsidRPr="00AD7997">
        <w:rPr>
          <w:lang w:val="es-CL"/>
        </w:rPr>
        <w:t xml:space="preserve"> </w:t>
      </w:r>
      <w:r w:rsidRPr="00AD7997">
        <w:rPr>
          <w:noProof w:val="0"/>
          <w:lang w:val="es-CL"/>
        </w:rPr>
        <w:t xml:space="preserve">el cuadro de diálogo </w:t>
      </w:r>
      <w:r w:rsidRPr="00AD7997">
        <w:rPr>
          <w:i/>
          <w:noProof w:val="0"/>
          <w:lang w:val="es-CL"/>
        </w:rPr>
        <w:t>Monitor Rollback</w:t>
      </w:r>
      <w:r w:rsidRPr="00AD7997">
        <w:rPr>
          <w:noProof w:val="0"/>
          <w:lang w:val="es-CL"/>
        </w:rPr>
        <w:t xml:space="preserve">, el menú </w:t>
      </w:r>
      <w:r w:rsidRPr="00AD7997">
        <w:rPr>
          <w:i/>
          <w:noProof w:val="0"/>
          <w:lang w:val="es-CL"/>
        </w:rPr>
        <w:t>Rollback Grid Type</w:t>
      </w:r>
      <w:r w:rsidRPr="00AD7997">
        <w:rPr>
          <w:noProof w:val="0"/>
          <w:lang w:val="es-CL"/>
        </w:rPr>
        <w:t xml:space="preserve"> especificará cómo puede especificar regiones de reducción (</w:t>
      </w:r>
      <w:r w:rsidR="002C19F0" w:rsidRPr="00AD7997">
        <w:rPr>
          <w:noProof w:val="0"/>
          <w:lang w:val="es-CL"/>
        </w:rPr>
        <w:t>para toda la Ciudad de México</w:t>
      </w:r>
      <w:r w:rsidRPr="00AD7997">
        <w:rPr>
          <w:noProof w:val="0"/>
          <w:lang w:val="es-CL"/>
        </w:rPr>
        <w:t xml:space="preserve"> o para </w:t>
      </w:r>
      <w:r w:rsidR="002C19F0" w:rsidRPr="00AD7997">
        <w:rPr>
          <w:noProof w:val="0"/>
          <w:lang w:val="es-CL"/>
        </w:rPr>
        <w:t>zonas</w:t>
      </w:r>
      <w:r w:rsidRPr="00AD7997">
        <w:rPr>
          <w:noProof w:val="0"/>
          <w:lang w:val="es-CL"/>
        </w:rPr>
        <w:t xml:space="preserve"> </w:t>
      </w:r>
      <w:r w:rsidR="002C19F0" w:rsidRPr="00AD7997">
        <w:rPr>
          <w:noProof w:val="0"/>
          <w:lang w:val="es-CL"/>
        </w:rPr>
        <w:t>de la Ciudad de M</w:t>
      </w:r>
      <w:r w:rsidR="002C19F0" w:rsidRPr="00AD7997">
        <w:rPr>
          <w:rFonts w:ascii="Cambria" w:hAnsi="Cambria"/>
          <w:noProof w:val="0"/>
          <w:lang w:val="es-CL"/>
        </w:rPr>
        <w:t>éxico</w:t>
      </w:r>
      <w:r w:rsidRPr="00AD7997">
        <w:rPr>
          <w:noProof w:val="0"/>
          <w:lang w:val="es-CL"/>
        </w:rPr>
        <w:t xml:space="preserve">). Seleccionar </w:t>
      </w:r>
      <w:r w:rsidR="002C19F0" w:rsidRPr="00AD7997">
        <w:rPr>
          <w:i/>
          <w:noProof w:val="0"/>
          <w:lang w:val="es-CL"/>
        </w:rPr>
        <w:t xml:space="preserve">Mexico City Zones </w:t>
      </w:r>
      <w:r w:rsidRPr="00AD7997">
        <w:rPr>
          <w:noProof w:val="0"/>
          <w:lang w:val="es-CL"/>
        </w:rPr>
        <w:t xml:space="preserve">as como el </w:t>
      </w:r>
      <w:r w:rsidRPr="00AD7997">
        <w:rPr>
          <w:i/>
          <w:noProof w:val="0"/>
          <w:lang w:val="es-CL"/>
        </w:rPr>
        <w:t>Grid Type</w:t>
      </w:r>
      <w:r w:rsidRPr="00AD7997">
        <w:rPr>
          <w:noProof w:val="0"/>
          <w:lang w:val="es-CL"/>
        </w:rPr>
        <w:t xml:space="preserve"> (esto nos permite especificar diferentes opciones de reducción para diferentes comunas de la ciudad, aunque </w:t>
      </w:r>
      <w:r w:rsidR="004E6BEA">
        <w:rPr>
          <w:noProof w:val="0"/>
          <w:lang w:val="es-CL"/>
        </w:rPr>
        <w:t>usted no hará</w:t>
      </w:r>
      <w:r w:rsidRPr="00AD7997">
        <w:rPr>
          <w:noProof w:val="0"/>
          <w:lang w:val="es-CL"/>
        </w:rPr>
        <w:t xml:space="preserve"> esto en el presente análisis).</w:t>
      </w:r>
      <w:r w:rsidRPr="00AD7997">
        <w:rPr>
          <w:noProof w:val="0"/>
          <w:color w:val="FFFFFF" w:themeColor="background1"/>
          <w:lang w:val="es-CL"/>
        </w:rPr>
        <w:t xml:space="preserve"> </w:t>
      </w:r>
    </w:p>
    <w:p w14:paraId="35DDBDAF" w14:textId="16BD0C08" w:rsidR="003C6E22" w:rsidRPr="00AD7997" w:rsidRDefault="003C6E22" w:rsidP="003C6E22">
      <w:pPr>
        <w:pStyle w:val="bullet"/>
        <w:rPr>
          <w:noProof w:val="0"/>
          <w:lang w:val="es-CL"/>
        </w:rPr>
      </w:pPr>
      <w:r w:rsidRPr="00AD7997">
        <w:rPr>
          <w:noProof w:val="0"/>
          <w:lang w:val="es-CL"/>
        </w:rPr>
        <w:t xml:space="preserve">Ahora, seleccione </w:t>
      </w:r>
      <w:r w:rsidRPr="00AD7997">
        <w:rPr>
          <w:i/>
          <w:noProof w:val="0"/>
          <w:lang w:val="es-CL"/>
        </w:rPr>
        <w:t>Mexico City PM Monitors</w:t>
      </w:r>
      <w:r w:rsidRPr="00AD7997">
        <w:rPr>
          <w:noProof w:val="0"/>
          <w:lang w:val="es-CL"/>
        </w:rPr>
        <w:t xml:space="preserve"> (Estaciones de Monitoreo de MP</w:t>
      </w:r>
      <w:r w:rsidR="00E94E50" w:rsidRPr="00AD7997">
        <w:rPr>
          <w:noProof w:val="0"/>
          <w:lang w:val="es-CL"/>
        </w:rPr>
        <w:t xml:space="preserve"> de Ciudad de México</w:t>
      </w:r>
      <w:r w:rsidRPr="00AD7997">
        <w:rPr>
          <w:noProof w:val="0"/>
          <w:lang w:val="es-CL"/>
        </w:rPr>
        <w:t xml:space="preserve">) desde el menú </w:t>
      </w:r>
      <w:r w:rsidRPr="00AD7997">
        <w:rPr>
          <w:i/>
          <w:noProof w:val="0"/>
          <w:lang w:val="es-CL"/>
        </w:rPr>
        <w:t>Monitor Dataset</w:t>
      </w:r>
      <w:r w:rsidRPr="00AD7997">
        <w:rPr>
          <w:noProof w:val="0"/>
          <w:lang w:val="es-CL"/>
        </w:rPr>
        <w:t xml:space="preserve">. Seleccionar </w:t>
      </w:r>
      <w:r w:rsidRPr="00AD7997">
        <w:rPr>
          <w:i/>
          <w:noProof w:val="0"/>
          <w:lang w:val="es-CL"/>
        </w:rPr>
        <w:t>2014</w:t>
      </w:r>
      <w:r w:rsidRPr="00AD7997">
        <w:rPr>
          <w:noProof w:val="0"/>
          <w:lang w:val="es-CL"/>
        </w:rPr>
        <w:t xml:space="preserve"> desde el menú  </w:t>
      </w:r>
      <w:r w:rsidRPr="00AD7997">
        <w:rPr>
          <w:i/>
          <w:noProof w:val="0"/>
          <w:lang w:val="es-CL"/>
        </w:rPr>
        <w:t>Monitor Library Year</w:t>
      </w:r>
      <w:r w:rsidRPr="00AD7997">
        <w:rPr>
          <w:noProof w:val="0"/>
          <w:lang w:val="es-CL"/>
        </w:rPr>
        <w:t xml:space="preserve"> (Año de Monitoreo). La ventana debiese verse así:</w:t>
      </w:r>
    </w:p>
    <w:p w14:paraId="69B0032C" w14:textId="2D6ED3F3" w:rsidR="00124E3E" w:rsidRDefault="00350DF3" w:rsidP="00350DF3">
      <w:pPr>
        <w:pStyle w:val="bullet"/>
        <w:numPr>
          <w:ilvl w:val="0"/>
          <w:numId w:val="0"/>
        </w:numPr>
        <w:ind w:left="720" w:hanging="360"/>
        <w:jc w:val="center"/>
      </w:pPr>
      <w:r>
        <w:drawing>
          <wp:inline distT="0" distB="0" distL="0" distR="0" wp14:anchorId="182DAB85" wp14:editId="5DF57AA4">
            <wp:extent cx="2084705" cy="2212975"/>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84705" cy="2212975"/>
                    </a:xfrm>
                    <a:prstGeom prst="rect">
                      <a:avLst/>
                    </a:prstGeom>
                    <a:noFill/>
                  </pic:spPr>
                </pic:pic>
              </a:graphicData>
            </a:graphic>
          </wp:inline>
        </w:drawing>
      </w:r>
    </w:p>
    <w:p w14:paraId="39C1FA9C" w14:textId="77777777" w:rsidR="00D87E74" w:rsidRDefault="00D87E74" w:rsidP="00D87E74">
      <w:pPr>
        <w:pStyle w:val="bullet"/>
        <w:numPr>
          <w:ilvl w:val="0"/>
          <w:numId w:val="0"/>
        </w:numPr>
        <w:ind w:left="720" w:hanging="360"/>
      </w:pPr>
    </w:p>
    <w:p w14:paraId="44586547" w14:textId="62551963" w:rsidR="00AA6F62" w:rsidRPr="00AD7997" w:rsidRDefault="00AA6F62" w:rsidP="00AA6F62">
      <w:pPr>
        <w:pStyle w:val="bullet"/>
        <w:rPr>
          <w:noProof w:val="0"/>
          <w:lang w:val="es-CL"/>
        </w:rPr>
      </w:pPr>
      <w:r w:rsidRPr="00AD7997">
        <w:rPr>
          <w:noProof w:val="0"/>
          <w:lang w:val="es-CL"/>
        </w:rPr>
        <w:t xml:space="preserve">Haga click en </w:t>
      </w:r>
      <w:r w:rsidRPr="00AD7997">
        <w:rPr>
          <w:i/>
          <w:noProof w:val="0"/>
          <w:lang w:val="es-CL"/>
        </w:rPr>
        <w:t xml:space="preserve">Next. </w:t>
      </w:r>
      <w:r w:rsidRPr="00AD7997">
        <w:rPr>
          <w:noProof w:val="0"/>
          <w:lang w:val="es-CL"/>
        </w:rPr>
        <w:t>Ahora</w:t>
      </w:r>
      <w:r w:rsidRPr="00AD7997">
        <w:rPr>
          <w:i/>
          <w:noProof w:val="0"/>
          <w:lang w:val="es-CL"/>
        </w:rPr>
        <w:t xml:space="preserve"> </w:t>
      </w:r>
      <w:r w:rsidRPr="00AD7997">
        <w:rPr>
          <w:noProof w:val="0"/>
          <w:lang w:val="es-CL"/>
        </w:rPr>
        <w:t xml:space="preserve">la ventana </w:t>
      </w:r>
      <w:r w:rsidRPr="00AD7997">
        <w:rPr>
          <w:i/>
          <w:noProof w:val="0"/>
          <w:lang w:val="es-CL"/>
        </w:rPr>
        <w:t>Monitor Rollback</w:t>
      </w:r>
      <w:r w:rsidRPr="00AD7997">
        <w:rPr>
          <w:noProof w:val="0"/>
          <w:lang w:val="es-CL"/>
        </w:rPr>
        <w:t xml:space="preserve">  se abrirá con el mapa de las zonas de la Ciudad de México y la ubicación de las estaciones de monitoreo. Apretar </w:t>
      </w:r>
      <w:r w:rsidRPr="00AD7997">
        <w:rPr>
          <w:i/>
          <w:noProof w:val="0"/>
          <w:lang w:val="es-CL"/>
        </w:rPr>
        <w:t xml:space="preserve">Add </w:t>
      </w:r>
      <w:r w:rsidR="00F01161" w:rsidRPr="00AD7997">
        <w:rPr>
          <w:i/>
          <w:noProof w:val="0"/>
          <w:lang w:val="es-CL"/>
        </w:rPr>
        <w:t>Región</w:t>
      </w:r>
      <w:r w:rsidRPr="00AD7997">
        <w:rPr>
          <w:i/>
          <w:noProof w:val="0"/>
          <w:lang w:val="es-CL"/>
        </w:rPr>
        <w:t>,</w:t>
      </w:r>
      <w:r w:rsidRPr="00AD7997">
        <w:rPr>
          <w:noProof w:val="0"/>
          <w:lang w:val="es-CL"/>
        </w:rPr>
        <w:t xml:space="preserve"> y se abrirá el cuadro de diálogo </w:t>
      </w:r>
      <w:r w:rsidRPr="00AD7997">
        <w:rPr>
          <w:i/>
          <w:noProof w:val="0"/>
          <w:lang w:val="es-CL"/>
        </w:rPr>
        <w:t xml:space="preserve">Select </w:t>
      </w:r>
      <w:r w:rsidR="00F01161" w:rsidRPr="00AD7997">
        <w:rPr>
          <w:i/>
          <w:noProof w:val="0"/>
          <w:lang w:val="es-CL"/>
        </w:rPr>
        <w:t>Región</w:t>
      </w:r>
      <w:r w:rsidRPr="00AD7997">
        <w:rPr>
          <w:i/>
          <w:noProof w:val="0"/>
          <w:lang w:val="es-CL"/>
        </w:rPr>
        <w:t xml:space="preserve"> Rollback Type</w:t>
      </w:r>
      <w:r w:rsidRPr="00AD7997">
        <w:rPr>
          <w:noProof w:val="0"/>
          <w:lang w:val="es-CL"/>
        </w:rPr>
        <w:t xml:space="preserve"> (Seleccionar Tipo de Reducción por Región).</w:t>
      </w:r>
    </w:p>
    <w:p w14:paraId="183A15FB" w14:textId="153C7607" w:rsidR="006A2BE1" w:rsidRPr="004E6BEA" w:rsidRDefault="00BD590C" w:rsidP="00CD5D46">
      <w:pPr>
        <w:pStyle w:val="bullet"/>
      </w:pPr>
      <w:r w:rsidRPr="004E6BEA">
        <w:rPr>
          <w:noProof w:val="0"/>
          <w:lang w:val="es-CL"/>
        </w:rPr>
        <w:t>Hay tres opciones de reducción disponibles</w:t>
      </w:r>
      <w:r w:rsidR="006A2BE1" w:rsidRPr="004E6BEA">
        <w:rPr>
          <w:lang w:val="es-CL"/>
        </w:rPr>
        <w:t>.</w:t>
      </w:r>
      <w:r w:rsidRPr="004E6BEA">
        <w:rPr>
          <w:lang w:val="es-CL"/>
        </w:rPr>
        <w:t xml:space="preserve"> Recuerda que el gobierno de México tiene interés en comparar políticas que implementarían una reducción incremental de 5 µg/m</w:t>
      </w:r>
      <w:r w:rsidRPr="004E6BEA">
        <w:rPr>
          <w:vertAlign w:val="superscript"/>
          <w:lang w:val="es-CL"/>
        </w:rPr>
        <w:t>3</w:t>
      </w:r>
      <w:r w:rsidRPr="004E6BEA">
        <w:rPr>
          <w:lang w:val="es-CL"/>
        </w:rPr>
        <w:t xml:space="preserve"> or un rollback (reducción) a  un estándar de 15 µg/m</w:t>
      </w:r>
      <w:r w:rsidRPr="004E6BEA">
        <w:rPr>
          <w:vertAlign w:val="superscript"/>
          <w:lang w:val="es-CL"/>
        </w:rPr>
        <w:t>3</w:t>
      </w:r>
      <w:r w:rsidRPr="004E6BEA">
        <w:rPr>
          <w:lang w:val="es-CL"/>
        </w:rPr>
        <w:t>.</w:t>
      </w:r>
      <w:r w:rsidR="0019706D" w:rsidRPr="004E6BEA">
        <w:rPr>
          <w:lang w:val="es-CL"/>
        </w:rPr>
        <w:t xml:space="preserve">  </w:t>
      </w:r>
      <w:r w:rsidR="00F74BD0" w:rsidRPr="004E6BEA">
        <w:rPr>
          <w:lang w:val="es-CL"/>
        </w:rPr>
        <w:t>Para examinar la primera política</w:t>
      </w:r>
      <w:r w:rsidR="00CD5D46" w:rsidRPr="004E6BEA">
        <w:rPr>
          <w:lang w:val="es-CL"/>
        </w:rPr>
        <w:t xml:space="preserve">, </w:t>
      </w:r>
      <w:r w:rsidR="00F74BD0" w:rsidRPr="004E6BEA">
        <w:rPr>
          <w:lang w:val="es-CL"/>
        </w:rPr>
        <w:t>selecciona</w:t>
      </w:r>
      <w:r w:rsidR="006A2BE1" w:rsidRPr="004E6BEA">
        <w:rPr>
          <w:lang w:val="es-CL"/>
        </w:rPr>
        <w:t xml:space="preserve"> </w:t>
      </w:r>
      <w:r w:rsidR="0019706D" w:rsidRPr="004E6BEA">
        <w:rPr>
          <w:i/>
          <w:lang w:val="es-CL"/>
        </w:rPr>
        <w:t xml:space="preserve">Incremental </w:t>
      </w:r>
      <w:r w:rsidR="006A2BE1" w:rsidRPr="004E6BEA">
        <w:rPr>
          <w:i/>
          <w:lang w:val="es-CL"/>
        </w:rPr>
        <w:t>Rollback</w:t>
      </w:r>
      <w:r w:rsidR="006A2BE1" w:rsidRPr="004E6BEA">
        <w:rPr>
          <w:lang w:val="es-CL"/>
        </w:rPr>
        <w:t xml:space="preserve"> and </w:t>
      </w:r>
      <w:r w:rsidR="00F74BD0" w:rsidRPr="004E6BEA">
        <w:rPr>
          <w:lang w:val="es-CL"/>
        </w:rPr>
        <w:t>haga click</w:t>
      </w:r>
      <w:r w:rsidR="006A2BE1" w:rsidRPr="004E6BEA">
        <w:rPr>
          <w:lang w:val="es-CL"/>
        </w:rPr>
        <w:t xml:space="preserve"> </w:t>
      </w:r>
      <w:r w:rsidR="006A2BE1" w:rsidRPr="004E6BEA">
        <w:rPr>
          <w:i/>
          <w:lang w:val="es-CL"/>
        </w:rPr>
        <w:t>OK</w:t>
      </w:r>
      <w:r w:rsidR="006A2BE1" w:rsidRPr="004E6BEA">
        <w:rPr>
          <w:lang w:val="es-CL"/>
        </w:rPr>
        <w:t xml:space="preserve">, </w:t>
      </w:r>
      <w:r w:rsidR="00F74BD0" w:rsidRPr="004E6BEA">
        <w:rPr>
          <w:lang w:val="es-CL"/>
        </w:rPr>
        <w:t>después ingresa la reducción en concentración para el contaminante. Para fines demonstrativos de este ejercisio</w:t>
      </w:r>
      <w:r w:rsidR="00065ABB" w:rsidRPr="004E6BEA">
        <w:rPr>
          <w:lang w:val="es-CL"/>
        </w:rPr>
        <w:t xml:space="preserve">, </w:t>
      </w:r>
      <w:r w:rsidR="004E6BEA" w:rsidRPr="004E6BEA">
        <w:rPr>
          <w:lang w:val="es-CL"/>
        </w:rPr>
        <w:t xml:space="preserve">usted cambiará </w:t>
      </w:r>
      <w:r w:rsidR="001E474D" w:rsidRPr="004E6BEA">
        <w:rPr>
          <w:lang w:val="es-CL"/>
        </w:rPr>
        <w:t>la concentraci</w:t>
      </w:r>
      <w:r w:rsidR="001E474D" w:rsidRPr="00350DF3">
        <w:rPr>
          <w:rFonts w:cs="Times New Roman"/>
          <w:lang w:val="es-CL"/>
        </w:rPr>
        <w:t xml:space="preserve">ón de fondo </w:t>
      </w:r>
      <w:r w:rsidR="004E6BEA" w:rsidRPr="00350DF3">
        <w:rPr>
          <w:rFonts w:cs="Times New Roman"/>
          <w:lang w:val="es-CL"/>
        </w:rPr>
        <w:t>a 5.8</w:t>
      </w:r>
      <w:r w:rsidR="001E474D" w:rsidRPr="00350DF3">
        <w:rPr>
          <w:rFonts w:cs="Times New Roman"/>
          <w:lang w:val="es-CL"/>
        </w:rPr>
        <w:t xml:space="preserve">. </w:t>
      </w:r>
      <w:r w:rsidR="001E474D" w:rsidRPr="004E6BEA">
        <w:rPr>
          <w:noProof w:val="0"/>
          <w:lang w:val="es-CL"/>
        </w:rPr>
        <w:t xml:space="preserve">Luego, seleccione </w:t>
      </w:r>
      <w:r w:rsidR="00F50E3C" w:rsidRPr="004E6BEA">
        <w:rPr>
          <w:i/>
          <w:noProof w:val="0"/>
          <w:lang w:val="es-CL"/>
        </w:rPr>
        <w:t>Mexico City Zones</w:t>
      </w:r>
      <w:r w:rsidR="001E474D" w:rsidRPr="004E6BEA">
        <w:rPr>
          <w:noProof w:val="0"/>
          <w:lang w:val="es-CL"/>
        </w:rPr>
        <w:t xml:space="preserve"> haciendo click en </w:t>
      </w:r>
      <w:r w:rsidR="001E474D" w:rsidRPr="004E6BEA">
        <w:rPr>
          <w:i/>
          <w:noProof w:val="0"/>
          <w:lang w:val="es-CL"/>
        </w:rPr>
        <w:t>Select All</w:t>
      </w:r>
      <w:r w:rsidR="001E474D" w:rsidRPr="004E6BEA">
        <w:rPr>
          <w:noProof w:val="0"/>
          <w:lang w:val="es-CL"/>
        </w:rPr>
        <w:t>. Su pantalla debiese verse así (los colores podrían variar):</w:t>
      </w:r>
    </w:p>
    <w:p w14:paraId="12F0CCD6" w14:textId="52614D66" w:rsidR="00977D95" w:rsidRPr="00173E1A" w:rsidRDefault="00CD5D46" w:rsidP="00CD5D46">
      <w:pPr>
        <w:autoSpaceDE w:val="0"/>
        <w:autoSpaceDN w:val="0"/>
        <w:adjustRightInd w:val="0"/>
        <w:spacing w:after="0"/>
        <w:jc w:val="center"/>
        <w:rPr>
          <w:rFonts w:asciiTheme="majorHAnsi" w:hAnsiTheme="majorHAnsi"/>
          <w:noProof/>
        </w:rPr>
      </w:pPr>
      <w:r w:rsidRPr="00173E1A">
        <w:rPr>
          <w:noProof/>
        </w:rPr>
        <w:drawing>
          <wp:inline distT="0" distB="0" distL="0" distR="0" wp14:anchorId="79E31CDD" wp14:editId="66725EE9">
            <wp:extent cx="4993709" cy="3096748"/>
            <wp:effectExtent l="0" t="0" r="0" b="8890"/>
            <wp:docPr id="685" name="Picture 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4993709" cy="3096748"/>
                    </a:xfrm>
                    <a:prstGeom prst="rect">
                      <a:avLst/>
                    </a:prstGeom>
                  </pic:spPr>
                </pic:pic>
              </a:graphicData>
            </a:graphic>
          </wp:inline>
        </w:drawing>
      </w:r>
    </w:p>
    <w:p w14:paraId="183A15FD" w14:textId="4FBE687C" w:rsidR="00F563A6" w:rsidRPr="00323323" w:rsidRDefault="00350DF3" w:rsidP="00350DF3">
      <w:pPr>
        <w:pStyle w:val="boxbullet"/>
        <w:spacing w:before="240"/>
        <w:rPr>
          <w:lang w:val="es-CL"/>
        </w:rPr>
      </w:pPr>
      <w:r w:rsidRPr="00173E1A">
        <w:drawing>
          <wp:anchor distT="0" distB="0" distL="114300" distR="114300" simplePos="0" relativeHeight="251670528" behindDoc="1" locked="0" layoutInCell="1" allowOverlap="1" wp14:anchorId="183A16C7" wp14:editId="25FEE391">
            <wp:simplePos x="0" y="0"/>
            <wp:positionH relativeFrom="column">
              <wp:posOffset>4093210</wp:posOffset>
            </wp:positionH>
            <wp:positionV relativeFrom="paragraph">
              <wp:posOffset>295275</wp:posOffset>
            </wp:positionV>
            <wp:extent cx="1998345" cy="2311400"/>
            <wp:effectExtent l="19050" t="19050" r="20955" b="12700"/>
            <wp:wrapThrough wrapText="bothSides">
              <wp:wrapPolygon edited="0">
                <wp:start x="-206" y="-178"/>
                <wp:lineTo x="-206" y="21541"/>
                <wp:lineTo x="21621" y="21541"/>
                <wp:lineTo x="21621" y="-178"/>
                <wp:lineTo x="-206" y="-178"/>
              </wp:wrapPolygon>
            </wp:wrapThrough>
            <wp:docPr id="725" name="Pictur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1998345" cy="23114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50E3C" w:rsidRPr="00173E1A">
        <w:rPr>
          <w:lang w:val="es-CL"/>
        </w:rPr>
        <w:t xml:space="preserve"> Haga click en </w:t>
      </w:r>
      <w:r w:rsidR="00F50E3C" w:rsidRPr="00173E1A">
        <w:rPr>
          <w:i/>
          <w:lang w:val="es-CL"/>
        </w:rPr>
        <w:t>Next</w:t>
      </w:r>
      <w:r w:rsidR="00F50E3C" w:rsidRPr="00173E1A">
        <w:rPr>
          <w:lang w:val="es-CL"/>
        </w:rPr>
        <w:t xml:space="preserve"> y luego en </w:t>
      </w:r>
      <w:r w:rsidR="00F50E3C" w:rsidRPr="00173E1A">
        <w:rPr>
          <w:i/>
          <w:lang w:val="es-CL"/>
        </w:rPr>
        <w:t>Go</w:t>
      </w:r>
      <w:r w:rsidR="00F50E3C" w:rsidRPr="00173E1A">
        <w:rPr>
          <w:lang w:val="es-CL"/>
        </w:rPr>
        <w:t xml:space="preserve">.  Se abrirán dos ventanas, la primera para la línea de base y la segunda para el control. Ingresar </w:t>
      </w:r>
      <w:r w:rsidR="006A2BE1" w:rsidRPr="00AD7997">
        <w:rPr>
          <w:lang w:val="es-CL"/>
        </w:rPr>
        <w:t>“</w:t>
      </w:r>
      <w:r w:rsidR="00CD5D46" w:rsidRPr="00AD7997">
        <w:rPr>
          <w:lang w:val="es-CL"/>
        </w:rPr>
        <w:t>Mexico_City</w:t>
      </w:r>
      <w:r w:rsidR="00641BDE" w:rsidRPr="00AD7997">
        <w:rPr>
          <w:lang w:val="es-CL"/>
        </w:rPr>
        <w:t>_PM_</w:t>
      </w:r>
      <w:r w:rsidR="006A2BE1" w:rsidRPr="00AD7997">
        <w:rPr>
          <w:lang w:val="es-CL"/>
        </w:rPr>
        <w:t>Baseline”</w:t>
      </w:r>
      <w:r w:rsidR="006A2BE1" w:rsidRPr="00323323">
        <w:rPr>
          <w:lang w:val="es-CL"/>
        </w:rPr>
        <w:t xml:space="preserve"> </w:t>
      </w:r>
      <w:r w:rsidR="00F50E3C" w:rsidRPr="00173E1A">
        <w:rPr>
          <w:lang w:val="es-CL"/>
        </w:rPr>
        <w:t xml:space="preserve">como nombre de archivo para la línea de base y </w:t>
      </w:r>
      <w:r w:rsidR="006A2BE1" w:rsidRPr="00323323">
        <w:rPr>
          <w:lang w:val="es-CL"/>
        </w:rPr>
        <w:t>“</w:t>
      </w:r>
      <w:r w:rsidR="00CD5D46" w:rsidRPr="00323323">
        <w:rPr>
          <w:lang w:val="es-CL"/>
        </w:rPr>
        <w:t>Mexico_City</w:t>
      </w:r>
      <w:r w:rsidR="00641BDE" w:rsidRPr="00323323">
        <w:rPr>
          <w:lang w:val="es-CL"/>
        </w:rPr>
        <w:t>_PM_</w:t>
      </w:r>
      <w:r w:rsidR="00971741" w:rsidRPr="00323323">
        <w:rPr>
          <w:lang w:val="es-CL"/>
        </w:rPr>
        <w:t>Incremental</w:t>
      </w:r>
      <w:r w:rsidR="00641BDE" w:rsidRPr="00323323">
        <w:rPr>
          <w:lang w:val="es-CL"/>
        </w:rPr>
        <w:t>_R</w:t>
      </w:r>
      <w:r w:rsidR="006A2BE1" w:rsidRPr="00323323">
        <w:rPr>
          <w:lang w:val="es-CL"/>
        </w:rPr>
        <w:t>ollback”</w:t>
      </w:r>
      <w:r w:rsidR="00F50E3C" w:rsidRPr="00173E1A">
        <w:rPr>
          <w:lang w:val="es-CL"/>
        </w:rPr>
        <w:t xml:space="preserve"> como el nombre para la malla de control de calidad del aire.</w:t>
      </w:r>
    </w:p>
    <w:p w14:paraId="4EA3F0DE" w14:textId="77777777" w:rsidR="00F50E3C" w:rsidRPr="00173E1A" w:rsidRDefault="00F50E3C" w:rsidP="00F50E3C">
      <w:pPr>
        <w:pStyle w:val="bullet"/>
        <w:rPr>
          <w:noProof w:val="0"/>
          <w:lang w:val="es-CL"/>
        </w:rPr>
      </w:pPr>
      <w:r w:rsidRPr="00173E1A">
        <w:rPr>
          <w:noProof w:val="0"/>
          <w:lang w:val="es-CL"/>
        </w:rPr>
        <w:t xml:space="preserve">Ahora BenMAP-CE reducirá e interpolará las concentraciones monitoreadas. Una vez completado este paso, volverá a la pantalla principal y el indicador tipo semáforo para </w:t>
      </w:r>
      <w:r w:rsidRPr="00173E1A">
        <w:rPr>
          <w:i/>
          <w:noProof w:val="0"/>
          <w:lang w:val="es-CL"/>
        </w:rPr>
        <w:t>Source of Air Quality Data (PM2.5)</w:t>
      </w:r>
      <w:r w:rsidRPr="00173E1A">
        <w:rPr>
          <w:noProof w:val="0"/>
          <w:lang w:val="es-CL"/>
        </w:rPr>
        <w:t xml:space="preserve"> (Fuente de Datos de Calidad del Aire, MP2</w:t>
      </w:r>
      <w:proofErr w:type="gramStart"/>
      <w:r w:rsidRPr="00173E1A">
        <w:rPr>
          <w:noProof w:val="0"/>
          <w:lang w:val="es-CL"/>
        </w:rPr>
        <w:t>,5</w:t>
      </w:r>
      <w:proofErr w:type="gramEnd"/>
      <w:r w:rsidRPr="00173E1A">
        <w:rPr>
          <w:noProof w:val="0"/>
          <w:lang w:val="es-CL"/>
        </w:rPr>
        <w:t>) debiese cambiar de amarillo a verde como se ve en la figura al costado derecho.</w:t>
      </w:r>
    </w:p>
    <w:p w14:paraId="5DEA4911" w14:textId="0B750435" w:rsidR="007A513B" w:rsidRPr="00AD7997" w:rsidRDefault="0094313D" w:rsidP="00971741">
      <w:pPr>
        <w:pStyle w:val="bullet"/>
        <w:rPr>
          <w:lang w:val="es-CL"/>
        </w:rPr>
      </w:pPr>
      <w:r w:rsidRPr="00AD7997">
        <w:rPr>
          <w:noProof w:val="0"/>
          <w:lang w:val="es-CL"/>
        </w:rPr>
        <w:t>Haga</w:t>
      </w:r>
      <w:r w:rsidR="00420B0F" w:rsidRPr="00AD7997">
        <w:rPr>
          <w:noProof w:val="0"/>
          <w:lang w:val="es-CL"/>
        </w:rPr>
        <w:t xml:space="preserve"> doble click en </w:t>
      </w:r>
      <w:r w:rsidR="00F01161" w:rsidRPr="00AD7997">
        <w:rPr>
          <w:noProof w:val="0"/>
          <w:lang w:val="es-CL"/>
        </w:rPr>
        <w:t>los</w:t>
      </w:r>
      <w:r w:rsidR="00420B0F" w:rsidRPr="00AD7997">
        <w:rPr>
          <w:noProof w:val="0"/>
          <w:lang w:val="es-CL"/>
        </w:rPr>
        <w:t xml:space="preserve"> mapas de </w:t>
      </w:r>
      <w:r w:rsidR="00971741" w:rsidRPr="00AD7997">
        <w:rPr>
          <w:i/>
          <w:lang w:val="es-CL"/>
        </w:rPr>
        <w:t xml:space="preserve">Base Data </w:t>
      </w:r>
      <w:r w:rsidR="00420B0F" w:rsidRPr="00AD7997">
        <w:rPr>
          <w:lang w:val="es-CL"/>
        </w:rPr>
        <w:t>y</w:t>
      </w:r>
      <w:r w:rsidR="00971741" w:rsidRPr="00AD7997">
        <w:rPr>
          <w:lang w:val="es-CL"/>
        </w:rPr>
        <w:t xml:space="preserve"> </w:t>
      </w:r>
      <w:r w:rsidR="00971741" w:rsidRPr="00AD7997">
        <w:rPr>
          <w:i/>
          <w:lang w:val="es-CL"/>
        </w:rPr>
        <w:t>Control Data</w:t>
      </w:r>
      <w:r w:rsidR="00971741" w:rsidRPr="00AD7997">
        <w:rPr>
          <w:lang w:val="es-CL"/>
        </w:rPr>
        <w:t xml:space="preserve"> </w:t>
      </w:r>
      <w:r w:rsidR="00420B0F" w:rsidRPr="00AD7997">
        <w:rPr>
          <w:lang w:val="es-CL"/>
        </w:rPr>
        <w:t xml:space="preserve">para ver </w:t>
      </w:r>
      <w:r w:rsidR="003C6435" w:rsidRPr="00AD7997">
        <w:rPr>
          <w:lang w:val="es-CL"/>
        </w:rPr>
        <w:t>una representación de la calidad del aire en la Ciudad de México. A menudo, la mapa de</w:t>
      </w:r>
      <w:r w:rsidR="00971741" w:rsidRPr="00AD7997">
        <w:rPr>
          <w:lang w:val="es-CL"/>
        </w:rPr>
        <w:t xml:space="preserve"> </w:t>
      </w:r>
      <w:r w:rsidR="00971741" w:rsidRPr="00AD7997">
        <w:rPr>
          <w:i/>
          <w:lang w:val="es-CL"/>
        </w:rPr>
        <w:t>a</w:t>
      </w:r>
      <w:r w:rsidR="008B4C34" w:rsidRPr="00AD7997">
        <w:rPr>
          <w:i/>
          <w:lang w:val="es-CL"/>
        </w:rPr>
        <w:t>ir quality delta (baseline-control)</w:t>
      </w:r>
      <w:r w:rsidR="00971741" w:rsidRPr="00AD7997">
        <w:rPr>
          <w:i/>
          <w:lang w:val="es-CL"/>
        </w:rPr>
        <w:t xml:space="preserve"> </w:t>
      </w:r>
      <w:r w:rsidR="003C6435" w:rsidRPr="00AD7997">
        <w:rPr>
          <w:lang w:val="es-CL"/>
        </w:rPr>
        <w:t>es una herramienta útil para ver los cambios, sin embargo, par</w:t>
      </w:r>
      <w:r w:rsidRPr="00AD7997">
        <w:rPr>
          <w:lang w:val="es-CL"/>
        </w:rPr>
        <w:t>a</w:t>
      </w:r>
      <w:r w:rsidR="003C6435" w:rsidRPr="00AD7997">
        <w:rPr>
          <w:lang w:val="es-CL"/>
        </w:rPr>
        <w:t xml:space="preserve"> una rollback (reducción) incremen</w:t>
      </w:r>
      <w:r w:rsidRPr="00AD7997">
        <w:rPr>
          <w:lang w:val="es-CL"/>
        </w:rPr>
        <w:t>t</w:t>
      </w:r>
      <w:r w:rsidR="003C6435" w:rsidRPr="00AD7997">
        <w:rPr>
          <w:lang w:val="es-CL"/>
        </w:rPr>
        <w:t xml:space="preserve">al, hay un cambio uniforme en toda la región. </w:t>
      </w:r>
      <w:r w:rsidR="003C6435" w:rsidRPr="00AD7997">
        <w:rPr>
          <w:noProof w:val="0"/>
          <w:lang w:val="es-CL"/>
        </w:rPr>
        <w:t>Su pantalla debiese verse parecida a esta (los colores pueden variar, pero el patrón debería ser el mismo):</w:t>
      </w:r>
    </w:p>
    <w:p w14:paraId="64C4C0CD" w14:textId="1396555D" w:rsidR="00971741" w:rsidRPr="00173E1A" w:rsidRDefault="00971741" w:rsidP="00971741">
      <w:pPr>
        <w:pStyle w:val="bullet"/>
        <w:numPr>
          <w:ilvl w:val="0"/>
          <w:numId w:val="0"/>
        </w:numPr>
        <w:ind w:left="360"/>
        <w:jc w:val="center"/>
      </w:pPr>
      <w:r w:rsidRPr="00173E1A">
        <w:drawing>
          <wp:inline distT="0" distB="0" distL="0" distR="0" wp14:anchorId="09559ECA" wp14:editId="055256D0">
            <wp:extent cx="5310058" cy="3679847"/>
            <wp:effectExtent l="0" t="0" r="508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5310058" cy="3679847"/>
                    </a:xfrm>
                    <a:prstGeom prst="rect">
                      <a:avLst/>
                    </a:prstGeom>
                  </pic:spPr>
                </pic:pic>
              </a:graphicData>
            </a:graphic>
          </wp:inline>
        </w:drawing>
      </w:r>
    </w:p>
    <w:p w14:paraId="0C2351CE" w14:textId="64FE1B70" w:rsidR="003C6435" w:rsidRPr="00173E1A" w:rsidRDefault="00146234" w:rsidP="003C6435">
      <w:pPr>
        <w:pStyle w:val="bullet"/>
        <w:rPr>
          <w:noProof w:val="0"/>
          <w:lang w:val="es-CL"/>
        </w:rPr>
      </w:pPr>
      <w:r w:rsidRPr="00173E1A">
        <w:rPr>
          <w:rFonts w:asciiTheme="minorHAnsi" w:eastAsiaTheme="minorHAnsi" w:hAnsiTheme="minorHAnsi"/>
        </w:rPr>
        <mc:AlternateContent>
          <mc:Choice Requires="wps">
            <w:drawing>
              <wp:anchor distT="0" distB="0" distL="114300" distR="114300" simplePos="0" relativeHeight="251831296" behindDoc="0" locked="0" layoutInCell="1" allowOverlap="1" wp14:anchorId="4909D779" wp14:editId="5787F718">
                <wp:simplePos x="0" y="0"/>
                <wp:positionH relativeFrom="column">
                  <wp:posOffset>175895</wp:posOffset>
                </wp:positionH>
                <wp:positionV relativeFrom="paragraph">
                  <wp:posOffset>1040765</wp:posOffset>
                </wp:positionV>
                <wp:extent cx="5524500" cy="1104900"/>
                <wp:effectExtent l="0" t="0" r="19050" b="19050"/>
                <wp:wrapSquare wrapText="bothSides"/>
                <wp:docPr id="679" name="Rounded Rectangle 679"/>
                <wp:cNvGraphicFramePr/>
                <a:graphic xmlns:a="http://schemas.openxmlformats.org/drawingml/2006/main">
                  <a:graphicData uri="http://schemas.microsoft.com/office/word/2010/wordprocessingShape">
                    <wps:wsp>
                      <wps:cNvSpPr/>
                      <wps:spPr>
                        <a:xfrm>
                          <a:off x="0" y="0"/>
                          <a:ext cx="5524500" cy="1104900"/>
                        </a:xfrm>
                        <a:prstGeom prst="roundRect">
                          <a:avLst/>
                        </a:prstGeom>
                        <a:noFill/>
                        <a:ln w="9525" cap="flat" cmpd="sng" algn="ctr">
                          <a:solidFill>
                            <a:srgbClr val="4F81BD"/>
                          </a:solidFill>
                          <a:prstDash val="solid"/>
                        </a:ln>
                        <a:effectLst/>
                      </wps:spPr>
                      <wps:txbx>
                        <w:txbxContent>
                          <w:p w14:paraId="035557DC" w14:textId="77777777" w:rsidR="00BD7EBD" w:rsidRPr="00704DBC" w:rsidRDefault="00BD7EBD" w:rsidP="00146234">
                            <w:pPr>
                              <w:rPr>
                                <w:b/>
                                <w:sz w:val="20"/>
                                <w:szCs w:val="20"/>
                                <w:lang w:val="es-CL"/>
                              </w:rPr>
                            </w:pPr>
                            <w:r>
                              <w:rPr>
                                <w:b/>
                                <w:sz w:val="20"/>
                                <w:szCs w:val="20"/>
                                <w:lang w:val="es-CL"/>
                              </w:rPr>
                              <w:t>Importante</w:t>
                            </w:r>
                            <w:r w:rsidRPr="00704DBC">
                              <w:rPr>
                                <w:b/>
                                <w:sz w:val="20"/>
                                <w:szCs w:val="20"/>
                                <w:lang w:val="es-CL"/>
                              </w:rPr>
                              <w:t xml:space="preserve">: </w:t>
                            </w:r>
                            <w:r>
                              <w:rPr>
                                <w:sz w:val="20"/>
                                <w:szCs w:val="20"/>
                                <w:lang w:val="es-CL"/>
                              </w:rPr>
                              <w:t>Si el único propósito de su análisis es examinar datos de calidad del aire, entonces, ¡ha terminado! Ahora puede guardar los mapas que ha generado y crear un informe de seguimiento de auditoría para su análisis</w:t>
                            </w:r>
                            <w:r w:rsidRPr="00704DBC">
                              <w:rPr>
                                <w:sz w:val="20"/>
                                <w:szCs w:val="20"/>
                                <w:lang w:val="es-CL"/>
                              </w:rPr>
                              <w:t xml:space="preserve"> (</w:t>
                            </w:r>
                            <w:r>
                              <w:rPr>
                                <w:sz w:val="20"/>
                                <w:szCs w:val="20"/>
                                <w:lang w:val="es-CL"/>
                              </w:rPr>
                              <w:t>Ir a la sección</w:t>
                            </w:r>
                            <w:r w:rsidRPr="00704DBC">
                              <w:rPr>
                                <w:sz w:val="20"/>
                                <w:szCs w:val="20"/>
                                <w:lang w:val="es-CL"/>
                              </w:rPr>
                              <w:t xml:space="preserve"> 5.2.2  </w:t>
                            </w:r>
                            <w:r>
                              <w:rPr>
                                <w:sz w:val="20"/>
                                <w:szCs w:val="20"/>
                                <w:lang w:val="es-CL"/>
                              </w:rPr>
                              <w:t>para generar un informe de seguimiento de auditoría</w:t>
                            </w:r>
                            <w:r w:rsidRPr="00704DBC">
                              <w:rPr>
                                <w:sz w:val="20"/>
                                <w:szCs w:val="20"/>
                                <w:lang w:val="es-CL"/>
                              </w:rPr>
                              <w:t xml:space="preserve">). </w:t>
                            </w:r>
                            <w:r>
                              <w:rPr>
                                <w:sz w:val="20"/>
                                <w:szCs w:val="20"/>
                                <w:lang w:val="es-CL"/>
                              </w:rPr>
                              <w:t>Sin embargo, para la mayoría de los usuarios de</w:t>
                            </w:r>
                            <w:r w:rsidRPr="00704DBC">
                              <w:rPr>
                                <w:sz w:val="20"/>
                                <w:szCs w:val="20"/>
                                <w:lang w:val="es-CL"/>
                              </w:rPr>
                              <w:t xml:space="preserve"> BenMAP-CE </w:t>
                            </w:r>
                            <w:r>
                              <w:rPr>
                                <w:sz w:val="20"/>
                                <w:szCs w:val="20"/>
                                <w:lang w:val="es-CL"/>
                              </w:rPr>
                              <w:t>la meta podría ser más bien hacer una estimación de beneficios para la salud y/o valorizarlos. Si es así, continúe con el siguiente paso ahora.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79" o:spid="_x0000_s1034" style="position:absolute;left:0;text-align:left;margin-left:13.85pt;margin-top:81.95pt;width:435pt;height:87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" filled="f" strokecolor="#4f81bd">
                <v:textbox>
                  <w:txbxContent>
                    <w:p w14:paraId="035557DC" w14:textId="77777777" w:rsidR="00BD7EBD" w:rsidRPr="00704DBC" w:rsidRDefault="00BD7EBD" w:rsidP="00146234">
                      <w:pPr>
                        <w:rPr>
                          <w:b/>
                          <w:sz w:val="20"/>
                          <w:szCs w:val="20"/>
                          <w:lang w:val="es-CL"/>
                        </w:rPr>
                      </w:pPr>
                      <w:r>
                        <w:rPr>
                          <w:b/>
                          <w:sz w:val="20"/>
                          <w:szCs w:val="20"/>
                          <w:lang w:val="es-CL"/>
                        </w:rPr>
                        <w:t>Importante</w:t>
                      </w:r>
                      <w:r w:rsidRPr="00704DBC">
                        <w:rPr>
                          <w:b/>
                          <w:sz w:val="20"/>
                          <w:szCs w:val="20"/>
                          <w:lang w:val="es-CL"/>
                        </w:rPr>
                        <w:t xml:space="preserve">: </w:t>
                      </w:r>
                      <w:r>
                        <w:rPr>
                          <w:sz w:val="20"/>
                          <w:szCs w:val="20"/>
                          <w:lang w:val="es-CL"/>
                        </w:rPr>
                        <w:t>Si el único propósito de su análisis es examinar datos de calidad del aire, entonces, ¡ha terminado! Ahora puede guardar los mapas que ha generado y crear un informe de seguimiento de auditoría para su análisis</w:t>
                      </w:r>
                      <w:r w:rsidRPr="00704DBC">
                        <w:rPr>
                          <w:sz w:val="20"/>
                          <w:szCs w:val="20"/>
                          <w:lang w:val="es-CL"/>
                        </w:rPr>
                        <w:t xml:space="preserve"> (</w:t>
                      </w:r>
                      <w:r>
                        <w:rPr>
                          <w:sz w:val="20"/>
                          <w:szCs w:val="20"/>
                          <w:lang w:val="es-CL"/>
                        </w:rPr>
                        <w:t>Ir a la sección</w:t>
                      </w:r>
                      <w:r w:rsidRPr="00704DBC">
                        <w:rPr>
                          <w:sz w:val="20"/>
                          <w:szCs w:val="20"/>
                          <w:lang w:val="es-CL"/>
                        </w:rPr>
                        <w:t xml:space="preserve"> 5.2.2  </w:t>
                      </w:r>
                      <w:r>
                        <w:rPr>
                          <w:sz w:val="20"/>
                          <w:szCs w:val="20"/>
                          <w:lang w:val="es-CL"/>
                        </w:rPr>
                        <w:t>para generar un informe de seguimiento de auditoría</w:t>
                      </w:r>
                      <w:r w:rsidRPr="00704DBC">
                        <w:rPr>
                          <w:sz w:val="20"/>
                          <w:szCs w:val="20"/>
                          <w:lang w:val="es-CL"/>
                        </w:rPr>
                        <w:t xml:space="preserve">). </w:t>
                      </w:r>
                      <w:r>
                        <w:rPr>
                          <w:sz w:val="20"/>
                          <w:szCs w:val="20"/>
                          <w:lang w:val="es-CL"/>
                        </w:rPr>
                        <w:t>Sin embargo, para la mayoría de los usuarios de</w:t>
                      </w:r>
                      <w:r w:rsidRPr="00704DBC">
                        <w:rPr>
                          <w:sz w:val="20"/>
                          <w:szCs w:val="20"/>
                          <w:lang w:val="es-CL"/>
                        </w:rPr>
                        <w:t xml:space="preserve"> BenMAP-CE </w:t>
                      </w:r>
                      <w:r>
                        <w:rPr>
                          <w:sz w:val="20"/>
                          <w:szCs w:val="20"/>
                          <w:lang w:val="es-CL"/>
                        </w:rPr>
                        <w:t>la meta podría ser más bien hacer una estimación de beneficios para la salud y/o valorizarlos. Si es así, continúe con el siguiente paso ahora.</w:t>
                      </w:r>
                    </w:p>
                  </w:txbxContent>
                </v:textbox>
                <w10:wrap type="square"/>
              </v:roundrect>
            </w:pict>
          </mc:Fallback>
        </mc:AlternateContent>
      </w:r>
      <w:r w:rsidR="003C6435" w:rsidRPr="00173E1A">
        <w:rPr>
          <w:noProof w:val="0"/>
          <w:lang w:val="es-CL"/>
        </w:rPr>
        <w:t xml:space="preserve">Determinar el cambio en la calidad del aire en una de las celdas de la malla usando la herramienta </w:t>
      </w:r>
      <w:r w:rsidR="003C6435" w:rsidRPr="00173E1A">
        <w:rPr>
          <w:i/>
          <w:noProof w:val="0"/>
          <w:lang w:val="es-CL"/>
        </w:rPr>
        <w:t>Identify</w:t>
      </w:r>
      <w:r w:rsidR="003C6435" w:rsidRPr="00173E1A">
        <w:rPr>
          <w:noProof w:val="0"/>
          <w:lang w:val="es-CL"/>
        </w:rPr>
        <w:t xml:space="preserve"> (Identificar</w:t>
      </w:r>
      <w:proofErr w:type="gramStart"/>
      <w:r w:rsidR="003C6435" w:rsidRPr="00173E1A">
        <w:rPr>
          <w:noProof w:val="0"/>
          <w:lang w:val="es-CL"/>
        </w:rPr>
        <w:t xml:space="preserve">) </w:t>
      </w:r>
      <w:proofErr w:type="gramEnd"/>
      <w:r w:rsidR="003C6435" w:rsidRPr="00350DF3">
        <w:rPr>
          <w:position w:val="-8"/>
        </w:rPr>
        <w:drawing>
          <wp:inline distT="0" distB="0" distL="0" distR="0" wp14:anchorId="4205F186" wp14:editId="58930B28">
            <wp:extent cx="223557" cy="200025"/>
            <wp:effectExtent l="0" t="0" r="508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223557" cy="200025"/>
                    </a:xfrm>
                    <a:prstGeom prst="rect">
                      <a:avLst/>
                    </a:prstGeom>
                  </pic:spPr>
                </pic:pic>
              </a:graphicData>
            </a:graphic>
          </wp:inline>
        </w:drawing>
      </w:r>
      <w:r w:rsidR="003C6435" w:rsidRPr="00173E1A">
        <w:rPr>
          <w:noProof w:val="0"/>
          <w:lang w:val="es-CL"/>
        </w:rPr>
        <w:t xml:space="preserve">, ubicada en la barra de herramientas vertical, y luego haciendo click en una ubicación del mapa en colores. Esto abrirá la ventana </w:t>
      </w:r>
      <w:r w:rsidR="003C6435" w:rsidRPr="00173E1A">
        <w:rPr>
          <w:i/>
          <w:noProof w:val="0"/>
          <w:lang w:val="es-CL"/>
        </w:rPr>
        <w:t>Identify</w:t>
      </w:r>
      <w:r w:rsidR="003C6435" w:rsidRPr="00173E1A">
        <w:rPr>
          <w:noProof w:val="0"/>
          <w:lang w:val="es-CL"/>
        </w:rPr>
        <w:t xml:space="preserve"> y le brindará más información sobre ese lugar específico del mapa de calidad del aire.</w:t>
      </w:r>
    </w:p>
    <w:p w14:paraId="78CB3DAF" w14:textId="77777777" w:rsidR="00977D95" w:rsidRPr="00323323" w:rsidRDefault="00977D95" w:rsidP="00977D95">
      <w:pPr>
        <w:pStyle w:val="Body"/>
        <w:rPr>
          <w:noProof/>
          <w:lang w:val="es-CL"/>
        </w:rPr>
      </w:pPr>
    </w:p>
    <w:p w14:paraId="29D5AE93" w14:textId="44DD0C04" w:rsidR="00146234" w:rsidRPr="00173E1A" w:rsidRDefault="00FB0616" w:rsidP="00350DF3">
      <w:pPr>
        <w:pStyle w:val="Heading2"/>
        <w:keepNext/>
        <w:rPr>
          <w:lang w:val="es-CL"/>
        </w:rPr>
      </w:pPr>
      <w:bookmarkStart w:id="68" w:name="_Toc481495911"/>
      <w:bookmarkStart w:id="69" w:name="_Toc957331"/>
      <w:r w:rsidRPr="00173E1A">
        <w:rPr>
          <w:lang w:val="es-CL"/>
        </w:rPr>
        <w:t>4.2</w:t>
      </w:r>
      <w:r w:rsidR="00146234" w:rsidRPr="00173E1A">
        <w:rPr>
          <w:lang w:val="es-CL"/>
        </w:rPr>
        <w:t xml:space="preserve">. </w:t>
      </w:r>
      <w:r w:rsidR="00146234" w:rsidRPr="00173E1A">
        <w:rPr>
          <w:lang w:val="es-CL"/>
        </w:rPr>
        <w:tab/>
        <w:t>Estima</w:t>
      </w:r>
      <w:bookmarkEnd w:id="68"/>
      <w:r w:rsidR="00146234" w:rsidRPr="00173E1A">
        <w:rPr>
          <w:lang w:val="es-CL"/>
        </w:rPr>
        <w:t>ción de impactos en la salud</w:t>
      </w:r>
      <w:bookmarkEnd w:id="69"/>
    </w:p>
    <w:p w14:paraId="220947BC" w14:textId="4790641F" w:rsidR="00B226EC" w:rsidRPr="00350DF3" w:rsidRDefault="004E6BEA" w:rsidP="00350DF3">
      <w:pPr>
        <w:pStyle w:val="Body"/>
        <w:keepNext/>
        <w:rPr>
          <w:noProof/>
          <w:lang w:val="es-ES"/>
        </w:rPr>
      </w:pPr>
      <w:r>
        <w:rPr>
          <w:lang w:val="es-CL"/>
        </w:rPr>
        <w:t>Cuando usted hace</w:t>
      </w:r>
      <w:r w:rsidR="00146234" w:rsidRPr="00173E1A">
        <w:rPr>
          <w:lang w:val="es-CL"/>
        </w:rPr>
        <w:t xml:space="preserve"> la estimación de beneficios para la salud, </w:t>
      </w:r>
      <w:r>
        <w:rPr>
          <w:lang w:val="es-CL"/>
        </w:rPr>
        <w:t>los resultados serán guardados en</w:t>
      </w:r>
      <w:r w:rsidR="00146234" w:rsidRPr="00173E1A">
        <w:rPr>
          <w:lang w:val="es-CL"/>
        </w:rPr>
        <w:t xml:space="preserve"> un archivo </w:t>
      </w:r>
      <w:r>
        <w:rPr>
          <w:lang w:val="es-CL"/>
        </w:rPr>
        <w:t>con este tipo de extensión</w:t>
      </w:r>
      <w:r w:rsidR="00146234" w:rsidRPr="00173E1A">
        <w:rPr>
          <w:lang w:val="es-CL"/>
        </w:rPr>
        <w:t xml:space="preserve"> (*.cfg</w:t>
      </w:r>
      <w:r>
        <w:rPr>
          <w:lang w:val="es-CL"/>
        </w:rPr>
        <w:t>r</w:t>
      </w:r>
      <w:r w:rsidR="00146234" w:rsidRPr="00173E1A">
        <w:rPr>
          <w:lang w:val="es-CL"/>
        </w:rPr>
        <w:t>x).</w:t>
      </w:r>
      <w:r w:rsidR="00E80F28">
        <w:rPr>
          <w:lang w:val="es-CL"/>
        </w:rPr>
        <w:t xml:space="preserve"> Este archivo tiene la configuración de BenMAP especificando </w:t>
      </w:r>
      <w:r w:rsidR="005127D3" w:rsidRPr="00173E1A">
        <w:rPr>
          <w:rFonts w:asciiTheme="minorHAnsi" w:hAnsiTheme="minorHAnsi"/>
          <w:b/>
          <w:noProof/>
        </w:rPr>
        <mc:AlternateContent>
          <mc:Choice Requires="wps">
            <w:drawing>
              <wp:anchor distT="0" distB="0" distL="114300" distR="114300" simplePos="0" relativeHeight="251833344" behindDoc="0" locked="0" layoutInCell="1" allowOverlap="1" wp14:anchorId="4715FA7B" wp14:editId="47473006">
                <wp:simplePos x="0" y="0"/>
                <wp:positionH relativeFrom="column">
                  <wp:posOffset>2779395</wp:posOffset>
                </wp:positionH>
                <wp:positionV relativeFrom="paragraph">
                  <wp:posOffset>438150</wp:posOffset>
                </wp:positionV>
                <wp:extent cx="3476625" cy="3438525"/>
                <wp:effectExtent l="0" t="0" r="28575" b="28575"/>
                <wp:wrapSquare wrapText="bothSides"/>
                <wp:docPr id="680" name="Rounded Rectangle 680"/>
                <wp:cNvGraphicFramePr/>
                <a:graphic xmlns:a="http://schemas.openxmlformats.org/drawingml/2006/main">
                  <a:graphicData uri="http://schemas.microsoft.com/office/word/2010/wordprocessingShape">
                    <wps:wsp>
                      <wps:cNvSpPr/>
                      <wps:spPr>
                        <a:xfrm>
                          <a:off x="0" y="0"/>
                          <a:ext cx="3476625" cy="343852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3759F09A" w14:textId="6A51F1CB" w:rsidR="00BD7EBD" w:rsidRPr="00853F62" w:rsidRDefault="00BD7EBD" w:rsidP="005127D3">
                            <w:pPr>
                              <w:pStyle w:val="boxhead"/>
                              <w:rPr>
                                <w:lang w:val="es-CL"/>
                              </w:rPr>
                            </w:pPr>
                            <w:r>
                              <w:rPr>
                                <w:lang w:val="es-CL"/>
                              </w:rPr>
                              <w:t>Recuadro 6</w:t>
                            </w:r>
                            <w:r w:rsidRPr="00853F62">
                              <w:rPr>
                                <w:lang w:val="es-CL"/>
                              </w:rPr>
                              <w:t xml:space="preserve">: </w:t>
                            </w:r>
                            <w:r>
                              <w:rPr>
                                <w:lang w:val="es-CL"/>
                              </w:rPr>
                              <w:t xml:space="preserve">Terminología </w:t>
                            </w:r>
                            <w:r w:rsidRPr="00853F62">
                              <w:rPr>
                                <w:lang w:val="es-CL"/>
                              </w:rPr>
                              <w:t>BenMAP-CE</w:t>
                            </w:r>
                          </w:p>
                          <w:p w14:paraId="107006DC" w14:textId="77777777" w:rsidR="00BD7EBD" w:rsidRPr="00853F62" w:rsidRDefault="00BD7EBD" w:rsidP="005127D3">
                            <w:pPr>
                              <w:pStyle w:val="boxbody"/>
                              <w:rPr>
                                <w:lang w:val="es-CL"/>
                              </w:rPr>
                            </w:pPr>
                            <w:r>
                              <w:rPr>
                                <w:lang w:val="es-CL"/>
                              </w:rPr>
                              <w:t>Una</w:t>
                            </w:r>
                            <w:r w:rsidRPr="00853F62">
                              <w:rPr>
                                <w:lang w:val="es-CL"/>
                              </w:rPr>
                              <w:t xml:space="preserve"> </w:t>
                            </w:r>
                            <w:r w:rsidRPr="00853F62">
                              <w:rPr>
                                <w:b/>
                                <w:lang w:val="es-CL"/>
                              </w:rPr>
                              <w:t>air quality surface</w:t>
                            </w:r>
                            <w:r>
                              <w:rPr>
                                <w:lang w:val="es-CL"/>
                              </w:rPr>
                              <w:t xml:space="preserve"> (o</w:t>
                            </w:r>
                            <w:r w:rsidRPr="00853F62">
                              <w:rPr>
                                <w:lang w:val="es-CL"/>
                              </w:rPr>
                              <w:t xml:space="preserve"> grid)</w:t>
                            </w:r>
                            <w:r>
                              <w:rPr>
                                <w:lang w:val="es-CL"/>
                              </w:rPr>
                              <w:t xml:space="preserve"> (Superficie o Malla de Calidad del Aire) contiene datos de contaminación del aire modelados o monitoreados en una serie de celdas. Estas celdas pueden ser de forma regular (como una malla de 12km por 12km</w:t>
                            </w:r>
                            <w:r w:rsidRPr="00853F62">
                              <w:rPr>
                                <w:lang w:val="es-CL"/>
                              </w:rPr>
                              <w:t>) o</w:t>
                            </w:r>
                            <w:r>
                              <w:rPr>
                                <w:lang w:val="es-CL"/>
                              </w:rPr>
                              <w:t xml:space="preserve"> irregular</w:t>
                            </w:r>
                            <w:r w:rsidRPr="00853F62">
                              <w:rPr>
                                <w:lang w:val="es-CL"/>
                              </w:rPr>
                              <w:t xml:space="preserve"> (</w:t>
                            </w:r>
                            <w:r>
                              <w:rPr>
                                <w:lang w:val="es-CL"/>
                              </w:rPr>
                              <w:t>como un país o mapa censal</w:t>
                            </w:r>
                            <w:r w:rsidRPr="00853F62">
                              <w:rPr>
                                <w:lang w:val="es-CL"/>
                              </w:rPr>
                              <w:t xml:space="preserve">). </w:t>
                            </w:r>
                            <w:r>
                              <w:rPr>
                                <w:lang w:val="es-CL"/>
                              </w:rPr>
                              <w:t>Estas superficies también son conocidas como mallas de calidad del aire</w:t>
                            </w:r>
                            <w:r w:rsidRPr="00853F62">
                              <w:rPr>
                                <w:lang w:val="es-CL"/>
                              </w:rPr>
                              <w:t>. BenMAP-CE us</w:t>
                            </w:r>
                            <w:r>
                              <w:rPr>
                                <w:lang w:val="es-CL"/>
                              </w:rPr>
                              <w:t xml:space="preserve">a una malla de calidad del aire para representar la situación de línea de base y una segunda malla para representar la situación de control. Estas mallas de línea de base y control deben compartir alguna estructura geográfica. El programa calcula la diferencia entre las mallas de línea de base y control como un </w:t>
                            </w:r>
                            <w:r>
                              <w:rPr>
                                <w:i/>
                                <w:lang w:val="es-CL"/>
                              </w:rPr>
                              <w:t>input</w:t>
                            </w:r>
                            <w:r>
                              <w:rPr>
                                <w:lang w:val="es-CL"/>
                              </w:rPr>
                              <w:t xml:space="preserve"> de la función de impacto en la salud. Las Mallas de Calidad del Aire están guardadas en archivos con extensión .aqgx.</w:t>
                            </w:r>
                          </w:p>
                          <w:p w14:paraId="34C3E144" w14:textId="77777777" w:rsidR="00BD7EBD" w:rsidRPr="00853F62" w:rsidRDefault="00BD7EBD" w:rsidP="005127D3">
                            <w:pPr>
                              <w:pStyle w:val="boxbody"/>
                              <w:rPr>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680" o:spid="_x0000_s1035" style="position:absolute;margin-left:218.85pt;margin-top:34.5pt;width:273.75pt;height:270.7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" fillcolor="#9ab5e4" strokecolor="#4f81bd">
                <v:fill color2="#e1e8f5" rotate="t" focusposition="1,1" focussize="" colors="0 #9ab5e4;.5 #c2d1ed;1 #e1e8f5" focus="100%" type="gradientRadial"/>
                <v:textbox>
                  <w:txbxContent>
                    <w:p w14:paraId="3759F09A" w14:textId="6A51F1CB" w:rsidR="00BD7EBD" w:rsidRPr="00853F62" w:rsidRDefault="00BD7EBD" w:rsidP="005127D3">
                      <w:pPr>
                        <w:pStyle w:val="boxhead"/>
                        <w:rPr>
                          <w:lang w:val="es-CL"/>
                        </w:rPr>
                      </w:pPr>
                      <w:r>
                        <w:rPr>
                          <w:lang w:val="es-CL"/>
                        </w:rPr>
                        <w:t>Recuadro 6</w:t>
                      </w:r>
                      <w:r w:rsidRPr="00853F62">
                        <w:rPr>
                          <w:lang w:val="es-CL"/>
                        </w:rPr>
                        <w:t xml:space="preserve">: </w:t>
                      </w:r>
                      <w:r>
                        <w:rPr>
                          <w:lang w:val="es-CL"/>
                        </w:rPr>
                        <w:t xml:space="preserve">Terminología </w:t>
                      </w:r>
                      <w:r w:rsidRPr="00853F62">
                        <w:rPr>
                          <w:lang w:val="es-CL"/>
                        </w:rPr>
                        <w:t>BenMAP-CE</w:t>
                      </w:r>
                    </w:p>
                    <w:p w14:paraId="107006DC" w14:textId="77777777" w:rsidR="00BD7EBD" w:rsidRPr="00853F62" w:rsidRDefault="00BD7EBD" w:rsidP="005127D3">
                      <w:pPr>
                        <w:pStyle w:val="boxbody"/>
                        <w:rPr>
                          <w:lang w:val="es-CL"/>
                        </w:rPr>
                      </w:pPr>
                      <w:r>
                        <w:rPr>
                          <w:lang w:val="es-CL"/>
                        </w:rPr>
                        <w:t>Una</w:t>
                      </w:r>
                      <w:r w:rsidRPr="00853F62">
                        <w:rPr>
                          <w:lang w:val="es-CL"/>
                        </w:rPr>
                        <w:t xml:space="preserve"> </w:t>
                      </w:r>
                      <w:r w:rsidRPr="00853F62">
                        <w:rPr>
                          <w:b/>
                          <w:lang w:val="es-CL"/>
                        </w:rPr>
                        <w:t>air quality surface</w:t>
                      </w:r>
                      <w:r>
                        <w:rPr>
                          <w:lang w:val="es-CL"/>
                        </w:rPr>
                        <w:t xml:space="preserve"> (o</w:t>
                      </w:r>
                      <w:r w:rsidRPr="00853F62">
                        <w:rPr>
                          <w:lang w:val="es-CL"/>
                        </w:rPr>
                        <w:t xml:space="preserve"> grid)</w:t>
                      </w:r>
                      <w:r>
                        <w:rPr>
                          <w:lang w:val="es-CL"/>
                        </w:rPr>
                        <w:t xml:space="preserve"> (Superficie o Malla de Calidad del Aire) contiene datos de contaminación del aire modelados o monitoreados en una serie de celdas. Estas celdas pueden ser de forma regular (como una malla de 12km por 12km</w:t>
                      </w:r>
                      <w:r w:rsidRPr="00853F62">
                        <w:rPr>
                          <w:lang w:val="es-CL"/>
                        </w:rPr>
                        <w:t>) o</w:t>
                      </w:r>
                      <w:r>
                        <w:rPr>
                          <w:lang w:val="es-CL"/>
                        </w:rPr>
                        <w:t xml:space="preserve"> irregular</w:t>
                      </w:r>
                      <w:r w:rsidRPr="00853F62">
                        <w:rPr>
                          <w:lang w:val="es-CL"/>
                        </w:rPr>
                        <w:t xml:space="preserve"> (</w:t>
                      </w:r>
                      <w:r>
                        <w:rPr>
                          <w:lang w:val="es-CL"/>
                        </w:rPr>
                        <w:t>como un país o mapa censal</w:t>
                      </w:r>
                      <w:r w:rsidRPr="00853F62">
                        <w:rPr>
                          <w:lang w:val="es-CL"/>
                        </w:rPr>
                        <w:t xml:space="preserve">). </w:t>
                      </w:r>
                      <w:r>
                        <w:rPr>
                          <w:lang w:val="es-CL"/>
                        </w:rPr>
                        <w:t>Estas superficies también son conocidas como mallas de calidad del aire</w:t>
                      </w:r>
                      <w:r w:rsidRPr="00853F62">
                        <w:rPr>
                          <w:lang w:val="es-CL"/>
                        </w:rPr>
                        <w:t>. BenMAP-CE us</w:t>
                      </w:r>
                      <w:r>
                        <w:rPr>
                          <w:lang w:val="es-CL"/>
                        </w:rPr>
                        <w:t xml:space="preserve">a una malla de calidad del aire para representar la situación de línea de base y una segunda malla para representar la situación de control. Estas mallas de línea de base y control deben compartir alguna estructura geográfica. El programa calcula la diferencia entre las mallas de línea de base y control como un </w:t>
                      </w:r>
                      <w:r>
                        <w:rPr>
                          <w:i/>
                          <w:lang w:val="es-CL"/>
                        </w:rPr>
                        <w:t>input</w:t>
                      </w:r>
                      <w:r>
                        <w:rPr>
                          <w:lang w:val="es-CL"/>
                        </w:rPr>
                        <w:t xml:space="preserve"> de la función de impacto en la salud. Las Mallas de Calidad del Aire están guardadas en archivos con extensión .aqgx.</w:t>
                      </w:r>
                    </w:p>
                    <w:p w14:paraId="34C3E144" w14:textId="77777777" w:rsidR="00BD7EBD" w:rsidRPr="00853F62" w:rsidRDefault="00BD7EBD" w:rsidP="005127D3">
                      <w:pPr>
                        <w:pStyle w:val="boxbody"/>
                        <w:rPr>
                          <w:lang w:val="es-CL"/>
                        </w:rPr>
                      </w:pPr>
                    </w:p>
                  </w:txbxContent>
                </v:textbox>
                <w10:wrap type="square"/>
              </v:roundrect>
            </w:pict>
          </mc:Fallback>
        </mc:AlternateContent>
      </w:r>
      <w:r w:rsidR="005D7F99" w:rsidRPr="00173E1A">
        <w:rPr>
          <w:lang w:val="es-CL"/>
        </w:rPr>
        <w:t xml:space="preserve">que especifica las mallas de calidad del aire, las funciones de impacto en la salud, los datos poblacionales y otros parámetros </w:t>
      </w:r>
      <w:r w:rsidR="00E80F28">
        <w:rPr>
          <w:lang w:val="es-CL"/>
        </w:rPr>
        <w:t>usados</w:t>
      </w:r>
      <w:r w:rsidR="00E80F28" w:rsidRPr="00173E1A">
        <w:rPr>
          <w:lang w:val="es-CL"/>
        </w:rPr>
        <w:t xml:space="preserve"> </w:t>
      </w:r>
      <w:r w:rsidR="005D7F99" w:rsidRPr="00173E1A">
        <w:rPr>
          <w:lang w:val="es-CL"/>
        </w:rPr>
        <w:t xml:space="preserve">para el análisis. Los resultados </w:t>
      </w:r>
      <w:r w:rsidR="00E80F28">
        <w:rPr>
          <w:lang w:val="es-CL"/>
        </w:rPr>
        <w:t>incluidos en el archivo</w:t>
      </w:r>
      <w:r w:rsidR="005D7F99" w:rsidRPr="00173E1A">
        <w:rPr>
          <w:lang w:val="es-CL"/>
        </w:rPr>
        <w:t xml:space="preserve"> son los impactos en la salud estimados asociados a cada celda de la malla de calidad del aire para un marco dado. En este ejemplo, </w:t>
      </w:r>
      <w:r w:rsidR="00E80F28">
        <w:rPr>
          <w:lang w:val="es-CL"/>
        </w:rPr>
        <w:t>usted está</w:t>
      </w:r>
      <w:r w:rsidR="00E80F28" w:rsidRPr="00173E1A">
        <w:rPr>
          <w:lang w:val="es-CL"/>
        </w:rPr>
        <w:t xml:space="preserve"> </w:t>
      </w:r>
      <w:r w:rsidR="005D7F99" w:rsidRPr="00173E1A">
        <w:rPr>
          <w:lang w:val="es-CL"/>
        </w:rPr>
        <w:t xml:space="preserve">estimando la cantidad de efectos en </w:t>
      </w:r>
      <w:r w:rsidR="005D7F99" w:rsidRPr="00AD7997">
        <w:rPr>
          <w:lang w:val="es-CL"/>
        </w:rPr>
        <w:t xml:space="preserve">la salud evitados con una </w:t>
      </w:r>
      <w:r w:rsidR="005D7F99" w:rsidRPr="00AD7997">
        <w:rPr>
          <w:noProof/>
          <w:lang w:val="es-CL"/>
        </w:rPr>
        <w:t xml:space="preserve">rollback (reducción) incremental de </w:t>
      </w:r>
      <w:r w:rsidR="00D05B30" w:rsidRPr="00AD7997">
        <w:rPr>
          <w:noProof/>
          <w:lang w:val="es-CL"/>
        </w:rPr>
        <w:t xml:space="preserve"> 5µg/m</w:t>
      </w:r>
      <w:r w:rsidR="00D05B30" w:rsidRPr="00AD7997">
        <w:rPr>
          <w:noProof/>
          <w:vertAlign w:val="superscript"/>
          <w:lang w:val="es-CL"/>
        </w:rPr>
        <w:t>3</w:t>
      </w:r>
      <w:r w:rsidR="00835D9F" w:rsidRPr="00AD7997">
        <w:rPr>
          <w:noProof/>
          <w:lang w:val="es-CL"/>
        </w:rPr>
        <w:t xml:space="preserve">. </w:t>
      </w:r>
      <w:r w:rsidR="00F705FF" w:rsidRPr="00AD7997">
        <w:rPr>
          <w:lang w:val="es-CL"/>
        </w:rPr>
        <w:t>Aquí, usted creará una</w:t>
      </w:r>
      <w:r w:rsidR="00F705FF" w:rsidRPr="00173E1A">
        <w:rPr>
          <w:lang w:val="es-CL"/>
        </w:rPr>
        <w:t xml:space="preserve"> configuración para el análisis de los efectos de MP</w:t>
      </w:r>
      <w:r w:rsidR="00F705FF" w:rsidRPr="00173E1A">
        <w:rPr>
          <w:vertAlign w:val="subscript"/>
          <w:lang w:val="es-CL"/>
        </w:rPr>
        <w:t>2</w:t>
      </w:r>
      <w:proofErr w:type="gramStart"/>
      <w:r w:rsidR="00F705FF" w:rsidRPr="00173E1A">
        <w:rPr>
          <w:vertAlign w:val="subscript"/>
          <w:lang w:val="es-CL"/>
        </w:rPr>
        <w:t>,5</w:t>
      </w:r>
      <w:proofErr w:type="gramEnd"/>
      <w:r w:rsidR="00F705FF" w:rsidRPr="00173E1A">
        <w:rPr>
          <w:lang w:val="es-CL"/>
        </w:rPr>
        <w:t xml:space="preserve"> sobre muertes prematuras. Previamente </w:t>
      </w:r>
      <w:r w:rsidR="00E80F28">
        <w:rPr>
          <w:lang w:val="es-CL"/>
        </w:rPr>
        <w:t>usted cargó</w:t>
      </w:r>
      <w:r w:rsidR="00E80F28" w:rsidRPr="00173E1A">
        <w:rPr>
          <w:lang w:val="es-CL"/>
        </w:rPr>
        <w:t xml:space="preserve"> </w:t>
      </w:r>
      <w:r w:rsidR="00F705FF" w:rsidRPr="00173E1A">
        <w:rPr>
          <w:lang w:val="es-CL"/>
        </w:rPr>
        <w:t>las funciones de impacto en la salud de Krewski et al. (2009) a BenMAP-CE relacionadas a muertes prematuras.</w:t>
      </w:r>
    </w:p>
    <w:p w14:paraId="4B5D9CCC" w14:textId="2782687B" w:rsidR="00F92F46" w:rsidRPr="00AD7997" w:rsidRDefault="00906CE6" w:rsidP="00F92F46">
      <w:pPr>
        <w:pStyle w:val="bullet"/>
        <w:rPr>
          <w:noProof w:val="0"/>
          <w:lang w:val="es-CL"/>
        </w:rPr>
      </w:pPr>
      <w:r w:rsidRPr="00AD7997">
        <w:drawing>
          <wp:anchor distT="0" distB="0" distL="114300" distR="114300" simplePos="0" relativeHeight="251671552" behindDoc="1" locked="0" layoutInCell="1" allowOverlap="1" wp14:anchorId="183A16D1" wp14:editId="110A2143">
            <wp:simplePos x="0" y="0"/>
            <wp:positionH relativeFrom="column">
              <wp:posOffset>3613150</wp:posOffset>
            </wp:positionH>
            <wp:positionV relativeFrom="paragraph">
              <wp:posOffset>1572895</wp:posOffset>
            </wp:positionV>
            <wp:extent cx="2116455" cy="2446655"/>
            <wp:effectExtent l="19050" t="19050" r="17145" b="10795"/>
            <wp:wrapThrough wrapText="bothSides">
              <wp:wrapPolygon edited="0">
                <wp:start x="-194" y="-168"/>
                <wp:lineTo x="-194" y="21527"/>
                <wp:lineTo x="21581" y="21527"/>
                <wp:lineTo x="21581" y="-168"/>
                <wp:lineTo x="-194" y="-168"/>
              </wp:wrapPolygon>
            </wp:wrapThrough>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28A0092B-C50C-407E-A947-70E740481C1C}">
                          <a14:useLocalDpi xmlns:a14="http://schemas.microsoft.com/office/drawing/2010/main" val="0"/>
                        </a:ext>
                      </a:extLst>
                    </a:blip>
                    <a:stretch>
                      <a:fillRect/>
                    </a:stretch>
                  </pic:blipFill>
                  <pic:spPr>
                    <a:xfrm>
                      <a:off x="0" y="0"/>
                      <a:ext cx="2116455" cy="2446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92F46" w:rsidRPr="00AD7997">
        <w:rPr>
          <w:noProof w:val="0"/>
          <w:lang w:val="es-CL"/>
        </w:rPr>
        <w:t xml:space="preserve">Usted ya ha creado las mallas de calidad del aire para Ciudad de México. Los indicadores tipo semáforo para </w:t>
      </w:r>
      <w:r w:rsidR="00F92F46" w:rsidRPr="00AD7997">
        <w:rPr>
          <w:i/>
          <w:noProof w:val="0"/>
          <w:lang w:val="es-CL"/>
        </w:rPr>
        <w:t>Pollutant</w:t>
      </w:r>
      <w:r w:rsidR="00F92F46" w:rsidRPr="00AD7997">
        <w:rPr>
          <w:noProof w:val="0"/>
          <w:lang w:val="es-CL"/>
        </w:rPr>
        <w:t xml:space="preserve"> (Contaminante), </w:t>
      </w:r>
      <w:r w:rsidR="00F92F46" w:rsidRPr="00AD7997">
        <w:rPr>
          <w:i/>
          <w:noProof w:val="0"/>
          <w:lang w:val="es-CL"/>
        </w:rPr>
        <w:t>Source of Air Quality Delta</w:t>
      </w:r>
      <w:r w:rsidR="00F92F46" w:rsidRPr="00AD7997">
        <w:rPr>
          <w:noProof w:val="0"/>
          <w:lang w:val="es-CL"/>
        </w:rPr>
        <w:t xml:space="preserve"> (Fuente de Delta de Calidad del Aire), </w:t>
      </w:r>
      <w:r w:rsidR="00F92F46" w:rsidRPr="00AD7997">
        <w:rPr>
          <w:i/>
          <w:noProof w:val="0"/>
          <w:lang w:val="es-CL"/>
        </w:rPr>
        <w:t>Baseline</w:t>
      </w:r>
      <w:r w:rsidR="00F92F46" w:rsidRPr="00AD7997">
        <w:rPr>
          <w:noProof w:val="0"/>
          <w:lang w:val="es-CL"/>
        </w:rPr>
        <w:t xml:space="preserve"> (Línea de Base), y </w:t>
      </w:r>
      <w:r w:rsidR="00F92F46" w:rsidRPr="00AD7997">
        <w:rPr>
          <w:i/>
          <w:noProof w:val="0"/>
          <w:lang w:val="es-CL"/>
        </w:rPr>
        <w:t>Control</w:t>
      </w:r>
      <w:r w:rsidR="00F92F46" w:rsidRPr="00AD7997">
        <w:rPr>
          <w:noProof w:val="0"/>
          <w:lang w:val="es-CL"/>
        </w:rPr>
        <w:t xml:space="preserve"> debieran estar todos en verde ahora, indicando que las mallas de línea de base y control para la reducción por porcentaje han sido cargados.</w:t>
      </w:r>
    </w:p>
    <w:p w14:paraId="183A1614" w14:textId="3C01AE24" w:rsidR="00835D9F" w:rsidRPr="00AD7997" w:rsidRDefault="00F92F46" w:rsidP="00760568">
      <w:pPr>
        <w:pStyle w:val="bullet"/>
        <w:rPr>
          <w:lang w:val="es-CL"/>
        </w:rPr>
      </w:pPr>
      <w:r w:rsidRPr="00AD7997">
        <w:rPr>
          <w:noProof w:val="0"/>
          <w:lang w:val="es-CL"/>
        </w:rPr>
        <w:t>Primero, hay que seleccionar los datos</w:t>
      </w:r>
      <w:r w:rsidR="00835D9F" w:rsidRPr="00AD7997">
        <w:rPr>
          <w:lang w:val="es-CL"/>
        </w:rPr>
        <w:t xml:space="preserve"> </w:t>
      </w:r>
      <w:r w:rsidR="00D05B30" w:rsidRPr="00AD7997">
        <w:rPr>
          <w:i/>
          <w:lang w:val="es-CL"/>
        </w:rPr>
        <w:t>Mexico City</w:t>
      </w:r>
      <w:r w:rsidR="00835D9F" w:rsidRPr="00AD7997">
        <w:rPr>
          <w:i/>
          <w:lang w:val="es-CL"/>
        </w:rPr>
        <w:t xml:space="preserve"> Population </w:t>
      </w:r>
      <w:r w:rsidRPr="00AD7997">
        <w:rPr>
          <w:noProof w:val="0"/>
          <w:lang w:val="es-CL"/>
        </w:rPr>
        <w:t>antes de poder determinar las funciones de impacto en la salud</w:t>
      </w:r>
      <w:proofErr w:type="gramStart"/>
      <w:r w:rsidRPr="00AD7997">
        <w:rPr>
          <w:noProof w:val="0"/>
          <w:lang w:val="es-CL"/>
        </w:rPr>
        <w:t>.</w:t>
      </w:r>
      <w:r w:rsidR="00835D9F" w:rsidRPr="00AD7997">
        <w:rPr>
          <w:lang w:val="es-CL"/>
        </w:rPr>
        <w:t>.</w:t>
      </w:r>
      <w:proofErr w:type="gramEnd"/>
      <w:r w:rsidR="00835D9F" w:rsidRPr="00AD7997">
        <w:rPr>
          <w:lang w:val="es-CL"/>
        </w:rPr>
        <w:t xml:space="preserve"> </w:t>
      </w:r>
      <w:r w:rsidRPr="00AD7997">
        <w:rPr>
          <w:noProof w:val="0"/>
          <w:lang w:val="es-CL"/>
        </w:rPr>
        <w:t xml:space="preserve">Hacer doble click en </w:t>
      </w:r>
      <w:r w:rsidRPr="00AD7997">
        <w:rPr>
          <w:i/>
          <w:noProof w:val="0"/>
          <w:lang w:val="es-CL"/>
        </w:rPr>
        <w:t>Population Dataset</w:t>
      </w:r>
      <w:r w:rsidRPr="00AD7997">
        <w:rPr>
          <w:noProof w:val="0"/>
          <w:lang w:val="es-CL"/>
        </w:rPr>
        <w:t xml:space="preserve"> al costado del indicador amarillo bajo el Paso 2. Escoger </w:t>
      </w:r>
      <w:r w:rsidR="00D05B30" w:rsidRPr="00AD7997">
        <w:rPr>
          <w:i/>
          <w:lang w:val="es-CL"/>
        </w:rPr>
        <w:t>Mexico City</w:t>
      </w:r>
      <w:r w:rsidR="00835D9F" w:rsidRPr="00AD7997">
        <w:rPr>
          <w:i/>
          <w:lang w:val="es-CL"/>
        </w:rPr>
        <w:t xml:space="preserve"> Population</w:t>
      </w:r>
      <w:r w:rsidR="00835D9F" w:rsidRPr="00AD7997">
        <w:rPr>
          <w:lang w:val="es-CL"/>
        </w:rPr>
        <w:t xml:space="preserve">. </w:t>
      </w:r>
      <w:r w:rsidRPr="00AD7997">
        <w:rPr>
          <w:noProof w:val="0"/>
          <w:lang w:val="es-CL"/>
        </w:rPr>
        <w:t xml:space="preserve">El único año disponible para ser seleccionado será </w:t>
      </w:r>
      <w:r w:rsidRPr="00AD7997">
        <w:rPr>
          <w:i/>
          <w:noProof w:val="0"/>
          <w:lang w:val="es-CL"/>
        </w:rPr>
        <w:t>2010</w:t>
      </w:r>
      <w:r w:rsidRPr="00AD7997">
        <w:rPr>
          <w:noProof w:val="0"/>
          <w:lang w:val="es-CL"/>
        </w:rPr>
        <w:t xml:space="preserve">. Si desea, puede mapear la población haciendo click en el botón </w:t>
      </w:r>
      <w:r w:rsidRPr="00AD7997">
        <w:rPr>
          <w:i/>
          <w:noProof w:val="0"/>
          <w:lang w:val="es-CL"/>
        </w:rPr>
        <w:t>Map</w:t>
      </w:r>
      <w:r w:rsidRPr="00AD7997">
        <w:rPr>
          <w:noProof w:val="0"/>
          <w:lang w:val="es-CL"/>
        </w:rPr>
        <w:t xml:space="preserve">. Hacer click en </w:t>
      </w:r>
      <w:r w:rsidRPr="00AD7997">
        <w:rPr>
          <w:i/>
          <w:noProof w:val="0"/>
          <w:lang w:val="es-CL"/>
        </w:rPr>
        <w:t>OK</w:t>
      </w:r>
      <w:r w:rsidRPr="00AD7997">
        <w:rPr>
          <w:noProof w:val="0"/>
          <w:lang w:val="es-CL"/>
        </w:rPr>
        <w:t xml:space="preserve"> y el indicador tipo semáforo se pondrá verde como se ve en la figura a mano derecha.</w:t>
      </w:r>
    </w:p>
    <w:p w14:paraId="2D74A84D" w14:textId="2555C665" w:rsidR="00906CE6" w:rsidRPr="00AD7997" w:rsidRDefault="00906CE6" w:rsidP="00906CE6">
      <w:pPr>
        <w:pStyle w:val="bullet"/>
        <w:rPr>
          <w:noProof w:val="0"/>
          <w:lang w:val="es-CL"/>
        </w:rPr>
      </w:pPr>
      <w:r w:rsidRPr="00AD7997">
        <w:rPr>
          <w:noProof w:val="0"/>
          <w:lang w:val="es-CL"/>
        </w:rPr>
        <w:t xml:space="preserve">A continuación, haga click en </w:t>
      </w:r>
      <w:r w:rsidRPr="00AD7997">
        <w:rPr>
          <w:i/>
          <w:noProof w:val="0"/>
          <w:lang w:val="es-CL"/>
        </w:rPr>
        <w:t>Health Impact Functions</w:t>
      </w:r>
      <w:r w:rsidRPr="00AD7997">
        <w:rPr>
          <w:noProof w:val="0"/>
          <w:lang w:val="es-CL"/>
        </w:rPr>
        <w:t>. Seleccionar las dos funciones de mortalidad de Krewski desplegadas</w:t>
      </w:r>
      <w:r w:rsidRPr="00173E1A">
        <w:rPr>
          <w:noProof w:val="0"/>
          <w:lang w:val="es-CL"/>
        </w:rPr>
        <w:t xml:space="preserve"> y arrastrarlas hasta la sección </w:t>
      </w:r>
      <w:r w:rsidRPr="00173E1A">
        <w:rPr>
          <w:i/>
          <w:noProof w:val="0"/>
          <w:lang w:val="es-CL"/>
        </w:rPr>
        <w:t xml:space="preserve">Selected Health Impact </w:t>
      </w:r>
      <w:r w:rsidRPr="00AD7997">
        <w:rPr>
          <w:i/>
          <w:noProof w:val="0"/>
          <w:lang w:val="es-CL"/>
        </w:rPr>
        <w:t>Functions</w:t>
      </w:r>
      <w:r w:rsidRPr="00AD7997">
        <w:rPr>
          <w:noProof w:val="0"/>
          <w:lang w:val="es-CL"/>
        </w:rPr>
        <w:t xml:space="preserve"> (Funciones de Impacto en la Salud Seleccionadas) de la ventana. Para agregar la función de mortalidad de todas las causas de Krewski, seleccionar “Krewski 2009 Mortality Function” en el recuadro </w:t>
      </w:r>
      <w:r w:rsidRPr="00AD7997">
        <w:rPr>
          <w:i/>
          <w:noProof w:val="0"/>
          <w:lang w:val="es-CL"/>
        </w:rPr>
        <w:t>Filter Datasets</w:t>
      </w:r>
      <w:r w:rsidRPr="00AD7997">
        <w:rPr>
          <w:noProof w:val="0"/>
          <w:lang w:val="es-CL"/>
        </w:rPr>
        <w:t xml:space="preserve"> (Filtrar Conjuntos de Datos) en la parte superior izquierda. Seleccionar la función de mortalidad de Krewski desplegada y arrastrarla hasta la sección </w:t>
      </w:r>
      <w:r w:rsidRPr="00AD7997">
        <w:rPr>
          <w:i/>
          <w:noProof w:val="0"/>
          <w:lang w:val="es-CL"/>
        </w:rPr>
        <w:t>Selected Health Impact Functions</w:t>
      </w:r>
      <w:r w:rsidRPr="00AD7997">
        <w:rPr>
          <w:noProof w:val="0"/>
          <w:lang w:val="es-CL"/>
        </w:rPr>
        <w:t xml:space="preserve"> de la ventana. En total, deben haber tres funciones seleccionadas. </w:t>
      </w:r>
    </w:p>
    <w:p w14:paraId="183A1616" w14:textId="7C24639D" w:rsidR="00215892" w:rsidRPr="00AD7997" w:rsidRDefault="00B34595" w:rsidP="00760568">
      <w:pPr>
        <w:pStyle w:val="bullet"/>
        <w:rPr>
          <w:lang w:val="es-CL"/>
        </w:rPr>
      </w:pPr>
      <w:r w:rsidRPr="00AD7997">
        <w:rPr>
          <w:noProof w:val="0"/>
          <w:lang w:val="es-CL"/>
        </w:rPr>
        <w:t xml:space="preserve">Bajo la columna </w:t>
      </w:r>
      <w:r w:rsidRPr="00AD7997">
        <w:rPr>
          <w:i/>
          <w:noProof w:val="0"/>
          <w:lang w:val="es-CL"/>
        </w:rPr>
        <w:t>Incidence Dataset</w:t>
      </w:r>
      <w:r w:rsidRPr="00AD7997">
        <w:rPr>
          <w:noProof w:val="0"/>
          <w:lang w:val="es-CL"/>
        </w:rPr>
        <w:t xml:space="preserve"> (Conjunto de Datos de Incidencia) para cada función seleccionada, asegúrese de haber seleccionado </w:t>
      </w:r>
      <w:r w:rsidR="00D05B30" w:rsidRPr="00AD7997">
        <w:rPr>
          <w:i/>
          <w:lang w:val="es-CL"/>
        </w:rPr>
        <w:t>Mexico City</w:t>
      </w:r>
      <w:r w:rsidR="004F19F0" w:rsidRPr="00AD7997">
        <w:rPr>
          <w:i/>
          <w:lang w:val="es-CL"/>
        </w:rPr>
        <w:t xml:space="preserve"> </w:t>
      </w:r>
      <w:r w:rsidR="00DD3D90" w:rsidRPr="00AD7997">
        <w:rPr>
          <w:i/>
          <w:lang w:val="es-CL"/>
        </w:rPr>
        <w:t>Incidence</w:t>
      </w:r>
      <w:r w:rsidR="001651D1" w:rsidRPr="00AD7997">
        <w:rPr>
          <w:i/>
          <w:lang w:val="es-CL"/>
        </w:rPr>
        <w:t xml:space="preserve"> Rates</w:t>
      </w:r>
      <w:r w:rsidR="006374C7" w:rsidRPr="00AD7997">
        <w:rPr>
          <w:i/>
          <w:lang w:val="es-CL"/>
        </w:rPr>
        <w:t xml:space="preserve"> </w:t>
      </w:r>
      <w:r w:rsidRPr="00AD7997">
        <w:rPr>
          <w:noProof w:val="0"/>
          <w:lang w:val="es-CL"/>
        </w:rPr>
        <w:t>(Tasas de Incidencia de Ciudad de México)</w:t>
      </w:r>
      <w:r w:rsidRPr="00AD7997">
        <w:rPr>
          <w:lang w:val="es-CL"/>
        </w:rPr>
        <w:t xml:space="preserve"> </w:t>
      </w:r>
      <w:r w:rsidR="006374C7" w:rsidRPr="00AD7997">
        <w:rPr>
          <w:noProof w:val="0"/>
          <w:lang w:val="es-CL"/>
        </w:rPr>
        <w:t>(en la siguiente imagen, el área donde debe hacer click para observar el menú desplegable escondido está delineada en rojo. Este es un paso que muchas veces se olvida y puede resultar en errores).</w:t>
      </w:r>
    </w:p>
    <w:p w14:paraId="426D2BBE" w14:textId="1D46657E" w:rsidR="00977D95" w:rsidRPr="00173E1A" w:rsidRDefault="00747F6C" w:rsidP="00262FD0">
      <w:pPr>
        <w:jc w:val="center"/>
        <w:rPr>
          <w:rFonts w:asciiTheme="majorHAnsi" w:eastAsiaTheme="majorEastAsia" w:hAnsiTheme="majorHAnsi" w:cstheme="majorBidi"/>
        </w:rPr>
      </w:pPr>
      <w:r w:rsidRPr="00173E1A">
        <w:rPr>
          <w:noProof/>
        </w:rPr>
        <mc:AlternateContent>
          <mc:Choice Requires="wps">
            <w:drawing>
              <wp:anchor distT="0" distB="0" distL="114300" distR="114300" simplePos="0" relativeHeight="251778048" behindDoc="0" locked="0" layoutInCell="1" allowOverlap="1" wp14:anchorId="70DDBF80" wp14:editId="6F307886">
                <wp:simplePos x="0" y="0"/>
                <wp:positionH relativeFrom="column">
                  <wp:posOffset>4586216</wp:posOffset>
                </wp:positionH>
                <wp:positionV relativeFrom="paragraph">
                  <wp:posOffset>2055372</wp:posOffset>
                </wp:positionV>
                <wp:extent cx="742315" cy="488887"/>
                <wp:effectExtent l="0" t="0" r="19685" b="26035"/>
                <wp:wrapNone/>
                <wp:docPr id="31" name="Rectangle 31"/>
                <wp:cNvGraphicFramePr/>
                <a:graphic xmlns:a="http://schemas.openxmlformats.org/drawingml/2006/main">
                  <a:graphicData uri="http://schemas.microsoft.com/office/word/2010/wordprocessingShape">
                    <wps:wsp>
                      <wps:cNvSpPr/>
                      <wps:spPr>
                        <a:xfrm>
                          <a:off x="0" y="0"/>
                          <a:ext cx="742315" cy="48888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1" o:spid="_x0000_s1026" style="position:absolute;margin-left:361.1pt;margin-top:161.85pt;width:58.45pt;height:38.5pt;z-index:251778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" filled="f" strokecolor="red" strokeweight="2pt"/>
            </w:pict>
          </mc:Fallback>
        </mc:AlternateContent>
      </w:r>
      <w:r w:rsidRPr="00173E1A">
        <w:rPr>
          <w:noProof/>
        </w:rPr>
        <w:drawing>
          <wp:inline distT="0" distB="0" distL="0" distR="0" wp14:anchorId="28B8E188" wp14:editId="26093F29">
            <wp:extent cx="4719263" cy="3421955"/>
            <wp:effectExtent l="0" t="0" r="5715" b="762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4719263" cy="3421955"/>
                    </a:xfrm>
                    <a:prstGeom prst="rect">
                      <a:avLst/>
                    </a:prstGeom>
                  </pic:spPr>
                </pic:pic>
              </a:graphicData>
            </a:graphic>
          </wp:inline>
        </w:drawing>
      </w:r>
    </w:p>
    <w:p w14:paraId="183A1618" w14:textId="095DC46B" w:rsidR="001651D1" w:rsidRPr="00323323" w:rsidRDefault="006374C7" w:rsidP="00760568">
      <w:pPr>
        <w:pStyle w:val="bullet"/>
        <w:rPr>
          <w:lang w:val="es-CL"/>
        </w:rPr>
      </w:pPr>
      <w:r w:rsidRPr="00173E1A">
        <w:rPr>
          <w:noProof w:val="0"/>
          <w:lang w:val="es-CL"/>
        </w:rPr>
        <w:t xml:space="preserve"> Haga click en </w:t>
      </w:r>
      <w:r w:rsidRPr="00173E1A">
        <w:rPr>
          <w:i/>
          <w:noProof w:val="0"/>
          <w:lang w:val="es-CL"/>
        </w:rPr>
        <w:t>Run</w:t>
      </w:r>
      <w:r w:rsidRPr="00173E1A">
        <w:rPr>
          <w:noProof w:val="0"/>
          <w:lang w:val="es-CL"/>
        </w:rPr>
        <w:t xml:space="preserve"> (Ejecutar) y </w:t>
      </w:r>
      <w:r w:rsidRPr="00173E1A">
        <w:rPr>
          <w:i/>
          <w:noProof w:val="0"/>
          <w:lang w:val="es-CL"/>
        </w:rPr>
        <w:t xml:space="preserve">Yes </w:t>
      </w:r>
      <w:r w:rsidRPr="00173E1A">
        <w:rPr>
          <w:noProof w:val="0"/>
          <w:lang w:val="es-CL"/>
        </w:rPr>
        <w:t xml:space="preserve">y guardar el nuevo archivo .cfgrx como </w:t>
      </w:r>
      <w:r w:rsidR="001651D1" w:rsidRPr="00323323">
        <w:rPr>
          <w:lang w:val="es-CL"/>
        </w:rPr>
        <w:t>“</w:t>
      </w:r>
      <w:r w:rsidR="00D05B30" w:rsidRPr="00323323">
        <w:rPr>
          <w:lang w:val="es-CL"/>
        </w:rPr>
        <w:t>Mexico_City</w:t>
      </w:r>
      <w:r w:rsidR="00641BDE" w:rsidRPr="00323323">
        <w:rPr>
          <w:lang w:val="es-CL"/>
        </w:rPr>
        <w:t>_</w:t>
      </w:r>
      <w:r w:rsidR="00D05B30" w:rsidRPr="00323323">
        <w:rPr>
          <w:lang w:val="es-CL"/>
        </w:rPr>
        <w:t>Incremental</w:t>
      </w:r>
      <w:r w:rsidR="00641BDE" w:rsidRPr="00323323">
        <w:rPr>
          <w:lang w:val="es-CL"/>
        </w:rPr>
        <w:t>_</w:t>
      </w:r>
      <w:r w:rsidR="001651D1" w:rsidRPr="00323323">
        <w:rPr>
          <w:lang w:val="es-CL"/>
        </w:rPr>
        <w:t>Rollback.”</w:t>
      </w:r>
    </w:p>
    <w:p w14:paraId="235A9240" w14:textId="6AAE6BDE" w:rsidR="006374C7" w:rsidRPr="00173E1A" w:rsidRDefault="00747F6C" w:rsidP="006374C7">
      <w:pPr>
        <w:pStyle w:val="bullet"/>
        <w:rPr>
          <w:noProof w:val="0"/>
          <w:lang w:val="es-CL"/>
        </w:rPr>
      </w:pPr>
      <w:r w:rsidRPr="00173E1A">
        <w:rPr>
          <w:rFonts w:asciiTheme="minorHAnsi" w:hAnsiTheme="minorHAnsi"/>
          <w:b/>
        </w:rPr>
        <mc:AlternateContent>
          <mc:Choice Requires="wps">
            <w:drawing>
              <wp:anchor distT="0" distB="0" distL="114300" distR="114300" simplePos="0" relativeHeight="251746304" behindDoc="0" locked="0" layoutInCell="1" allowOverlap="1" wp14:anchorId="4266FF2A" wp14:editId="5B7118B2">
                <wp:simplePos x="0" y="0"/>
                <wp:positionH relativeFrom="column">
                  <wp:posOffset>294640</wp:posOffset>
                </wp:positionH>
                <wp:positionV relativeFrom="paragraph">
                  <wp:posOffset>1100455</wp:posOffset>
                </wp:positionV>
                <wp:extent cx="3371850" cy="3814445"/>
                <wp:effectExtent l="0" t="0" r="19050" b="14605"/>
                <wp:wrapTopAndBottom/>
                <wp:docPr id="48" name="Rounded Rectangle 48"/>
                <wp:cNvGraphicFramePr/>
                <a:graphic xmlns:a="http://schemas.openxmlformats.org/drawingml/2006/main">
                  <a:graphicData uri="http://schemas.microsoft.com/office/word/2010/wordprocessingShape">
                    <wps:wsp>
                      <wps:cNvSpPr/>
                      <wps:spPr>
                        <a:xfrm>
                          <a:off x="0" y="0"/>
                          <a:ext cx="3371850" cy="3814445"/>
                        </a:xfrm>
                        <a:prstGeom prst="roundRect">
                          <a:avLst/>
                        </a:prstGeom>
                        <a:gradFill flip="none" rotWithShape="1">
                          <a:gsLst>
                            <a:gs pos="0">
                              <a:srgbClr val="4F81BD">
                                <a:tint val="66000"/>
                                <a:satMod val="160000"/>
                              </a:srgbClr>
                            </a:gs>
                            <a:gs pos="50000">
                              <a:srgbClr val="4F81BD">
                                <a:tint val="44500"/>
                                <a:satMod val="160000"/>
                              </a:srgbClr>
                            </a:gs>
                            <a:gs pos="100000">
                              <a:srgbClr val="4F81BD">
                                <a:tint val="23500"/>
                                <a:satMod val="160000"/>
                              </a:srgbClr>
                            </a:gs>
                          </a:gsLst>
                          <a:path path="circle">
                            <a:fillToRect l="100000" t="100000"/>
                          </a:path>
                          <a:tileRect r="-100000" b="-100000"/>
                        </a:gradFill>
                        <a:ln w="9525" cap="flat" cmpd="sng" algn="ctr">
                          <a:solidFill>
                            <a:srgbClr val="4F81BD"/>
                          </a:solidFill>
                          <a:prstDash val="solid"/>
                        </a:ln>
                        <a:effectLst/>
                      </wps:spPr>
                      <wps:txbx>
                        <w:txbxContent>
                          <w:p w14:paraId="37A47928" w14:textId="77777777" w:rsidR="00BD7EBD" w:rsidRPr="00900DE5" w:rsidRDefault="00BD7EBD" w:rsidP="006374C7">
                            <w:pPr>
                              <w:spacing w:line="240" w:lineRule="auto"/>
                              <w:rPr>
                                <w:sz w:val="20"/>
                                <w:szCs w:val="20"/>
                                <w:lang w:val="es-CL"/>
                              </w:rPr>
                            </w:pPr>
                            <w:r>
                              <w:rPr>
                                <w:b/>
                                <w:sz w:val="20"/>
                                <w:szCs w:val="20"/>
                                <w:lang w:val="es-CL"/>
                              </w:rPr>
                              <w:t>Importante</w:t>
                            </w:r>
                            <w:r w:rsidRPr="00900DE5">
                              <w:rPr>
                                <w:b/>
                                <w:sz w:val="20"/>
                                <w:szCs w:val="20"/>
                                <w:lang w:val="es-CL"/>
                              </w:rPr>
                              <w:t xml:space="preserve">: </w:t>
                            </w:r>
                            <w:r>
                              <w:rPr>
                                <w:sz w:val="20"/>
                                <w:szCs w:val="20"/>
                                <w:lang w:val="es-CL"/>
                              </w:rPr>
                              <w:t>Usando el archivo</w:t>
                            </w:r>
                            <w:r w:rsidRPr="00900DE5">
                              <w:rPr>
                                <w:sz w:val="20"/>
                                <w:szCs w:val="20"/>
                                <w:lang w:val="es-CL"/>
                              </w:rPr>
                              <w:t xml:space="preserve"> CFGRX</w:t>
                            </w:r>
                            <w:r>
                              <w:rPr>
                                <w:sz w:val="20"/>
                                <w:szCs w:val="20"/>
                                <w:lang w:val="es-CL"/>
                              </w:rPr>
                              <w:t xml:space="preserve"> que acaba de crear, ahora podría saltar hasta la sección </w:t>
                            </w:r>
                            <w:r>
                              <w:rPr>
                                <w:i/>
                                <w:sz w:val="20"/>
                                <w:szCs w:val="20"/>
                                <w:lang w:val="es-CL"/>
                              </w:rPr>
                              <w:t>Generate Tabular Results</w:t>
                            </w:r>
                            <w:r>
                              <w:rPr>
                                <w:sz w:val="20"/>
                                <w:szCs w:val="20"/>
                                <w:lang w:val="es-CL"/>
                              </w:rPr>
                              <w:t xml:space="preserve"> (Generar Resultados en Forma de Tabla) para mostrar los beneficios para la salud relacionados a criterios de valoración específicos generados por reducciones en la contaminación del aire, pero solamente si</w:t>
                            </w:r>
                            <w:r w:rsidRPr="00900DE5">
                              <w:rPr>
                                <w:sz w:val="20"/>
                                <w:szCs w:val="20"/>
                                <w:lang w:val="es-CL"/>
                              </w:rPr>
                              <w:t>:</w:t>
                            </w:r>
                          </w:p>
                          <w:p w14:paraId="3BC8C355" w14:textId="77777777" w:rsidR="00BD7EBD" w:rsidRPr="00900DE5" w:rsidRDefault="00BD7EBD" w:rsidP="006374C7">
                            <w:pPr>
                              <w:numPr>
                                <w:ilvl w:val="0"/>
                                <w:numId w:val="6"/>
                              </w:numPr>
                              <w:spacing w:line="240" w:lineRule="auto"/>
                              <w:ind w:left="288" w:hanging="288"/>
                              <w:rPr>
                                <w:sz w:val="20"/>
                                <w:szCs w:val="20"/>
                                <w:lang w:val="es-CL"/>
                              </w:rPr>
                            </w:pPr>
                            <w:r>
                              <w:rPr>
                                <w:sz w:val="20"/>
                                <w:szCs w:val="20"/>
                                <w:lang w:val="es-CL"/>
                              </w:rPr>
                              <w:t xml:space="preserve">No desea </w:t>
                            </w:r>
                            <w:r>
                              <w:rPr>
                                <w:i/>
                                <w:sz w:val="20"/>
                                <w:szCs w:val="20"/>
                                <w:lang w:val="es-CL"/>
                              </w:rPr>
                              <w:t>pool</w:t>
                            </w:r>
                            <w:r>
                              <w:rPr>
                                <w:sz w:val="20"/>
                                <w:szCs w:val="20"/>
                                <w:lang w:val="es-CL"/>
                              </w:rPr>
                              <w:t xml:space="preserve"> o agrupar sus resultados de incidencia. Para muchos de los criterios de valoración de salud (p. ej. mortalidad), BenMAP-CE contiene varias funciones de impacto en la salud diferentes que podría escoger para ser incluidas en su configuración. </w:t>
                            </w:r>
                            <w:r>
                              <w:rPr>
                                <w:i/>
                                <w:sz w:val="20"/>
                                <w:szCs w:val="20"/>
                                <w:lang w:val="es-CL"/>
                              </w:rPr>
                              <w:t>Pooling</w:t>
                            </w:r>
                            <w:r>
                              <w:rPr>
                                <w:sz w:val="20"/>
                                <w:szCs w:val="20"/>
                                <w:lang w:val="es-CL"/>
                              </w:rPr>
                              <w:t xml:space="preserve"> o agrupar se refiere a combinar los resultados de dos o más funciones de impacto en la salud en resultados individuales</w:t>
                            </w:r>
                            <w:r w:rsidRPr="00900DE5">
                              <w:rPr>
                                <w:sz w:val="20"/>
                                <w:szCs w:val="20"/>
                                <w:lang w:val="es-CL"/>
                              </w:rPr>
                              <w:t>.</w:t>
                            </w:r>
                          </w:p>
                          <w:p w14:paraId="1FFA5884" w14:textId="77777777" w:rsidR="00BD7EBD" w:rsidRPr="00900DE5" w:rsidRDefault="00BD7EBD" w:rsidP="006374C7">
                            <w:pPr>
                              <w:numPr>
                                <w:ilvl w:val="0"/>
                                <w:numId w:val="6"/>
                              </w:numPr>
                              <w:spacing w:line="240" w:lineRule="auto"/>
                              <w:ind w:left="288" w:hanging="288"/>
                              <w:rPr>
                                <w:sz w:val="20"/>
                                <w:szCs w:val="20"/>
                                <w:lang w:val="es-CL"/>
                              </w:rPr>
                            </w:pPr>
                            <w:r>
                              <w:rPr>
                                <w:sz w:val="20"/>
                                <w:szCs w:val="20"/>
                                <w:lang w:val="es-CL"/>
                              </w:rPr>
                              <w:t>No desea monetizar los beneficios para la salud</w:t>
                            </w:r>
                            <w:r w:rsidRPr="00900DE5">
                              <w:rPr>
                                <w:sz w:val="20"/>
                                <w:szCs w:val="20"/>
                                <w:lang w:val="es-CL"/>
                              </w:rPr>
                              <w:t>.</w:t>
                            </w:r>
                          </w:p>
                          <w:p w14:paraId="6222821D" w14:textId="77777777" w:rsidR="00BD7EBD" w:rsidRPr="00900DE5" w:rsidRDefault="00BD7EBD" w:rsidP="006374C7">
                            <w:pPr>
                              <w:spacing w:line="240" w:lineRule="auto"/>
                              <w:rPr>
                                <w:sz w:val="20"/>
                                <w:szCs w:val="20"/>
                                <w:lang w:val="es-CL"/>
                              </w:rPr>
                            </w:pPr>
                            <w:r>
                              <w:rPr>
                                <w:sz w:val="20"/>
                                <w:szCs w:val="20"/>
                                <w:lang w:val="es-CL"/>
                              </w:rPr>
                              <w:t>Si desea realizar cualquiera de estos análisis, continuar con la siguiente sección más abajo</w:t>
                            </w:r>
                            <w:r w:rsidRPr="00900DE5">
                              <w:rPr>
                                <w:sz w:val="20"/>
                                <w:szCs w:val="20"/>
                                <w:lang w:val="es-CL"/>
                              </w:rPr>
                              <w:t>.</w:t>
                            </w:r>
                          </w:p>
                          <w:p w14:paraId="31FE14CE" w14:textId="1BBCDE2F" w:rsidR="00BD7EBD" w:rsidRPr="00323323" w:rsidRDefault="00BD7EBD" w:rsidP="007A513B">
                            <w:pPr>
                              <w:spacing w:line="240" w:lineRule="auto"/>
                              <w:rPr>
                                <w:sz w:val="20"/>
                                <w:szCs w:val="20"/>
                                <w:lang w:val="es-C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48" o:spid="_x0000_s1036" style="position:absolute;left:0;text-align:left;margin-left:23.2pt;margin-top:86.65pt;width:265.5pt;height:300.3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" fillcolor="#9ab5e4" strokecolor="#4f81bd">
                <v:fill color2="#e1e8f5" rotate="t" focusposition="1,1" focussize="" colors="0 #9ab5e4;.5 #c2d1ed;1 #e1e8f5" focus="100%" type="gradientRadial"/>
                <v:textbox>
                  <w:txbxContent>
                    <w:p w14:paraId="37A47928" w14:textId="77777777" w:rsidR="00BD7EBD" w:rsidRPr="00900DE5" w:rsidRDefault="00BD7EBD" w:rsidP="006374C7">
                      <w:pPr>
                        <w:spacing w:line="240" w:lineRule="auto"/>
                        <w:rPr>
                          <w:sz w:val="20"/>
                          <w:szCs w:val="20"/>
                          <w:lang w:val="es-CL"/>
                        </w:rPr>
                      </w:pPr>
                      <w:r>
                        <w:rPr>
                          <w:b/>
                          <w:sz w:val="20"/>
                          <w:szCs w:val="20"/>
                          <w:lang w:val="es-CL"/>
                        </w:rPr>
                        <w:t>Importante</w:t>
                      </w:r>
                      <w:r w:rsidRPr="00900DE5">
                        <w:rPr>
                          <w:b/>
                          <w:sz w:val="20"/>
                          <w:szCs w:val="20"/>
                          <w:lang w:val="es-CL"/>
                        </w:rPr>
                        <w:t xml:space="preserve">: </w:t>
                      </w:r>
                      <w:r>
                        <w:rPr>
                          <w:sz w:val="20"/>
                          <w:szCs w:val="20"/>
                          <w:lang w:val="es-CL"/>
                        </w:rPr>
                        <w:t>Usando el archivo</w:t>
                      </w:r>
                      <w:r w:rsidRPr="00900DE5">
                        <w:rPr>
                          <w:sz w:val="20"/>
                          <w:szCs w:val="20"/>
                          <w:lang w:val="es-CL"/>
                        </w:rPr>
                        <w:t xml:space="preserve"> CFGRX</w:t>
                      </w:r>
                      <w:r>
                        <w:rPr>
                          <w:sz w:val="20"/>
                          <w:szCs w:val="20"/>
                          <w:lang w:val="es-CL"/>
                        </w:rPr>
                        <w:t xml:space="preserve"> que acaba de crear, ahora podría saltar hasta la sección </w:t>
                      </w:r>
                      <w:r>
                        <w:rPr>
                          <w:i/>
                          <w:sz w:val="20"/>
                          <w:szCs w:val="20"/>
                          <w:lang w:val="es-CL"/>
                        </w:rPr>
                        <w:t>Generate Tabular Results</w:t>
                      </w:r>
                      <w:r>
                        <w:rPr>
                          <w:sz w:val="20"/>
                          <w:szCs w:val="20"/>
                          <w:lang w:val="es-CL"/>
                        </w:rPr>
                        <w:t xml:space="preserve"> (Generar Resultados en Forma de Tabla) para mostrar los beneficios para la salud relacionados a criterios de valoración específicos generados por reducciones en la contaminación del aire, pero solamente si</w:t>
                      </w:r>
                      <w:r w:rsidRPr="00900DE5">
                        <w:rPr>
                          <w:sz w:val="20"/>
                          <w:szCs w:val="20"/>
                          <w:lang w:val="es-CL"/>
                        </w:rPr>
                        <w:t>:</w:t>
                      </w:r>
                    </w:p>
                    <w:p w14:paraId="3BC8C355" w14:textId="77777777" w:rsidR="00BD7EBD" w:rsidRPr="00900DE5" w:rsidRDefault="00BD7EBD" w:rsidP="006374C7">
                      <w:pPr>
                        <w:numPr>
                          <w:ilvl w:val="0"/>
                          <w:numId w:val="6"/>
                        </w:numPr>
                        <w:spacing w:line="240" w:lineRule="auto"/>
                        <w:ind w:left="288" w:hanging="288"/>
                        <w:rPr>
                          <w:sz w:val="20"/>
                          <w:szCs w:val="20"/>
                          <w:lang w:val="es-CL"/>
                        </w:rPr>
                      </w:pPr>
                      <w:r>
                        <w:rPr>
                          <w:sz w:val="20"/>
                          <w:szCs w:val="20"/>
                          <w:lang w:val="es-CL"/>
                        </w:rPr>
                        <w:t xml:space="preserve">No desea </w:t>
                      </w:r>
                      <w:r>
                        <w:rPr>
                          <w:i/>
                          <w:sz w:val="20"/>
                          <w:szCs w:val="20"/>
                          <w:lang w:val="es-CL"/>
                        </w:rPr>
                        <w:t>pool</w:t>
                      </w:r>
                      <w:r>
                        <w:rPr>
                          <w:sz w:val="20"/>
                          <w:szCs w:val="20"/>
                          <w:lang w:val="es-CL"/>
                        </w:rPr>
                        <w:t xml:space="preserve"> o agrupar sus resultados de incidencia. Para muchos de los criterios de valoración de salud (p. ej. mortalidad), BenMAP-CE contiene varias funciones de impacto en la salud diferentes que podría escoger para ser incluidas en su configuración. </w:t>
                      </w:r>
                      <w:r>
                        <w:rPr>
                          <w:i/>
                          <w:sz w:val="20"/>
                          <w:szCs w:val="20"/>
                          <w:lang w:val="es-CL"/>
                        </w:rPr>
                        <w:t>Pooling</w:t>
                      </w:r>
                      <w:r>
                        <w:rPr>
                          <w:sz w:val="20"/>
                          <w:szCs w:val="20"/>
                          <w:lang w:val="es-CL"/>
                        </w:rPr>
                        <w:t xml:space="preserve"> o agrupar se refiere a combinar los resultados de dos o más funciones de impacto en la salud en resultados individuales</w:t>
                      </w:r>
                      <w:r w:rsidRPr="00900DE5">
                        <w:rPr>
                          <w:sz w:val="20"/>
                          <w:szCs w:val="20"/>
                          <w:lang w:val="es-CL"/>
                        </w:rPr>
                        <w:t>.</w:t>
                      </w:r>
                    </w:p>
                    <w:p w14:paraId="1FFA5884" w14:textId="77777777" w:rsidR="00BD7EBD" w:rsidRPr="00900DE5" w:rsidRDefault="00BD7EBD" w:rsidP="006374C7">
                      <w:pPr>
                        <w:numPr>
                          <w:ilvl w:val="0"/>
                          <w:numId w:val="6"/>
                        </w:numPr>
                        <w:spacing w:line="240" w:lineRule="auto"/>
                        <w:ind w:left="288" w:hanging="288"/>
                        <w:rPr>
                          <w:sz w:val="20"/>
                          <w:szCs w:val="20"/>
                          <w:lang w:val="es-CL"/>
                        </w:rPr>
                      </w:pPr>
                      <w:r>
                        <w:rPr>
                          <w:sz w:val="20"/>
                          <w:szCs w:val="20"/>
                          <w:lang w:val="es-CL"/>
                        </w:rPr>
                        <w:t>No desea monetizar los beneficios para la salud</w:t>
                      </w:r>
                      <w:r w:rsidRPr="00900DE5">
                        <w:rPr>
                          <w:sz w:val="20"/>
                          <w:szCs w:val="20"/>
                          <w:lang w:val="es-CL"/>
                        </w:rPr>
                        <w:t>.</w:t>
                      </w:r>
                    </w:p>
                    <w:p w14:paraId="6222821D" w14:textId="77777777" w:rsidR="00BD7EBD" w:rsidRPr="00900DE5" w:rsidRDefault="00BD7EBD" w:rsidP="006374C7">
                      <w:pPr>
                        <w:spacing w:line="240" w:lineRule="auto"/>
                        <w:rPr>
                          <w:sz w:val="20"/>
                          <w:szCs w:val="20"/>
                          <w:lang w:val="es-CL"/>
                        </w:rPr>
                      </w:pPr>
                      <w:r>
                        <w:rPr>
                          <w:sz w:val="20"/>
                          <w:szCs w:val="20"/>
                          <w:lang w:val="es-CL"/>
                        </w:rPr>
                        <w:t>Si desea realizar cualquiera de estos análisis, continuar con la siguiente sección más abajo</w:t>
                      </w:r>
                      <w:r w:rsidRPr="00900DE5">
                        <w:rPr>
                          <w:sz w:val="20"/>
                          <w:szCs w:val="20"/>
                          <w:lang w:val="es-CL"/>
                        </w:rPr>
                        <w:t>.</w:t>
                      </w:r>
                    </w:p>
                    <w:p w14:paraId="31FE14CE" w14:textId="1BBCDE2F" w:rsidR="00BD7EBD" w:rsidRPr="00323323" w:rsidRDefault="00BD7EBD" w:rsidP="007A513B">
                      <w:pPr>
                        <w:spacing w:line="240" w:lineRule="auto"/>
                        <w:rPr>
                          <w:sz w:val="20"/>
                          <w:szCs w:val="20"/>
                          <w:lang w:val="es-CL"/>
                        </w:rPr>
                      </w:pPr>
                    </w:p>
                  </w:txbxContent>
                </v:textbox>
                <w10:wrap type="topAndBottom"/>
              </v:roundrect>
            </w:pict>
          </mc:Fallback>
        </mc:AlternateContent>
      </w:r>
      <w:bookmarkStart w:id="70" w:name="_Toc481495912"/>
      <w:bookmarkStart w:id="71" w:name="_Toc489286925"/>
      <w:r w:rsidR="006374C7" w:rsidRPr="00173E1A">
        <w:rPr>
          <w:noProof w:val="0"/>
          <w:lang w:val="es-CL"/>
        </w:rPr>
        <w:t xml:space="preserve">Cuando BenMAP-CE termine de generar resultados, volverá a la ventana principal de BenMAP-CE y el indicador tipo semáforo al costado de </w:t>
      </w:r>
      <w:r w:rsidR="006374C7" w:rsidRPr="00173E1A">
        <w:rPr>
          <w:i/>
          <w:noProof w:val="0"/>
          <w:lang w:val="es-CL"/>
        </w:rPr>
        <w:t>Health Impact Functions</w:t>
      </w:r>
      <w:r w:rsidR="006374C7" w:rsidRPr="00173E1A">
        <w:rPr>
          <w:noProof w:val="0"/>
          <w:lang w:val="es-CL"/>
        </w:rPr>
        <w:t xml:space="preserve"> se pondrá verde como se ve en la figura a mano derecha.</w:t>
      </w:r>
      <w:r w:rsidR="00D25186">
        <w:rPr>
          <w:noProof w:val="0"/>
          <w:lang w:val="es-CL"/>
        </w:rPr>
        <w:t xml:space="preserve"> </w:t>
      </w:r>
      <w:r w:rsidR="00D25186" w:rsidRPr="00173E1A">
        <w:drawing>
          <wp:anchor distT="0" distB="0" distL="114300" distR="114300" simplePos="0" relativeHeight="251838464" behindDoc="1" locked="1" layoutInCell="1" allowOverlap="1" wp14:anchorId="406D0F05" wp14:editId="0F1417D2">
            <wp:simplePos x="0" y="0"/>
            <wp:positionH relativeFrom="column">
              <wp:posOffset>4050665</wp:posOffset>
            </wp:positionH>
            <wp:positionV relativeFrom="paragraph">
              <wp:posOffset>-232410</wp:posOffset>
            </wp:positionV>
            <wp:extent cx="1968500" cy="2319655"/>
            <wp:effectExtent l="19050" t="19050" r="12700" b="23495"/>
            <wp:wrapThrough wrapText="bothSides">
              <wp:wrapPolygon edited="0">
                <wp:start x="-209" y="-177"/>
                <wp:lineTo x="-209" y="21641"/>
                <wp:lineTo x="21530" y="21641"/>
                <wp:lineTo x="21530" y="-177"/>
                <wp:lineTo x="-209" y="-177"/>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1968500" cy="23196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B97D6F3" w14:textId="77777777" w:rsidR="00AB64BD" w:rsidRPr="00173E1A" w:rsidRDefault="00AB64BD" w:rsidP="00AB64BD">
      <w:pPr>
        <w:pStyle w:val="bullet"/>
        <w:numPr>
          <w:ilvl w:val="0"/>
          <w:numId w:val="0"/>
        </w:numPr>
        <w:ind w:left="720"/>
        <w:rPr>
          <w:noProof w:val="0"/>
          <w:lang w:val="es-CL"/>
        </w:rPr>
      </w:pPr>
    </w:p>
    <w:p w14:paraId="55A79F64" w14:textId="5CFF65EE" w:rsidR="006374C7" w:rsidRPr="00173E1A" w:rsidRDefault="006374C7" w:rsidP="006374C7">
      <w:pPr>
        <w:pStyle w:val="Heading2"/>
        <w:rPr>
          <w:lang w:val="es-CL"/>
        </w:rPr>
      </w:pPr>
      <w:bookmarkStart w:id="72" w:name="_Toc957332"/>
      <w:bookmarkEnd w:id="70"/>
      <w:bookmarkEnd w:id="71"/>
      <w:r w:rsidRPr="00173E1A">
        <w:rPr>
          <w:lang w:val="es-CL"/>
        </w:rPr>
        <w:t xml:space="preserve">4.3. </w:t>
      </w:r>
      <w:r w:rsidRPr="00173E1A">
        <w:rPr>
          <w:lang w:val="es-CL"/>
        </w:rPr>
        <w:tab/>
        <w:t>Acumular resultados de incidencia</w:t>
      </w:r>
      <w:bookmarkEnd w:id="72"/>
    </w:p>
    <w:p w14:paraId="4FE6A925" w14:textId="6D44F776" w:rsidR="0052359E" w:rsidRPr="00173E1A" w:rsidRDefault="0052359E" w:rsidP="0052359E">
      <w:pPr>
        <w:pStyle w:val="Body"/>
        <w:rPr>
          <w:lang w:val="es-CL"/>
        </w:rPr>
      </w:pPr>
      <w:r w:rsidRPr="00173E1A">
        <w:rPr>
          <w:lang w:val="es-CL"/>
        </w:rPr>
        <w:t xml:space="preserve">En este paso, usted creará un archivo que acumula, agrupa y valoriza (APV) sus estimaciones de impacto en la salud. </w:t>
      </w:r>
      <w:r w:rsidRPr="00173E1A">
        <w:rPr>
          <w:i/>
          <w:lang w:val="es-CL"/>
        </w:rPr>
        <w:t>Aggregating</w:t>
      </w:r>
      <w:r w:rsidRPr="00173E1A">
        <w:rPr>
          <w:lang w:val="es-CL"/>
        </w:rPr>
        <w:t xml:space="preserve"> o acumulación se refiere al proceso de sumar valores desde un espacio pequeño a uno más grande. Por ejemplo, desde celdas de 1km hasta países completos. </w:t>
      </w:r>
      <w:r w:rsidRPr="00173E1A">
        <w:rPr>
          <w:i/>
          <w:lang w:val="es-CL"/>
        </w:rPr>
        <w:t>Pooling</w:t>
      </w:r>
      <w:r w:rsidRPr="00173E1A">
        <w:rPr>
          <w:lang w:val="es-CL"/>
        </w:rPr>
        <w:t xml:space="preserve"> o agrupar (un tipo de meta-análisis cuantitativo) es la práctica de combinar los resultados de dos o más funciones de impacto en la salud en un solo resultado. Para muchos de los eventos de salud valorizables (p. ej. ingresos hospitalarios respiratorios), los </w:t>
      </w:r>
      <w:r w:rsidRPr="00173E1A">
        <w:rPr>
          <w:i/>
          <w:lang w:val="es-CL"/>
        </w:rPr>
        <w:t>setups</w:t>
      </w:r>
      <w:r w:rsidRPr="00173E1A">
        <w:rPr>
          <w:lang w:val="es-CL"/>
        </w:rPr>
        <w:t xml:space="preserve"> pre-hechos  de BenMAP-CE contienen muchas funciones diferentes que usted podría escoger para ser incluidas en su configuración. Debido a una serie de razones, muchas veces es poco práctico o imposible combinar los conjuntos de datos originales. </w:t>
      </w:r>
    </w:p>
    <w:p w14:paraId="1D87EEF5" w14:textId="09D66BB9" w:rsidR="0052359E" w:rsidRPr="00173E1A" w:rsidRDefault="0052359E" w:rsidP="0052359E">
      <w:pPr>
        <w:pStyle w:val="Body"/>
        <w:rPr>
          <w:lang w:val="es-CL"/>
        </w:rPr>
      </w:pPr>
      <w:r w:rsidRPr="00173E1A">
        <w:rPr>
          <w:lang w:val="es-CL"/>
        </w:rPr>
        <w:t>Agrupar los resultados de distintos estudios es una manera de sintetizar la información. BenMAP-CE le permite a los usuarios agrupar los cambios de incidencia estimados pronosticados por varios estudios para la misma combinación grupal de eventos de salud valorizables (p. ej. ingresos hospitalarios cardiovasculares relacionados a MP2</w:t>
      </w:r>
      <w:proofErr w:type="gramStart"/>
      <w:r w:rsidRPr="00173E1A">
        <w:rPr>
          <w:lang w:val="es-CL"/>
        </w:rPr>
        <w:t>,5</w:t>
      </w:r>
      <w:proofErr w:type="gramEnd"/>
      <w:r w:rsidRPr="00173E1A">
        <w:rPr>
          <w:lang w:val="es-CL"/>
        </w:rPr>
        <w:t>).</w:t>
      </w:r>
      <w:r w:rsidR="00B31FCD">
        <w:rPr>
          <w:lang w:val="es-CL"/>
        </w:rPr>
        <w:t xml:space="preserve"> También permite agrupar los correspondientes beneficios monetarios estimados de estudios específicos.</w:t>
      </w:r>
      <w:r w:rsidRPr="00173E1A">
        <w:rPr>
          <w:lang w:val="es-CL"/>
        </w:rPr>
        <w:t xml:space="preserve"> Los resultados de valoración sí pueden ser agrupados ya que todos están en la misma unidad económica. Este tipo de agrupación deber realizarse después de producir los resultados de valoración. </w:t>
      </w:r>
      <w:r w:rsidR="006430E3">
        <w:rPr>
          <w:lang w:val="es-CL"/>
        </w:rPr>
        <w:t>Usted r</w:t>
      </w:r>
      <w:r w:rsidR="006430E3" w:rsidRPr="00173E1A">
        <w:rPr>
          <w:lang w:val="es-CL"/>
        </w:rPr>
        <w:t>ealizar</w:t>
      </w:r>
      <w:r w:rsidR="006430E3">
        <w:rPr>
          <w:lang w:val="es-CL"/>
        </w:rPr>
        <w:t>á</w:t>
      </w:r>
      <w:r w:rsidR="006430E3" w:rsidRPr="00173E1A">
        <w:rPr>
          <w:lang w:val="es-CL"/>
        </w:rPr>
        <w:t xml:space="preserve"> </w:t>
      </w:r>
      <w:r w:rsidRPr="00173E1A">
        <w:rPr>
          <w:lang w:val="es-CL"/>
        </w:rPr>
        <w:t>la valorización y agrupación en las siguientes secciones.</w:t>
      </w:r>
    </w:p>
    <w:p w14:paraId="183A1630" w14:textId="258B3429" w:rsidR="00D30109" w:rsidRPr="00173E1A" w:rsidRDefault="0052359E" w:rsidP="00972A1E">
      <w:pPr>
        <w:pStyle w:val="Body"/>
        <w:rPr>
          <w:lang w:val="es-CL"/>
        </w:rPr>
      </w:pPr>
      <w:r w:rsidRPr="00173E1A">
        <w:rPr>
          <w:lang w:val="es-CL"/>
        </w:rPr>
        <w:t>Para crear un archivo APV</w:t>
      </w:r>
      <w:r w:rsidR="0006487E">
        <w:rPr>
          <w:lang w:val="es-CL"/>
        </w:rPr>
        <w:t>R</w:t>
      </w:r>
      <w:r w:rsidRPr="00173E1A">
        <w:rPr>
          <w:lang w:val="es-CL"/>
        </w:rPr>
        <w:t>X, BenMAP-CE primero acumula los resultados hasta el nivel que usted ha especificado. Luego, agrupa los resultados de incidencia acumulados. Finalmente, valoriza la incidencia acumulada y agrupada. Usted puede acumular los resultados en cualquier malla guardada en su conjunto de datos</w:t>
      </w:r>
      <w:r w:rsidR="00D30109" w:rsidRPr="00323323">
        <w:rPr>
          <w:lang w:val="es-CL"/>
        </w:rPr>
        <w:t>.</w:t>
      </w:r>
    </w:p>
    <w:p w14:paraId="183A1631" w14:textId="5CC05339" w:rsidR="00E30489" w:rsidRPr="00173E1A" w:rsidRDefault="00B226EC" w:rsidP="00760568">
      <w:pPr>
        <w:pStyle w:val="bullet"/>
      </w:pPr>
      <w:r w:rsidRPr="00173E1A">
        <w:drawing>
          <wp:anchor distT="0" distB="0" distL="114300" distR="114300" simplePos="0" relativeHeight="251673600" behindDoc="1" locked="0" layoutInCell="1" allowOverlap="1" wp14:anchorId="183A16D9" wp14:editId="50C29910">
            <wp:simplePos x="0" y="0"/>
            <wp:positionH relativeFrom="column">
              <wp:posOffset>3963035</wp:posOffset>
            </wp:positionH>
            <wp:positionV relativeFrom="paragraph">
              <wp:posOffset>511175</wp:posOffset>
            </wp:positionV>
            <wp:extent cx="2078990" cy="2353310"/>
            <wp:effectExtent l="19050" t="19050" r="16510" b="27940"/>
            <wp:wrapThrough wrapText="bothSides">
              <wp:wrapPolygon edited="0">
                <wp:start x="-198" y="-175"/>
                <wp:lineTo x="-198" y="21682"/>
                <wp:lineTo x="21574" y="21682"/>
                <wp:lineTo x="21574" y="-175"/>
                <wp:lineTo x="-198" y="-175"/>
              </wp:wrapPolygon>
            </wp:wrapThrough>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2078990" cy="235331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52359E" w:rsidRPr="00173E1A">
        <w:rPr>
          <w:noProof w:val="0"/>
          <w:lang w:val="es-CL"/>
        </w:rPr>
        <w:t xml:space="preserve"> </w:t>
      </w:r>
      <w:r w:rsidR="0052359E" w:rsidRPr="00AD7997">
        <w:rPr>
          <w:noProof w:val="0"/>
          <w:lang w:val="es-CL"/>
        </w:rPr>
        <w:t xml:space="preserve">Haga doble click en el botón </w:t>
      </w:r>
      <w:r w:rsidR="0052359E" w:rsidRPr="00AD7997">
        <w:rPr>
          <w:i/>
          <w:noProof w:val="0"/>
          <w:lang w:val="es-CL"/>
        </w:rPr>
        <w:t>Aggregation</w:t>
      </w:r>
      <w:r w:rsidR="0052359E" w:rsidRPr="00AD7997">
        <w:rPr>
          <w:noProof w:val="0"/>
          <w:lang w:val="es-CL"/>
        </w:rPr>
        <w:t xml:space="preserve"> al costado del indicador amarillo bajo el Paso 2. Esto abrirá la ventana </w:t>
      </w:r>
      <w:r w:rsidR="0052359E" w:rsidRPr="00AD7997">
        <w:rPr>
          <w:b/>
          <w:noProof w:val="0"/>
          <w:lang w:val="es-CL"/>
        </w:rPr>
        <w:t>Aggregation</w:t>
      </w:r>
      <w:r w:rsidR="0052359E" w:rsidRPr="00AD7997">
        <w:rPr>
          <w:noProof w:val="0"/>
          <w:lang w:val="es-CL"/>
        </w:rPr>
        <w:t xml:space="preserve">. Seleccionar </w:t>
      </w:r>
      <w:r w:rsidR="00B5380C" w:rsidRPr="00AD7997">
        <w:rPr>
          <w:i/>
          <w:lang w:val="es-CL"/>
        </w:rPr>
        <w:t>Mexico City</w:t>
      </w:r>
      <w:r w:rsidR="00381F81" w:rsidRPr="00AD7997">
        <w:rPr>
          <w:i/>
          <w:lang w:val="es-CL"/>
        </w:rPr>
        <w:t xml:space="preserve"> Border</w:t>
      </w:r>
      <w:r w:rsidR="0052359E" w:rsidRPr="00AD7997">
        <w:rPr>
          <w:i/>
          <w:lang w:val="es-CL"/>
        </w:rPr>
        <w:t xml:space="preserve"> </w:t>
      </w:r>
      <w:r w:rsidR="0052359E" w:rsidRPr="00AD7997">
        <w:rPr>
          <w:noProof w:val="0"/>
          <w:lang w:val="es-CL"/>
        </w:rPr>
        <w:t xml:space="preserve">(Límite de la Ciudad de México) para la acumulación de </w:t>
      </w:r>
      <w:r w:rsidR="0052359E" w:rsidRPr="00AD7997">
        <w:rPr>
          <w:i/>
          <w:noProof w:val="0"/>
          <w:lang w:val="es-CL"/>
        </w:rPr>
        <w:t xml:space="preserve">Incidence </w:t>
      </w:r>
      <w:r w:rsidR="0052359E" w:rsidRPr="00AD7997">
        <w:rPr>
          <w:noProof w:val="0"/>
          <w:lang w:val="es-CL"/>
        </w:rPr>
        <w:t xml:space="preserve">(Incidencia) y </w:t>
      </w:r>
      <w:r w:rsidR="0052359E" w:rsidRPr="00AD7997">
        <w:rPr>
          <w:i/>
          <w:noProof w:val="0"/>
          <w:lang w:val="es-CL"/>
        </w:rPr>
        <w:t>Valuation</w:t>
      </w:r>
      <w:r w:rsidR="0052359E" w:rsidRPr="00AD7997">
        <w:rPr>
          <w:noProof w:val="0"/>
          <w:lang w:val="es-CL"/>
        </w:rPr>
        <w:t xml:space="preserve"> (Valoración). Su ventana debiese verse así:</w:t>
      </w:r>
      <w:r w:rsidR="00E30489" w:rsidRPr="00173E1A">
        <w:rPr>
          <w:i/>
        </w:rPr>
        <w:t xml:space="preserve"> </w:t>
      </w:r>
    </w:p>
    <w:p w14:paraId="081DB884" w14:textId="4D03F962" w:rsidR="00B226EC" w:rsidRPr="00173E1A" w:rsidRDefault="00B5380C" w:rsidP="00B226EC">
      <w:pPr>
        <w:pStyle w:val="Body"/>
      </w:pPr>
      <w:r w:rsidRPr="00173E1A">
        <w:rPr>
          <w:noProof/>
        </w:rPr>
        <w:drawing>
          <wp:anchor distT="0" distB="0" distL="114300" distR="114300" simplePos="0" relativeHeight="251760640" behindDoc="1" locked="0" layoutInCell="1" allowOverlap="1" wp14:anchorId="164F57A5" wp14:editId="5CD2205E">
            <wp:simplePos x="0" y="0"/>
            <wp:positionH relativeFrom="column">
              <wp:posOffset>596900</wp:posOffset>
            </wp:positionH>
            <wp:positionV relativeFrom="paragraph">
              <wp:posOffset>35560</wp:posOffset>
            </wp:positionV>
            <wp:extent cx="2389505" cy="1386840"/>
            <wp:effectExtent l="0" t="0" r="0" b="3810"/>
            <wp:wrapThrough wrapText="bothSides">
              <wp:wrapPolygon edited="0">
                <wp:start x="0" y="0"/>
                <wp:lineTo x="0" y="21363"/>
                <wp:lineTo x="21353" y="21363"/>
                <wp:lineTo x="21353" y="0"/>
                <wp:lineTo x="0" y="0"/>
              </wp:wrapPolygon>
            </wp:wrapThrough>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2389505" cy="1386840"/>
                    </a:xfrm>
                    <a:prstGeom prst="rect">
                      <a:avLst/>
                    </a:prstGeom>
                  </pic:spPr>
                </pic:pic>
              </a:graphicData>
            </a:graphic>
            <wp14:sizeRelH relativeFrom="page">
              <wp14:pctWidth>0</wp14:pctWidth>
            </wp14:sizeRelH>
            <wp14:sizeRelV relativeFrom="page">
              <wp14:pctHeight>0</wp14:pctHeight>
            </wp14:sizeRelV>
          </wp:anchor>
        </w:drawing>
      </w:r>
    </w:p>
    <w:p w14:paraId="773C573F" w14:textId="6A226CD3" w:rsidR="00B226EC" w:rsidRPr="00173E1A" w:rsidRDefault="00B226EC" w:rsidP="00B226EC">
      <w:pPr>
        <w:pStyle w:val="Body"/>
      </w:pPr>
    </w:p>
    <w:p w14:paraId="60EC0E09" w14:textId="77777777" w:rsidR="00B226EC" w:rsidRPr="00173E1A" w:rsidRDefault="00B226EC" w:rsidP="00B226EC">
      <w:pPr>
        <w:pStyle w:val="Body"/>
      </w:pPr>
    </w:p>
    <w:p w14:paraId="5AE35CBD" w14:textId="77777777" w:rsidR="00B226EC" w:rsidRPr="00173E1A" w:rsidRDefault="00B226EC" w:rsidP="00B226EC">
      <w:pPr>
        <w:pStyle w:val="Body"/>
      </w:pPr>
    </w:p>
    <w:p w14:paraId="5F69A6F5" w14:textId="77777777" w:rsidR="00B226EC" w:rsidRPr="00173E1A" w:rsidRDefault="00B226EC" w:rsidP="00B226EC">
      <w:pPr>
        <w:pStyle w:val="Body"/>
      </w:pPr>
    </w:p>
    <w:p w14:paraId="183A1632" w14:textId="524C6DCB" w:rsidR="00E30489" w:rsidRPr="00173E1A" w:rsidRDefault="00E30489" w:rsidP="002A6C20">
      <w:pPr>
        <w:pStyle w:val="Default"/>
        <w:spacing w:line="276" w:lineRule="auto"/>
        <w:ind w:left="720"/>
        <w:jc w:val="center"/>
        <w:rPr>
          <w:sz w:val="22"/>
          <w:szCs w:val="22"/>
        </w:rPr>
      </w:pPr>
    </w:p>
    <w:p w14:paraId="28C96F7D" w14:textId="77777777" w:rsidR="0052359E" w:rsidRPr="00173E1A" w:rsidRDefault="0052359E" w:rsidP="0052359E">
      <w:pPr>
        <w:pStyle w:val="bullet"/>
        <w:rPr>
          <w:noProof w:val="0"/>
          <w:lang w:val="es-CL"/>
        </w:rPr>
      </w:pPr>
      <w:r w:rsidRPr="00173E1A">
        <w:rPr>
          <w:noProof w:val="0"/>
          <w:lang w:val="es-CL"/>
        </w:rPr>
        <w:t xml:space="preserve">Haga click en </w:t>
      </w:r>
      <w:r w:rsidRPr="00173E1A">
        <w:rPr>
          <w:i/>
          <w:noProof w:val="0"/>
          <w:lang w:val="es-CL"/>
        </w:rPr>
        <w:t>OK</w:t>
      </w:r>
      <w:r w:rsidRPr="00173E1A">
        <w:rPr>
          <w:noProof w:val="0"/>
          <w:lang w:val="es-CL"/>
        </w:rPr>
        <w:t xml:space="preserve"> para cerrar la ventana. El indicador tipo semáforo al costado de </w:t>
      </w:r>
      <w:r w:rsidRPr="00173E1A">
        <w:rPr>
          <w:i/>
          <w:noProof w:val="0"/>
          <w:lang w:val="es-CL"/>
        </w:rPr>
        <w:t>Aggregation</w:t>
      </w:r>
      <w:r w:rsidRPr="00173E1A">
        <w:rPr>
          <w:noProof w:val="0"/>
          <w:lang w:val="es-CL"/>
        </w:rPr>
        <w:t xml:space="preserve"> ahora debiese estar verde como se ve en la imagen anterior. </w:t>
      </w:r>
    </w:p>
    <w:p w14:paraId="1891AD10" w14:textId="77777777" w:rsidR="0052359E" w:rsidRPr="00173E1A" w:rsidRDefault="0052359E" w:rsidP="0052359E">
      <w:pPr>
        <w:pStyle w:val="bullet"/>
        <w:rPr>
          <w:noProof w:val="0"/>
          <w:lang w:val="es-CL"/>
        </w:rPr>
      </w:pPr>
      <w:r w:rsidRPr="00173E1A">
        <w:rPr>
          <w:noProof w:val="0"/>
          <w:lang w:val="es-CL"/>
        </w:rPr>
        <w:t xml:space="preserve">Haga doble click en el botón </w:t>
      </w:r>
      <w:r w:rsidRPr="00173E1A">
        <w:rPr>
          <w:i/>
          <w:noProof w:val="0"/>
          <w:lang w:val="es-CL"/>
        </w:rPr>
        <w:t>Pooling Method</w:t>
      </w:r>
      <w:r w:rsidRPr="00173E1A">
        <w:rPr>
          <w:noProof w:val="0"/>
          <w:lang w:val="es-CL"/>
        </w:rPr>
        <w:t xml:space="preserve"> (Método de Agrupación) en la ventana principal de BenMAP-CE. Esto abrirá la ventana </w:t>
      </w:r>
      <w:r w:rsidRPr="00173E1A">
        <w:rPr>
          <w:b/>
          <w:noProof w:val="0"/>
          <w:lang w:val="es-CL"/>
        </w:rPr>
        <w:t xml:space="preserve">Select and Pool Incidence Estimates </w:t>
      </w:r>
      <w:r w:rsidRPr="00173E1A">
        <w:rPr>
          <w:noProof w:val="0"/>
          <w:lang w:val="es-CL"/>
        </w:rPr>
        <w:t>(Seleccionar y Agrupar Estimaciones de Incidencia).</w:t>
      </w:r>
    </w:p>
    <w:p w14:paraId="6AEB99DC" w14:textId="5BDA6F46" w:rsidR="00B226EC" w:rsidRPr="00AD7997" w:rsidRDefault="0052359E" w:rsidP="00B226EC">
      <w:pPr>
        <w:pStyle w:val="bullet"/>
        <w:rPr>
          <w:noProof w:val="0"/>
          <w:lang w:val="es-CL"/>
        </w:rPr>
      </w:pPr>
      <w:r w:rsidRPr="00AD7997">
        <w:rPr>
          <w:noProof w:val="0"/>
          <w:lang w:val="es-CL"/>
        </w:rPr>
        <w:t>Haga click en la casilla de verificación al costado de los criterios de valoración</w:t>
      </w:r>
      <w:r w:rsidR="008E6544" w:rsidRPr="00AD7997">
        <w:rPr>
          <w:noProof w:val="0"/>
          <w:lang w:val="es-CL"/>
        </w:rPr>
        <w:t xml:space="preserve"> </w:t>
      </w:r>
      <w:r w:rsidR="00381F81" w:rsidRPr="00AD7997">
        <w:rPr>
          <w:i/>
          <w:lang w:val="es-CL"/>
        </w:rPr>
        <w:t xml:space="preserve">Mortality, </w:t>
      </w:r>
      <w:r w:rsidR="00EF3FE0" w:rsidRPr="00AD7997">
        <w:rPr>
          <w:i/>
          <w:lang w:val="es-CL"/>
        </w:rPr>
        <w:t>Ischemic Heart Disease</w:t>
      </w:r>
      <w:r w:rsidR="008E6544" w:rsidRPr="00AD7997">
        <w:rPr>
          <w:lang w:val="es-CL"/>
        </w:rPr>
        <w:t xml:space="preserve"> (Mortalidad, Cardiopatía Isquémica) </w:t>
      </w:r>
      <w:r w:rsidR="00381F81" w:rsidRPr="00AD7997">
        <w:rPr>
          <w:i/>
          <w:lang w:val="es-CL"/>
        </w:rPr>
        <w:t xml:space="preserve"> </w:t>
      </w:r>
      <w:r w:rsidR="008E6544" w:rsidRPr="00AD7997">
        <w:rPr>
          <w:lang w:val="es-CL"/>
        </w:rPr>
        <w:t>y</w:t>
      </w:r>
      <w:r w:rsidR="008E6544" w:rsidRPr="00AD7997">
        <w:rPr>
          <w:i/>
          <w:lang w:val="es-CL"/>
        </w:rPr>
        <w:t xml:space="preserve"> </w:t>
      </w:r>
      <w:r w:rsidR="00381F81" w:rsidRPr="00AD7997">
        <w:rPr>
          <w:lang w:val="es-CL"/>
        </w:rPr>
        <w:t xml:space="preserve"> </w:t>
      </w:r>
      <w:r w:rsidR="00381F81" w:rsidRPr="00AD7997">
        <w:rPr>
          <w:i/>
          <w:lang w:val="es-CL"/>
        </w:rPr>
        <w:t xml:space="preserve">Mortality, </w:t>
      </w:r>
      <w:r w:rsidR="00EF3FE0" w:rsidRPr="00AD7997">
        <w:rPr>
          <w:i/>
          <w:lang w:val="es-CL"/>
        </w:rPr>
        <w:t>Lung Cancer</w:t>
      </w:r>
      <w:r w:rsidR="00B46CDF" w:rsidRPr="00AD7997">
        <w:rPr>
          <w:lang w:val="es-CL"/>
        </w:rPr>
        <w:t xml:space="preserve"> </w:t>
      </w:r>
      <w:r w:rsidR="008E6544" w:rsidRPr="00AD7997">
        <w:rPr>
          <w:lang w:val="es-CL"/>
        </w:rPr>
        <w:t xml:space="preserve">(Cáncer de Pulmón) </w:t>
      </w:r>
      <w:r w:rsidR="008E6544" w:rsidRPr="00AD7997">
        <w:rPr>
          <w:noProof w:val="0"/>
          <w:lang w:val="es-CL"/>
        </w:rPr>
        <w:t xml:space="preserve">y luego hacer click en el botón </w:t>
      </w:r>
      <w:r w:rsidR="008E6544" w:rsidRPr="00AD7997">
        <w:rPr>
          <w:i/>
          <w:noProof w:val="0"/>
          <w:lang w:val="es-CL"/>
        </w:rPr>
        <w:t xml:space="preserve">Add Study </w:t>
      </w:r>
      <w:r w:rsidR="008E6544" w:rsidRPr="00AD7997">
        <w:rPr>
          <w:noProof w:val="0"/>
          <w:lang w:val="es-CL"/>
        </w:rPr>
        <w:t xml:space="preserve">(Agregar Estudio) para agregar ambos estudios a la ventana inferior de </w:t>
      </w:r>
      <w:r w:rsidR="008E6544" w:rsidRPr="00AD7997">
        <w:rPr>
          <w:i/>
          <w:noProof w:val="0"/>
          <w:lang w:val="es-CL"/>
        </w:rPr>
        <w:t>pooling</w:t>
      </w:r>
      <w:r w:rsidR="008E6544" w:rsidRPr="00AD7997">
        <w:rPr>
          <w:noProof w:val="0"/>
          <w:lang w:val="es-CL"/>
        </w:rPr>
        <w:t xml:space="preserve">. Como ambos pertenecen al grupo de criterios de valoración de Mortalidad, </w:t>
      </w:r>
      <w:r w:rsidR="00064905">
        <w:rPr>
          <w:noProof w:val="0"/>
          <w:lang w:val="es-CL"/>
        </w:rPr>
        <w:t>usted puede</w:t>
      </w:r>
      <w:r w:rsidR="008E6544" w:rsidRPr="00AD7997">
        <w:rPr>
          <w:noProof w:val="0"/>
          <w:lang w:val="es-CL"/>
        </w:rPr>
        <w:t xml:space="preserve"> agruparlos</w:t>
      </w:r>
      <w:r w:rsidR="00687B90" w:rsidRPr="00AD7997">
        <w:rPr>
          <w:lang w:val="es-CL"/>
        </w:rPr>
        <w:t xml:space="preserve">. </w:t>
      </w:r>
      <w:r w:rsidR="00064905">
        <w:rPr>
          <w:noProof w:val="0"/>
          <w:lang w:val="es-CL"/>
        </w:rPr>
        <w:t>Usted no ha incluido</w:t>
      </w:r>
      <w:r w:rsidR="008E6544" w:rsidRPr="00AD7997">
        <w:rPr>
          <w:noProof w:val="0"/>
          <w:lang w:val="es-CL"/>
        </w:rPr>
        <w:t xml:space="preserve"> la Mortalidad por Toda Causa porque contiene tanto el criterio de valoración respiratorio como el cardiovascular. Seleccionar </w:t>
      </w:r>
      <w:r w:rsidR="008E6544" w:rsidRPr="00AD7997">
        <w:rPr>
          <w:i/>
          <w:noProof w:val="0"/>
          <w:lang w:val="es-CL"/>
        </w:rPr>
        <w:t xml:space="preserve">Sum </w:t>
      </w:r>
      <w:r w:rsidR="0006487E">
        <w:rPr>
          <w:i/>
          <w:noProof w:val="0"/>
          <w:lang w:val="es-CL"/>
        </w:rPr>
        <w:t>D</w:t>
      </w:r>
      <w:r w:rsidR="008E6544" w:rsidRPr="00AD7997">
        <w:rPr>
          <w:i/>
          <w:noProof w:val="0"/>
          <w:lang w:val="es-CL"/>
        </w:rPr>
        <w:t>ependent</w:t>
      </w:r>
      <w:r w:rsidR="008E6544" w:rsidRPr="00AD7997">
        <w:rPr>
          <w:noProof w:val="0"/>
          <w:lang w:val="es-CL"/>
        </w:rPr>
        <w:t xml:space="preserve"> (Suma </w:t>
      </w:r>
      <w:r w:rsidR="0006487E">
        <w:rPr>
          <w:noProof w:val="0"/>
          <w:lang w:val="es-CL"/>
        </w:rPr>
        <w:t>D</w:t>
      </w:r>
      <w:r w:rsidR="0006487E" w:rsidRPr="00AD7997">
        <w:rPr>
          <w:noProof w:val="0"/>
          <w:lang w:val="es-CL"/>
        </w:rPr>
        <w:t>ependiente</w:t>
      </w:r>
      <w:r w:rsidR="008E6544" w:rsidRPr="00AD7997">
        <w:rPr>
          <w:noProof w:val="0"/>
          <w:lang w:val="es-CL"/>
        </w:rPr>
        <w:t xml:space="preserve">) desde el menú desplegable para el método de agrupación. La ventana </w:t>
      </w:r>
      <w:r w:rsidR="008E6544" w:rsidRPr="00AD7997">
        <w:rPr>
          <w:b/>
          <w:noProof w:val="0"/>
          <w:lang w:val="es-CL"/>
        </w:rPr>
        <w:t>Incidence Pooling and Aggregation</w:t>
      </w:r>
      <w:r w:rsidR="008E6544" w:rsidRPr="00AD7997">
        <w:rPr>
          <w:noProof w:val="0"/>
          <w:lang w:val="es-CL"/>
        </w:rPr>
        <w:t xml:space="preserve"> (Acumulación y Agrupación de Incidencia) debiese verse así:</w:t>
      </w:r>
    </w:p>
    <w:p w14:paraId="52BAA8E0" w14:textId="2B17AEE3" w:rsidR="00EF3FE0" w:rsidRPr="00173E1A" w:rsidRDefault="00EF3FE0" w:rsidP="00EF3FE0">
      <w:pPr>
        <w:jc w:val="center"/>
        <w:rPr>
          <w:rFonts w:asciiTheme="majorHAnsi" w:hAnsiTheme="majorHAnsi"/>
        </w:rPr>
      </w:pPr>
      <w:r w:rsidRPr="00173E1A">
        <w:rPr>
          <w:noProof/>
        </w:rPr>
        <w:drawing>
          <wp:inline distT="0" distB="0" distL="0" distR="0" wp14:anchorId="469D0BC3" wp14:editId="16A79D55">
            <wp:extent cx="4573019" cy="3100128"/>
            <wp:effectExtent l="0" t="0" r="0" b="508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4573019" cy="3100128"/>
                    </a:xfrm>
                    <a:prstGeom prst="rect">
                      <a:avLst/>
                    </a:prstGeom>
                  </pic:spPr>
                </pic:pic>
              </a:graphicData>
            </a:graphic>
          </wp:inline>
        </w:drawing>
      </w:r>
    </w:p>
    <w:p w14:paraId="78A8694F" w14:textId="65EBC6BD" w:rsidR="00730549" w:rsidRDefault="00730549" w:rsidP="00730549">
      <w:pPr>
        <w:pStyle w:val="bullet"/>
        <w:rPr>
          <w:noProof w:val="0"/>
          <w:lang w:val="es-CL"/>
        </w:rPr>
      </w:pPr>
      <w:r w:rsidRPr="00173E1A">
        <w:rPr>
          <w:noProof w:val="0"/>
          <w:lang w:val="es-CL"/>
        </w:rPr>
        <w:t xml:space="preserve">Hacer click en </w:t>
      </w:r>
      <w:r w:rsidRPr="00173E1A">
        <w:rPr>
          <w:i/>
          <w:noProof w:val="0"/>
          <w:lang w:val="es-CL"/>
        </w:rPr>
        <w:t>Next</w:t>
      </w:r>
      <w:r w:rsidRPr="00173E1A">
        <w:rPr>
          <w:noProof w:val="0"/>
          <w:lang w:val="es-CL"/>
        </w:rPr>
        <w:t xml:space="preserve"> (Siguiente). La siguiente ventana lo incita a seleccionar funciones de valor económico. Las dos funciones agregadas previamente aparecerán en la ventana </w:t>
      </w:r>
      <w:r w:rsidRPr="00173E1A">
        <w:rPr>
          <w:b/>
          <w:noProof w:val="0"/>
          <w:lang w:val="es-CL"/>
        </w:rPr>
        <w:t>Valuation Methods</w:t>
      </w:r>
      <w:r w:rsidRPr="00173E1A">
        <w:rPr>
          <w:noProof w:val="0"/>
          <w:lang w:val="es-CL"/>
        </w:rPr>
        <w:t xml:space="preserve"> (Métodos de Valoración), sin embargo, no seleccionar ninguno de estos métodos.  </w:t>
      </w:r>
      <w:r w:rsidR="002F5B28">
        <w:rPr>
          <w:noProof w:val="0"/>
          <w:lang w:val="es-CL"/>
        </w:rPr>
        <w:t>Usted r</w:t>
      </w:r>
      <w:r w:rsidR="002F5B28" w:rsidRPr="00173E1A">
        <w:rPr>
          <w:noProof w:val="0"/>
          <w:lang w:val="es-CL"/>
        </w:rPr>
        <w:t>ealizar</w:t>
      </w:r>
      <w:r w:rsidR="002F5B28">
        <w:rPr>
          <w:noProof w:val="0"/>
          <w:lang w:val="es-CL"/>
        </w:rPr>
        <w:t>á</w:t>
      </w:r>
      <w:r w:rsidR="002F5B28" w:rsidRPr="00173E1A">
        <w:rPr>
          <w:noProof w:val="0"/>
          <w:lang w:val="es-CL"/>
        </w:rPr>
        <w:t xml:space="preserve"> </w:t>
      </w:r>
      <w:r w:rsidRPr="00173E1A">
        <w:rPr>
          <w:noProof w:val="0"/>
          <w:lang w:val="es-CL"/>
        </w:rPr>
        <w:t xml:space="preserve">una valorización en el siguiente paso. Hacer click en </w:t>
      </w:r>
      <w:r w:rsidRPr="00173E1A">
        <w:rPr>
          <w:i/>
          <w:noProof w:val="0"/>
          <w:lang w:val="es-CL"/>
        </w:rPr>
        <w:t>Run As (Ejecutar Como) (.apvrx)</w:t>
      </w:r>
      <w:r w:rsidRPr="00173E1A">
        <w:rPr>
          <w:noProof w:val="0"/>
          <w:lang w:val="es-CL"/>
        </w:rPr>
        <w:t xml:space="preserve"> para generar resultados de incidencia agrupados. Hacer click en </w:t>
      </w:r>
      <w:r w:rsidRPr="00173E1A">
        <w:rPr>
          <w:i/>
          <w:noProof w:val="0"/>
          <w:lang w:val="es-CL"/>
        </w:rPr>
        <w:t xml:space="preserve">Yes </w:t>
      </w:r>
      <w:r w:rsidRPr="00173E1A">
        <w:rPr>
          <w:noProof w:val="0"/>
          <w:lang w:val="es-CL"/>
        </w:rPr>
        <w:t>para guardar el archivo APVRX</w:t>
      </w:r>
      <w:r w:rsidR="002F5B28">
        <w:rPr>
          <w:noProof w:val="0"/>
          <w:lang w:val="es-CL"/>
        </w:rPr>
        <w:t xml:space="preserve"> con el nombre “Mexico_City_Pooling”</w:t>
      </w:r>
      <w:r w:rsidRPr="00173E1A">
        <w:rPr>
          <w:noProof w:val="0"/>
          <w:lang w:val="es-CL"/>
        </w:rPr>
        <w:t>.</w:t>
      </w:r>
    </w:p>
    <w:p w14:paraId="0F173BD3" w14:textId="77777777" w:rsidR="002F5B28" w:rsidRPr="00173E1A" w:rsidRDefault="002F5B28" w:rsidP="002F5B28">
      <w:pPr>
        <w:pStyle w:val="bullet"/>
        <w:rPr>
          <w:noProof w:val="0"/>
          <w:lang w:val="es-CL"/>
        </w:rPr>
      </w:pPr>
      <w:r w:rsidRPr="00173E1A">
        <w:rPr>
          <w:noProof w:val="0"/>
          <w:lang w:val="es-CL"/>
        </w:rPr>
        <w:t xml:space="preserve">Para ver los resultados agrupados, haga click en la pestaña </w:t>
      </w:r>
      <w:r w:rsidRPr="00173E1A">
        <w:rPr>
          <w:i/>
          <w:noProof w:val="0"/>
          <w:lang w:val="es-CL"/>
        </w:rPr>
        <w:t>Data</w:t>
      </w:r>
      <w:r w:rsidRPr="00173E1A">
        <w:rPr>
          <w:noProof w:val="0"/>
          <w:lang w:val="es-CL"/>
        </w:rPr>
        <w:t xml:space="preserve"> en la ventana inferior de resultados (destacada en azul en la siguiente imagen). Luego, haga click en la pestaña </w:t>
      </w:r>
      <w:r w:rsidRPr="00173E1A">
        <w:rPr>
          <w:i/>
          <w:noProof w:val="0"/>
          <w:lang w:val="es-CL"/>
        </w:rPr>
        <w:t>Pooled Incidence Results</w:t>
      </w:r>
      <w:r w:rsidRPr="00173E1A">
        <w:rPr>
          <w:noProof w:val="0"/>
          <w:lang w:val="es-CL"/>
        </w:rPr>
        <w:t xml:space="preserve"> (Resultados de Incidencia Agrupados) (destacado en rojo en la siguiente imagen). Haga doble click en la fila que contiene la información sobre el análisis (indicado con una flecha roja) y los resultados quedarán desplegados en la ventana inferior. También puede hacer click en el botón </w:t>
      </w:r>
      <w:r w:rsidRPr="00173E1A">
        <w:rPr>
          <w:i/>
          <w:noProof w:val="0"/>
          <w:lang w:val="es-CL"/>
        </w:rPr>
        <w:t>Show Results</w:t>
      </w:r>
      <w:r w:rsidRPr="00173E1A">
        <w:rPr>
          <w:noProof w:val="0"/>
          <w:lang w:val="es-CL"/>
        </w:rPr>
        <w:t xml:space="preserve"> (Mostrar Resultados). La columna </w:t>
      </w:r>
      <w:r w:rsidRPr="00173E1A">
        <w:rPr>
          <w:i/>
          <w:noProof w:val="0"/>
          <w:lang w:val="es-CL"/>
        </w:rPr>
        <w:t>Point Estimate</w:t>
      </w:r>
      <w:r w:rsidRPr="00173E1A">
        <w:rPr>
          <w:noProof w:val="0"/>
          <w:lang w:val="es-CL"/>
        </w:rPr>
        <w:t xml:space="preserve"> (Estimación Puntual) en la ventana inferior contiene los resultados de incidencia.</w:t>
      </w:r>
    </w:p>
    <w:p w14:paraId="6C8D0993" w14:textId="77777777" w:rsidR="002F5B28" w:rsidRPr="00173E1A" w:rsidRDefault="002F5B28" w:rsidP="00350DF3">
      <w:pPr>
        <w:pStyle w:val="bullet"/>
        <w:numPr>
          <w:ilvl w:val="0"/>
          <w:numId w:val="0"/>
        </w:numPr>
        <w:ind w:left="720"/>
        <w:rPr>
          <w:noProof w:val="0"/>
          <w:lang w:val="es-CL"/>
        </w:rPr>
      </w:pPr>
    </w:p>
    <w:p w14:paraId="0BC14EA6" w14:textId="77777777" w:rsidR="006B194E" w:rsidRPr="00350DF3" w:rsidRDefault="006B194E">
      <w:pPr>
        <w:rPr>
          <w:rFonts w:asciiTheme="majorHAnsi" w:hAnsiTheme="majorHAnsi"/>
          <w:noProof/>
          <w:szCs w:val="28"/>
          <w:lang w:val="es-ES"/>
        </w:rPr>
      </w:pPr>
      <w:r w:rsidRPr="00350DF3">
        <w:rPr>
          <w:lang w:val="es-ES"/>
        </w:rPr>
        <w:br w:type="page"/>
      </w:r>
    </w:p>
    <w:p w14:paraId="07B8E467" w14:textId="611BC43F" w:rsidR="00EF3FE0" w:rsidRPr="00173E1A" w:rsidRDefault="008162BF" w:rsidP="00EF3FE0">
      <w:pPr>
        <w:pStyle w:val="bullet"/>
        <w:numPr>
          <w:ilvl w:val="0"/>
          <w:numId w:val="0"/>
        </w:numPr>
        <w:ind w:left="720"/>
        <w:jc w:val="center"/>
      </w:pPr>
      <w:r w:rsidRPr="00173E1A">
        <mc:AlternateContent>
          <mc:Choice Requires="wps">
            <w:drawing>
              <wp:anchor distT="0" distB="0" distL="114300" distR="114300" simplePos="0" relativeHeight="251780096" behindDoc="0" locked="0" layoutInCell="1" allowOverlap="1" wp14:anchorId="2ABABE12" wp14:editId="4B90AC2E">
                <wp:simplePos x="0" y="0"/>
                <wp:positionH relativeFrom="column">
                  <wp:posOffset>2889250</wp:posOffset>
                </wp:positionH>
                <wp:positionV relativeFrom="paragraph">
                  <wp:posOffset>227637</wp:posOffset>
                </wp:positionV>
                <wp:extent cx="1013460" cy="216535"/>
                <wp:effectExtent l="0" t="0" r="15240" b="12065"/>
                <wp:wrapNone/>
                <wp:docPr id="454" name="Oval 454"/>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4" o:spid="_x0000_s1026" style="position:absolute;margin-left:227.5pt;margin-top:17.9pt;width:79.8pt;height:17.05pt;z-index:251780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6e5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" filled="f" strokecolor="red" strokeweight="2pt"/>
            </w:pict>
          </mc:Fallback>
        </mc:AlternateContent>
      </w:r>
      <w:r w:rsidRPr="00173E1A">
        <mc:AlternateContent>
          <mc:Choice Requires="wps">
            <w:drawing>
              <wp:anchor distT="0" distB="0" distL="114300" distR="114300" simplePos="0" relativeHeight="251784192" behindDoc="0" locked="0" layoutInCell="1" allowOverlap="1" wp14:anchorId="34A66885" wp14:editId="23E83A33">
                <wp:simplePos x="0" y="0"/>
                <wp:positionH relativeFrom="column">
                  <wp:posOffset>1958975</wp:posOffset>
                </wp:positionH>
                <wp:positionV relativeFrom="paragraph">
                  <wp:posOffset>523240</wp:posOffset>
                </wp:positionV>
                <wp:extent cx="268605" cy="92075"/>
                <wp:effectExtent l="0" t="19050" r="36195" b="41275"/>
                <wp:wrapNone/>
                <wp:docPr id="456" name="Right Arrow 456"/>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456" o:spid="_x0000_s1026" type="#_x0000_t13" style="position:absolute;margin-left:154.25pt;margin-top:41.2pt;width:21.15pt;height:7.25pt;z-index:251784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" adj="17898" filled="f" strokecolor="red" strokeweight="1.5pt"/>
            </w:pict>
          </mc:Fallback>
        </mc:AlternateContent>
      </w:r>
      <w:r w:rsidRPr="00173E1A">
        <mc:AlternateContent>
          <mc:Choice Requires="wps">
            <w:drawing>
              <wp:anchor distT="0" distB="0" distL="114300" distR="114300" simplePos="0" relativeHeight="251782144" behindDoc="0" locked="0" layoutInCell="1" allowOverlap="1" wp14:anchorId="158EA4C0" wp14:editId="2791937F">
                <wp:simplePos x="0" y="0"/>
                <wp:positionH relativeFrom="column">
                  <wp:posOffset>2592705</wp:posOffset>
                </wp:positionH>
                <wp:positionV relativeFrom="paragraph">
                  <wp:posOffset>1200785</wp:posOffset>
                </wp:positionV>
                <wp:extent cx="396875" cy="161290"/>
                <wp:effectExtent l="0" t="0" r="22225" b="10160"/>
                <wp:wrapNone/>
                <wp:docPr id="455" name="Oval 455"/>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5" o:spid="_x0000_s1026" style="position:absolute;margin-left:204.15pt;margin-top:94.55pt;width:31.25pt;height:12.7pt;z-index:251782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" filled="f" strokecolor="#0070c0" strokeweight="2pt"/>
            </w:pict>
          </mc:Fallback>
        </mc:AlternateContent>
      </w:r>
      <w:r w:rsidR="00EF3FE0" w:rsidRPr="00173E1A">
        <w:drawing>
          <wp:inline distT="0" distB="0" distL="0" distR="0" wp14:anchorId="5500F808" wp14:editId="2783E955">
            <wp:extent cx="4755644" cy="3647485"/>
            <wp:effectExtent l="0" t="0" r="6985"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extLst>
                        <a:ext uri="{28A0092B-C50C-407E-A947-70E740481C1C}">
                          <a14:useLocalDpi xmlns:a14="http://schemas.microsoft.com/office/drawing/2010/main" val="0"/>
                        </a:ext>
                      </a:extLst>
                    </a:blip>
                    <a:stretch>
                      <a:fillRect/>
                    </a:stretch>
                  </pic:blipFill>
                  <pic:spPr>
                    <a:xfrm>
                      <a:off x="0" y="0"/>
                      <a:ext cx="4755644" cy="3647485"/>
                    </a:xfrm>
                    <a:prstGeom prst="rect">
                      <a:avLst/>
                    </a:prstGeom>
                  </pic:spPr>
                </pic:pic>
              </a:graphicData>
            </a:graphic>
          </wp:inline>
        </w:drawing>
      </w:r>
    </w:p>
    <w:p w14:paraId="6299F29A" w14:textId="664CE4C7" w:rsidR="00B226EC" w:rsidRPr="00173E1A" w:rsidRDefault="00B226EC" w:rsidP="003A26F2">
      <w:pPr>
        <w:rPr>
          <w:rFonts w:asciiTheme="majorHAnsi" w:eastAsiaTheme="majorEastAsia" w:hAnsiTheme="majorHAnsi" w:cstheme="majorBidi"/>
        </w:rPr>
      </w:pPr>
    </w:p>
    <w:p w14:paraId="012B5117" w14:textId="77777777" w:rsidR="009655E5" w:rsidRPr="00173E1A" w:rsidRDefault="009655E5" w:rsidP="009655E5">
      <w:pPr>
        <w:pStyle w:val="bullet"/>
        <w:rPr>
          <w:noProof w:val="0"/>
          <w:lang w:val="es-CL"/>
        </w:rPr>
      </w:pPr>
      <w:r w:rsidRPr="00173E1A">
        <w:rPr>
          <w:noProof w:val="0"/>
          <w:lang w:val="es-CL"/>
        </w:rPr>
        <w:t xml:space="preserve">En este punto, usted ya puede exportar los resultados haciendo click en el botón </w:t>
      </w:r>
      <w:r w:rsidRPr="00173E1A">
        <w:rPr>
          <w:i/>
          <w:noProof w:val="0"/>
          <w:lang w:val="es-CL"/>
        </w:rPr>
        <w:t>Export</w:t>
      </w:r>
      <w:r w:rsidRPr="00173E1A">
        <w:rPr>
          <w:noProof w:val="0"/>
          <w:lang w:val="es-CL"/>
        </w:rPr>
        <w:t xml:space="preserve"> en la parte inferior derecha de la pantalla.</w:t>
      </w:r>
    </w:p>
    <w:p w14:paraId="75D29899" w14:textId="77777777" w:rsidR="009655E5" w:rsidRPr="00173E1A" w:rsidRDefault="009655E5" w:rsidP="009655E5">
      <w:pPr>
        <w:pStyle w:val="bullet"/>
        <w:rPr>
          <w:noProof w:val="0"/>
          <w:lang w:val="es-CL"/>
        </w:rPr>
      </w:pPr>
      <w:r w:rsidRPr="00173E1A">
        <w:rPr>
          <w:noProof w:val="0"/>
          <w:lang w:val="es-CL"/>
        </w:rPr>
        <w:t>Si desea hacer una estimación de valores económicos, favor continuar con la siguiente sección.</w:t>
      </w:r>
    </w:p>
    <w:p w14:paraId="183A163C" w14:textId="3D0F790F" w:rsidR="00B226EC" w:rsidRPr="00323323" w:rsidRDefault="00B226EC">
      <w:pPr>
        <w:rPr>
          <w:lang w:val="es-CL"/>
        </w:rPr>
      </w:pPr>
      <w:r w:rsidRPr="00323323">
        <w:rPr>
          <w:lang w:val="es-CL"/>
        </w:rPr>
        <w:br w:type="page"/>
      </w:r>
    </w:p>
    <w:p w14:paraId="2FA9FC29" w14:textId="77777777" w:rsidR="009655E5" w:rsidRPr="00173E1A" w:rsidRDefault="009655E5" w:rsidP="009655E5">
      <w:pPr>
        <w:pStyle w:val="Heading1"/>
        <w:rPr>
          <w:lang w:val="es-CL"/>
        </w:rPr>
      </w:pPr>
      <w:bookmarkStart w:id="73" w:name="_Toc481495913"/>
      <w:bookmarkStart w:id="74" w:name="_Toc481495914"/>
      <w:bookmarkStart w:id="75" w:name="_Toc489286927"/>
      <w:bookmarkStart w:id="76" w:name="_Toc957333"/>
      <w:r w:rsidRPr="00173E1A">
        <w:rPr>
          <w:lang w:val="es-CL"/>
        </w:rPr>
        <w:t>Sección 5: Estima</w:t>
      </w:r>
      <w:bookmarkEnd w:id="73"/>
      <w:r w:rsidRPr="00173E1A">
        <w:rPr>
          <w:lang w:val="es-CL"/>
        </w:rPr>
        <w:t>ción de valores económicos</w:t>
      </w:r>
      <w:bookmarkEnd w:id="76"/>
      <w:r w:rsidRPr="00173E1A">
        <w:rPr>
          <w:lang w:val="es-CL"/>
        </w:rPr>
        <w:t xml:space="preserve"> </w:t>
      </w:r>
    </w:p>
    <w:p w14:paraId="2DE7F247" w14:textId="77777777" w:rsidR="009655E5" w:rsidRPr="00173E1A" w:rsidRDefault="009655E5" w:rsidP="009655E5">
      <w:pPr>
        <w:pStyle w:val="Heading2"/>
        <w:rPr>
          <w:lang w:val="es-CL"/>
        </w:rPr>
      </w:pPr>
      <w:bookmarkStart w:id="77" w:name="_Toc957334"/>
      <w:bookmarkEnd w:id="74"/>
      <w:bookmarkEnd w:id="75"/>
      <w:r w:rsidRPr="00173E1A">
        <w:rPr>
          <w:lang w:val="es-CL"/>
        </w:rPr>
        <w:t xml:space="preserve">5.1. </w:t>
      </w:r>
      <w:r w:rsidRPr="00173E1A">
        <w:rPr>
          <w:lang w:val="es-CL"/>
        </w:rPr>
        <w:tab/>
        <w:t>Estimación de valores económicos</w:t>
      </w:r>
      <w:bookmarkEnd w:id="77"/>
      <w:r w:rsidRPr="00173E1A">
        <w:rPr>
          <w:lang w:val="es-CL"/>
        </w:rPr>
        <w:t xml:space="preserve"> </w:t>
      </w:r>
    </w:p>
    <w:p w14:paraId="562C53D4" w14:textId="01449356" w:rsidR="00720F66" w:rsidRPr="00173E1A" w:rsidRDefault="006B41D8" w:rsidP="00720F66">
      <w:pPr>
        <w:pStyle w:val="bullet"/>
        <w:numPr>
          <w:ilvl w:val="0"/>
          <w:numId w:val="0"/>
        </w:numPr>
        <w:rPr>
          <w:lang w:val="es-CL"/>
        </w:rPr>
      </w:pPr>
      <w:r>
        <w:rPr>
          <w:lang w:val="es-CL"/>
        </w:rPr>
        <w:t>La</w:t>
      </w:r>
      <w:r w:rsidR="00720F66" w:rsidRPr="00173E1A">
        <w:rPr>
          <w:lang w:val="es-CL"/>
        </w:rPr>
        <w:t xml:space="preserve"> Configuración APV (.apvx) es un archivo reusable que registra sus decisiones de acumulación, agrupación y valorización. En esta sección, usted aprenderá cómo seleccionar y aplicar funciones de valor económico, las cuales asignan un valor monetario a los impactos en salud agrupados y acumulados que usted estimó en el paso anterior.</w:t>
      </w:r>
    </w:p>
    <w:p w14:paraId="0FF230C0" w14:textId="77777777" w:rsidR="00720F66" w:rsidRPr="00173E1A" w:rsidRDefault="00720F66" w:rsidP="00720F66">
      <w:pPr>
        <w:pStyle w:val="bullet"/>
        <w:rPr>
          <w:noProof w:val="0"/>
          <w:lang w:val="es-CL"/>
        </w:rPr>
      </w:pPr>
      <w:r w:rsidRPr="00173E1A">
        <w:rPr>
          <w:noProof w:val="0"/>
          <w:lang w:val="es-CL"/>
        </w:rPr>
        <w:t xml:space="preserve">Haga doble click en </w:t>
      </w:r>
      <w:r w:rsidRPr="00173E1A">
        <w:rPr>
          <w:i/>
          <w:noProof w:val="0"/>
          <w:lang w:val="es-CL"/>
        </w:rPr>
        <w:t xml:space="preserve">Pooling Method. </w:t>
      </w:r>
      <w:r w:rsidRPr="00173E1A">
        <w:rPr>
          <w:noProof w:val="0"/>
          <w:lang w:val="es-CL"/>
        </w:rPr>
        <w:t xml:space="preserve">Esto abrirá la ventana </w:t>
      </w:r>
      <w:r w:rsidRPr="00173E1A">
        <w:rPr>
          <w:b/>
          <w:noProof w:val="0"/>
          <w:lang w:val="es-CL"/>
        </w:rPr>
        <w:t>Select and Pool Incidence Estimates</w:t>
      </w:r>
      <w:r w:rsidRPr="00173E1A">
        <w:rPr>
          <w:noProof w:val="0"/>
          <w:lang w:val="es-CL"/>
        </w:rPr>
        <w:t xml:space="preserve"> (Seleccionar y Agrupar Estimaciones de Incidencia). </w:t>
      </w:r>
    </w:p>
    <w:p w14:paraId="718BE3F0" w14:textId="3ED4F3AE" w:rsidR="00046524" w:rsidRPr="00AD7997" w:rsidRDefault="00046524" w:rsidP="00046524">
      <w:pPr>
        <w:pStyle w:val="bullet"/>
        <w:rPr>
          <w:noProof w:val="0"/>
          <w:lang w:val="es-CL"/>
        </w:rPr>
      </w:pPr>
      <w:r w:rsidRPr="00AD7997">
        <w:rPr>
          <w:noProof w:val="0"/>
          <w:lang w:val="es-CL"/>
        </w:rPr>
        <w:t xml:space="preserve">Seleccione las funciones para las cuales le gustaría calcular un valor. Si desea agrupar múltiples funciones, agregar múltiples funciones en la ventana inferior. En este caso, simplemente </w:t>
      </w:r>
      <w:r w:rsidR="003E59A4">
        <w:rPr>
          <w:noProof w:val="0"/>
          <w:lang w:val="es-CL"/>
        </w:rPr>
        <w:t xml:space="preserve">usted </w:t>
      </w:r>
      <w:r w:rsidR="003E59A4" w:rsidRPr="00AD7997">
        <w:rPr>
          <w:noProof w:val="0"/>
          <w:lang w:val="es-CL"/>
        </w:rPr>
        <w:t>calcular</w:t>
      </w:r>
      <w:r w:rsidR="003E59A4">
        <w:rPr>
          <w:noProof w:val="0"/>
          <w:lang w:val="es-CL"/>
        </w:rPr>
        <w:t>á</w:t>
      </w:r>
      <w:r w:rsidR="003E59A4" w:rsidRPr="00AD7997">
        <w:rPr>
          <w:noProof w:val="0"/>
          <w:lang w:val="es-CL"/>
        </w:rPr>
        <w:t xml:space="preserve"> </w:t>
      </w:r>
      <w:r w:rsidRPr="00AD7997">
        <w:rPr>
          <w:noProof w:val="0"/>
          <w:lang w:val="es-CL"/>
        </w:rPr>
        <w:t xml:space="preserve">el valor para la función </w:t>
      </w:r>
      <w:r w:rsidRPr="00AD7997">
        <w:rPr>
          <w:i/>
          <w:noProof w:val="0"/>
          <w:lang w:val="es-CL"/>
        </w:rPr>
        <w:t xml:space="preserve">All-Cause Mortality </w:t>
      </w:r>
      <w:r w:rsidRPr="00AD7997">
        <w:rPr>
          <w:noProof w:val="0"/>
          <w:lang w:val="es-CL"/>
        </w:rPr>
        <w:t>(Mortalidad por Toda Causa).</w:t>
      </w:r>
      <w:r w:rsidRPr="00AD7997">
        <w:rPr>
          <w:i/>
          <w:noProof w:val="0"/>
          <w:lang w:val="es-CL"/>
        </w:rPr>
        <w:t xml:space="preserve"> </w:t>
      </w:r>
      <w:r w:rsidRPr="00AD7997">
        <w:rPr>
          <w:noProof w:val="0"/>
          <w:lang w:val="es-CL"/>
        </w:rPr>
        <w:t xml:space="preserve">Si usted acaba de completar la Sección 4.4, deberá remover las funciones de </w:t>
      </w:r>
      <w:r w:rsidRPr="00AD7997">
        <w:rPr>
          <w:i/>
          <w:noProof w:val="0"/>
          <w:lang w:val="es-CL"/>
        </w:rPr>
        <w:t xml:space="preserve">Krewski Ischemic Heart Disease </w:t>
      </w:r>
      <w:r w:rsidRPr="00AD7997">
        <w:rPr>
          <w:lang w:val="es-CL"/>
        </w:rPr>
        <w:t xml:space="preserve">(Mortalidad, Cardiopatía Isquémica) </w:t>
      </w:r>
      <w:r w:rsidRPr="00AD7997">
        <w:rPr>
          <w:i/>
          <w:lang w:val="es-CL"/>
        </w:rPr>
        <w:t xml:space="preserve"> </w:t>
      </w:r>
      <w:r w:rsidRPr="00AD7997">
        <w:rPr>
          <w:lang w:val="es-CL"/>
        </w:rPr>
        <w:t>y</w:t>
      </w:r>
      <w:r w:rsidRPr="00AD7997">
        <w:rPr>
          <w:i/>
          <w:lang w:val="es-CL"/>
        </w:rPr>
        <w:t xml:space="preserve"> </w:t>
      </w:r>
      <w:r w:rsidRPr="00AD7997">
        <w:rPr>
          <w:lang w:val="es-CL"/>
        </w:rPr>
        <w:t xml:space="preserve"> </w:t>
      </w:r>
      <w:r w:rsidRPr="00AD7997">
        <w:rPr>
          <w:i/>
          <w:lang w:val="es-CL"/>
        </w:rPr>
        <w:t>Mortality, Lung Cancer</w:t>
      </w:r>
      <w:r w:rsidRPr="00AD7997">
        <w:rPr>
          <w:lang w:val="es-CL"/>
        </w:rPr>
        <w:t xml:space="preserve"> (Cáncer de Pulmón) </w:t>
      </w:r>
      <w:r w:rsidRPr="00AD7997">
        <w:rPr>
          <w:noProof w:val="0"/>
          <w:lang w:val="es-CL"/>
        </w:rPr>
        <w:t xml:space="preserve"> y seleccionar la función </w:t>
      </w:r>
      <w:r w:rsidRPr="00AD7997">
        <w:rPr>
          <w:i/>
          <w:noProof w:val="0"/>
          <w:lang w:val="es-CL"/>
        </w:rPr>
        <w:t>Krewski All-Cause Mortality</w:t>
      </w:r>
      <w:r w:rsidRPr="00AD7997">
        <w:rPr>
          <w:noProof w:val="0"/>
          <w:lang w:val="es-CL"/>
        </w:rPr>
        <w:t xml:space="preserve">. Para lograr esto debe hacer click en el botón </w:t>
      </w:r>
      <w:r w:rsidRPr="00AD7997">
        <w:rPr>
          <w:i/>
          <w:noProof w:val="0"/>
          <w:lang w:val="es-CL"/>
        </w:rPr>
        <w:t xml:space="preserve">Remove All Studies </w:t>
      </w:r>
      <w:r w:rsidRPr="00AD7997">
        <w:rPr>
          <w:noProof w:val="0"/>
          <w:lang w:val="es-CL"/>
        </w:rPr>
        <w:t xml:space="preserve">(Remover Todos los Estudios). Seleccionar la función de </w:t>
      </w:r>
      <w:r w:rsidRPr="00AD7997">
        <w:rPr>
          <w:i/>
          <w:noProof w:val="0"/>
          <w:lang w:val="es-CL"/>
        </w:rPr>
        <w:t>Krewski All-Cause Mortality</w:t>
      </w:r>
      <w:r w:rsidRPr="00AD7997">
        <w:rPr>
          <w:noProof w:val="0"/>
          <w:lang w:val="es-CL"/>
        </w:rPr>
        <w:t xml:space="preserve"> y hacer click en el botón </w:t>
      </w:r>
      <w:r w:rsidRPr="00AD7997">
        <w:rPr>
          <w:i/>
          <w:noProof w:val="0"/>
          <w:lang w:val="es-CL"/>
        </w:rPr>
        <w:t>Add Study</w:t>
      </w:r>
      <w:r w:rsidRPr="00AD7997">
        <w:rPr>
          <w:noProof w:val="0"/>
          <w:lang w:val="es-CL"/>
        </w:rPr>
        <w:t>.</w:t>
      </w:r>
    </w:p>
    <w:p w14:paraId="183A1645" w14:textId="71C67A00" w:rsidR="00E2500C" w:rsidRPr="00AD7997" w:rsidRDefault="0037591E" w:rsidP="00760568">
      <w:pPr>
        <w:pStyle w:val="bullet"/>
        <w:rPr>
          <w:lang w:val="es-CL"/>
        </w:rPr>
      </w:pPr>
      <w:r w:rsidRPr="00AD7997">
        <w:rPr>
          <w:noProof w:val="0"/>
          <w:lang w:val="es-CL"/>
        </w:rPr>
        <w:t xml:space="preserve">Haga click en </w:t>
      </w:r>
      <w:r w:rsidRPr="00AD7997">
        <w:rPr>
          <w:i/>
          <w:noProof w:val="0"/>
          <w:lang w:val="es-CL"/>
        </w:rPr>
        <w:t xml:space="preserve">Next. </w:t>
      </w:r>
      <w:r w:rsidRPr="00AD7997">
        <w:rPr>
          <w:noProof w:val="0"/>
          <w:lang w:val="es-CL"/>
        </w:rPr>
        <w:t xml:space="preserve"> Podría aparecer una ventana preguntándole si desea cargar la configuración de valorización anterior.  Seleccionar </w:t>
      </w:r>
      <w:r w:rsidRPr="00AD7997">
        <w:rPr>
          <w:i/>
          <w:noProof w:val="0"/>
          <w:lang w:val="es-CL"/>
        </w:rPr>
        <w:t>Reset valuation settings</w:t>
      </w:r>
      <w:r w:rsidRPr="00AD7997">
        <w:rPr>
          <w:noProof w:val="0"/>
          <w:lang w:val="es-CL"/>
        </w:rPr>
        <w:t xml:space="preserve"> (Resetear Configuración de Valorización) para continuar. Las funciones de valor creadas previamente (</w:t>
      </w:r>
      <w:r w:rsidRPr="00AD7997">
        <w:rPr>
          <w:i/>
          <w:noProof w:val="0"/>
          <w:lang w:val="es-CL"/>
        </w:rPr>
        <w:t>Mexico City Valuation</w:t>
      </w:r>
      <w:r w:rsidRPr="00AD7997">
        <w:rPr>
          <w:noProof w:val="0"/>
          <w:lang w:val="es-CL"/>
        </w:rPr>
        <w:t xml:space="preserve">) debieran aparecer en la ventana a mano izquierda. Seleccionar la función que usa los valores </w:t>
      </w:r>
      <w:r w:rsidRPr="00AD7997">
        <w:rPr>
          <w:i/>
          <w:noProof w:val="0"/>
          <w:lang w:val="es-CL"/>
        </w:rPr>
        <w:t>EPA Mean VSL</w:t>
      </w:r>
      <w:r w:rsidRPr="00AD7997">
        <w:rPr>
          <w:noProof w:val="0"/>
          <w:lang w:val="es-CL"/>
        </w:rPr>
        <w:t xml:space="preserve"> (VSL Promedio de la EPA) y arrastrarla hasta la ventana a mano derecha, soltándola cuando aparezca una línea morada justo debajo del criterio de valoración en la ventana a mano derecha</w:t>
      </w:r>
      <w:r w:rsidR="003C70BF">
        <w:rPr>
          <w:noProof w:val="0"/>
          <w:lang w:val="es-CL"/>
        </w:rPr>
        <w:t xml:space="preserve"> (indicado en rojo debajo)</w:t>
      </w:r>
      <w:r w:rsidRPr="00AD7997">
        <w:rPr>
          <w:noProof w:val="0"/>
          <w:lang w:val="es-CL"/>
        </w:rPr>
        <w:t>.</w:t>
      </w:r>
    </w:p>
    <w:p w14:paraId="5412FF0E" w14:textId="341E5D1B" w:rsidR="00DB03E8" w:rsidRPr="00173E1A" w:rsidRDefault="003C70BF" w:rsidP="00DB03E8">
      <w:pPr>
        <w:pStyle w:val="bullet"/>
        <w:numPr>
          <w:ilvl w:val="0"/>
          <w:numId w:val="0"/>
        </w:numPr>
        <w:ind w:left="720"/>
        <w:jc w:val="center"/>
      </w:pPr>
      <w:r>
        <mc:AlternateContent>
          <mc:Choice Requires="wps">
            <w:drawing>
              <wp:anchor distT="0" distB="0" distL="114300" distR="114300" simplePos="0" relativeHeight="251844608" behindDoc="0" locked="0" layoutInCell="1" allowOverlap="1" wp14:anchorId="4B182D02" wp14:editId="0BE6A955">
                <wp:simplePos x="0" y="0"/>
                <wp:positionH relativeFrom="column">
                  <wp:posOffset>3014345</wp:posOffset>
                </wp:positionH>
                <wp:positionV relativeFrom="paragraph">
                  <wp:posOffset>527685</wp:posOffset>
                </wp:positionV>
                <wp:extent cx="1013460" cy="216535"/>
                <wp:effectExtent l="0" t="0" r="15240" b="12065"/>
                <wp:wrapNone/>
                <wp:docPr id="27" name="Oval 27"/>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7" o:spid="_x0000_s1026" style="position:absolute;margin-left:237.35pt;margin-top:41.55pt;width:79.8pt;height:17.0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" filled="f" strokecolor="red" strokeweight="2pt"/>
            </w:pict>
          </mc:Fallback>
        </mc:AlternateContent>
      </w:r>
      <w:r w:rsidR="00FF0360" w:rsidRPr="00173E1A">
        <w:drawing>
          <wp:inline distT="0" distB="0" distL="0" distR="0" wp14:anchorId="14724F7C" wp14:editId="250D65EB">
            <wp:extent cx="3838039" cy="2880851"/>
            <wp:effectExtent l="0" t="0" r="0" b="0"/>
            <wp:docPr id="463" name="Picture 463" descr="G:\Share\OAQPS 2014-2019\BenMAP Training\Self-Paced Training Materials\Regions\Updated Screenshots\valuation purple 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Share\OAQPS 2014-2019\BenMAP Training\Self-Paced Training Materials\Regions\Updated Screenshots\valuation purple line.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35846" cy="2879205"/>
                    </a:xfrm>
                    <a:prstGeom prst="rect">
                      <a:avLst/>
                    </a:prstGeom>
                    <a:noFill/>
                    <a:ln>
                      <a:noFill/>
                    </a:ln>
                  </pic:spPr>
                </pic:pic>
              </a:graphicData>
            </a:graphic>
          </wp:inline>
        </w:drawing>
      </w:r>
    </w:p>
    <w:p w14:paraId="183A1646" w14:textId="0C4839C1" w:rsidR="003D4095" w:rsidRPr="00323323" w:rsidRDefault="00096B95" w:rsidP="00760568">
      <w:pPr>
        <w:pStyle w:val="bullet"/>
        <w:rPr>
          <w:lang w:val="es-CL"/>
        </w:rPr>
      </w:pPr>
      <w:r w:rsidRPr="00173E1A">
        <w:rPr>
          <w:noProof w:val="0"/>
          <w:lang w:val="es-CL"/>
        </w:rPr>
        <w:t xml:space="preserve">Haga click en el botón </w:t>
      </w:r>
      <w:r w:rsidRPr="00173E1A">
        <w:rPr>
          <w:i/>
          <w:noProof w:val="0"/>
          <w:lang w:val="es-CL"/>
        </w:rPr>
        <w:t>Run As (*apvrx)</w:t>
      </w:r>
      <w:r w:rsidRPr="00173E1A">
        <w:rPr>
          <w:noProof w:val="0"/>
          <w:lang w:val="es-CL"/>
        </w:rPr>
        <w:t xml:space="preserve">, hacer click en </w:t>
      </w:r>
      <w:r w:rsidRPr="00173E1A">
        <w:rPr>
          <w:i/>
          <w:noProof w:val="0"/>
          <w:lang w:val="es-CL"/>
        </w:rPr>
        <w:t xml:space="preserve">Yes </w:t>
      </w:r>
      <w:r w:rsidRPr="00173E1A">
        <w:rPr>
          <w:noProof w:val="0"/>
          <w:lang w:val="es-CL"/>
        </w:rPr>
        <w:t xml:space="preserve">y guardar el archivo como </w:t>
      </w:r>
      <w:r w:rsidR="00AF450A" w:rsidRPr="00323323">
        <w:rPr>
          <w:lang w:val="es-CL"/>
        </w:rPr>
        <w:t>“</w:t>
      </w:r>
      <w:r w:rsidR="009A451F" w:rsidRPr="00323323">
        <w:rPr>
          <w:lang w:val="es-CL"/>
        </w:rPr>
        <w:t>Mexico_City</w:t>
      </w:r>
      <w:r w:rsidR="00641BDE" w:rsidRPr="00323323">
        <w:rPr>
          <w:lang w:val="es-CL"/>
        </w:rPr>
        <w:t>_PM_</w:t>
      </w:r>
      <w:r w:rsidR="009A451F" w:rsidRPr="00323323">
        <w:rPr>
          <w:lang w:val="es-CL"/>
        </w:rPr>
        <w:t>Incremental</w:t>
      </w:r>
      <w:r w:rsidR="00641BDE" w:rsidRPr="00323323">
        <w:rPr>
          <w:lang w:val="es-CL"/>
        </w:rPr>
        <w:t>_Rollback</w:t>
      </w:r>
      <w:r w:rsidR="00E2500C" w:rsidRPr="00323323">
        <w:rPr>
          <w:lang w:val="es-CL"/>
        </w:rPr>
        <w:t>_Valuation</w:t>
      </w:r>
      <w:r w:rsidR="00BB6DE2" w:rsidRPr="00323323">
        <w:rPr>
          <w:lang w:val="es-CL"/>
        </w:rPr>
        <w:t>”</w:t>
      </w:r>
      <w:r w:rsidR="009D184F" w:rsidRPr="00323323">
        <w:rPr>
          <w:lang w:val="es-CL"/>
        </w:rPr>
        <w:t>.</w:t>
      </w:r>
    </w:p>
    <w:p w14:paraId="00873D74" w14:textId="532F85C0" w:rsidR="00096B95" w:rsidRDefault="00096B95" w:rsidP="003E59A4">
      <w:pPr>
        <w:pStyle w:val="bullet"/>
        <w:rPr>
          <w:lang w:val="es-CL"/>
        </w:rPr>
      </w:pPr>
      <w:r w:rsidRPr="00173E1A">
        <w:rPr>
          <w:lang w:val="es-CL"/>
        </w:rPr>
        <w:t>Una vez que se ha guardado su archivo, volverá a la pantalla principal de BenMAP-CE.</w:t>
      </w:r>
      <w:r w:rsidR="003E59A4">
        <w:rPr>
          <w:lang w:val="es-CL"/>
        </w:rPr>
        <w:t xml:space="preserve"> Puede revisar la incidencia agrupada</w:t>
      </w:r>
      <w:r w:rsidR="003E59A4" w:rsidRPr="00173E1A">
        <w:rPr>
          <w:lang w:val="es-CL"/>
        </w:rPr>
        <w:t xml:space="preserve"> </w:t>
      </w:r>
      <w:r w:rsidR="003E59A4">
        <w:rPr>
          <w:lang w:val="es-CL"/>
        </w:rPr>
        <w:t xml:space="preserve">y la </w:t>
      </w:r>
      <w:r w:rsidR="003E59A4" w:rsidRPr="003E59A4">
        <w:rPr>
          <w:lang w:val="es-CL"/>
        </w:rPr>
        <w:t>valorización</w:t>
      </w:r>
      <w:r w:rsidR="003E59A4">
        <w:rPr>
          <w:lang w:val="es-CL"/>
        </w:rPr>
        <w:t xml:space="preserve"> agrupada haciendo clic en las pestañas </w:t>
      </w:r>
      <w:r w:rsidR="00F43D13">
        <w:rPr>
          <w:lang w:val="es-CL"/>
        </w:rPr>
        <w:t>etiquetadas</w:t>
      </w:r>
      <w:r w:rsidR="003E59A4">
        <w:rPr>
          <w:lang w:val="es-CL"/>
        </w:rPr>
        <w:t xml:space="preserve"> en la parte superior de la pantalla. </w:t>
      </w:r>
    </w:p>
    <w:p w14:paraId="35EA59D3" w14:textId="062B5C01" w:rsidR="00E33586" w:rsidRPr="00E33586" w:rsidRDefault="00576E22" w:rsidP="00E33586">
      <w:pPr>
        <w:pStyle w:val="bullet"/>
        <w:rPr>
          <w:lang w:val="es-CL"/>
        </w:rPr>
      </w:pPr>
      <w:r w:rsidRPr="00E33586">
        <w:rPr>
          <w:lang w:val="es-CL"/>
        </w:rPr>
        <w:t xml:space="preserve">Para ver los resultados de valorización agrupada, haga click en la pestaña </w:t>
      </w:r>
      <w:r w:rsidR="002D0646" w:rsidRPr="00E33586">
        <w:rPr>
          <w:i/>
          <w:lang w:val="es-CL"/>
        </w:rPr>
        <w:t xml:space="preserve">Data </w:t>
      </w:r>
      <w:r w:rsidR="00B661B5" w:rsidRPr="00E33586">
        <w:rPr>
          <w:lang w:val="es-CL"/>
        </w:rPr>
        <w:t>en la ventan</w:t>
      </w:r>
      <w:r w:rsidR="002D0646" w:rsidRPr="00E33586">
        <w:rPr>
          <w:lang w:val="es-CL"/>
        </w:rPr>
        <w:t>a de resultados inferior</w:t>
      </w:r>
      <w:r w:rsidR="00B661B5" w:rsidRPr="00E33586">
        <w:rPr>
          <w:lang w:val="es-CL"/>
        </w:rPr>
        <w:t xml:space="preserve"> (indicado en azúl debajo). Después, haga click</w:t>
      </w:r>
      <w:r w:rsidR="002D0646" w:rsidRPr="00E33586">
        <w:rPr>
          <w:lang w:val="es-CL"/>
        </w:rPr>
        <w:t xml:space="preserve"> </w:t>
      </w:r>
      <w:r w:rsidR="00B661B5" w:rsidRPr="00E33586">
        <w:rPr>
          <w:lang w:val="es-CL"/>
        </w:rPr>
        <w:t xml:space="preserve">en la pestaña </w:t>
      </w:r>
      <w:r w:rsidRPr="00350DF3">
        <w:rPr>
          <w:i/>
          <w:lang w:val="es-CL"/>
        </w:rPr>
        <w:t xml:space="preserve">Pooled </w:t>
      </w:r>
      <w:r w:rsidRPr="00E33586">
        <w:rPr>
          <w:i/>
          <w:lang w:val="es-CL"/>
        </w:rPr>
        <w:t>Valuation</w:t>
      </w:r>
      <w:r w:rsidRPr="00350DF3">
        <w:rPr>
          <w:i/>
          <w:lang w:val="es-CL"/>
        </w:rPr>
        <w:t xml:space="preserve"> Results</w:t>
      </w:r>
      <w:r w:rsidR="00B661B5" w:rsidRPr="00E33586">
        <w:rPr>
          <w:lang w:val="es-CL"/>
        </w:rPr>
        <w:t xml:space="preserve"> en la parte superior de la pantalla (indicado en rojo debajo). Haga clic dos veces en la fila que contiene la información sobre el análisis (indicado con una flecha roja), y los resultados ser</w:t>
      </w:r>
      <w:r w:rsidR="00B661B5" w:rsidRPr="00350DF3">
        <w:rPr>
          <w:rFonts w:cs="Times New Roman"/>
          <w:lang w:val="es-CL"/>
        </w:rPr>
        <w:t>án desplegados en la ventana inferior. También usted puede hacer clic en el botón</w:t>
      </w:r>
      <w:r w:rsidR="00E33586" w:rsidRPr="00350DF3">
        <w:rPr>
          <w:rFonts w:cs="Times New Roman"/>
          <w:i/>
          <w:lang w:val="es-CL"/>
        </w:rPr>
        <w:t xml:space="preserve"> Show Results.</w:t>
      </w:r>
      <w:r w:rsidR="00E33586" w:rsidRPr="00350DF3">
        <w:rPr>
          <w:rFonts w:cs="Times New Roman"/>
          <w:lang w:val="es-CL"/>
        </w:rPr>
        <w:t xml:space="preserve"> La columna </w:t>
      </w:r>
      <w:r w:rsidR="00E33586" w:rsidRPr="00350DF3">
        <w:rPr>
          <w:rFonts w:cs="Times New Roman"/>
          <w:i/>
          <w:lang w:val="es-CL"/>
        </w:rPr>
        <w:t>Point Estimate</w:t>
      </w:r>
      <w:r w:rsidR="00E33586" w:rsidRPr="00350DF3">
        <w:rPr>
          <w:rFonts w:cs="Times New Roman"/>
          <w:lang w:val="es-CL"/>
        </w:rPr>
        <w:t xml:space="preserve"> en la ventana inferior contiene los resultados de la valorización.</w:t>
      </w:r>
      <w:r w:rsidR="00E33586" w:rsidRPr="00350DF3">
        <w:rPr>
          <w:rFonts w:cs="Times New Roman"/>
          <w:i/>
          <w:lang w:val="es-CL"/>
        </w:rPr>
        <w:t xml:space="preserve"> </w:t>
      </w:r>
      <w:r w:rsidR="00B661B5" w:rsidRPr="00350DF3">
        <w:rPr>
          <w:rFonts w:cs="Times New Roman"/>
          <w:lang w:val="es-CL"/>
        </w:rPr>
        <w:t xml:space="preserve"> </w:t>
      </w:r>
    </w:p>
    <w:p w14:paraId="3D9805C3" w14:textId="42A689A8" w:rsidR="00E33586" w:rsidRDefault="003C70BF" w:rsidP="00350DF3">
      <w:pPr>
        <w:jc w:val="center"/>
        <w:rPr>
          <w:rFonts w:asciiTheme="majorHAnsi" w:eastAsiaTheme="majorEastAsia" w:hAnsiTheme="majorHAnsi" w:cstheme="majorBidi"/>
          <w:bCs/>
          <w:lang w:val="es-CL"/>
        </w:rPr>
      </w:pPr>
      <w:r w:rsidRPr="00E33586">
        <w:rPr>
          <w:rFonts w:asciiTheme="majorHAnsi" w:eastAsiaTheme="majorEastAsia" w:hAnsiTheme="majorHAnsi" w:cstheme="majorBidi"/>
          <w:bCs/>
          <w:noProof/>
        </w:rPr>
        <mc:AlternateContent>
          <mc:Choice Requires="wps">
            <w:drawing>
              <wp:anchor distT="0" distB="0" distL="114300" distR="114300" simplePos="0" relativeHeight="251841536" behindDoc="0" locked="0" layoutInCell="1" allowOverlap="1" wp14:anchorId="1E0650B5" wp14:editId="4619DC01">
                <wp:simplePos x="0" y="0"/>
                <wp:positionH relativeFrom="column">
                  <wp:posOffset>2343150</wp:posOffset>
                </wp:positionH>
                <wp:positionV relativeFrom="paragraph">
                  <wp:posOffset>1222375</wp:posOffset>
                </wp:positionV>
                <wp:extent cx="396875" cy="161290"/>
                <wp:effectExtent l="0" t="0" r="22225" b="10160"/>
                <wp:wrapNone/>
                <wp:docPr id="468" name="Oval 468"/>
                <wp:cNvGraphicFramePr/>
                <a:graphic xmlns:a="http://schemas.openxmlformats.org/drawingml/2006/main">
                  <a:graphicData uri="http://schemas.microsoft.com/office/word/2010/wordprocessingShape">
                    <wps:wsp>
                      <wps:cNvSpPr/>
                      <wps:spPr>
                        <a:xfrm>
                          <a:off x="0" y="0"/>
                          <a:ext cx="396875" cy="161290"/>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68" o:spid="_x0000_s1026" style="position:absolute;margin-left:184.5pt;margin-top:96.25pt;width:31.25pt;height:12.7pt;z-index:251841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" filled="f" strokecolor="#0070c0" strokeweight="2pt"/>
            </w:pict>
          </mc:Fallback>
        </mc:AlternateContent>
      </w:r>
      <w:r w:rsidRPr="00E33586">
        <w:rPr>
          <w:rFonts w:asciiTheme="majorHAnsi" w:eastAsiaTheme="majorEastAsia" w:hAnsiTheme="majorHAnsi" w:cstheme="majorBidi"/>
          <w:bCs/>
          <w:noProof/>
        </w:rPr>
        <mc:AlternateContent>
          <mc:Choice Requires="wps">
            <w:drawing>
              <wp:anchor distT="0" distB="0" distL="114300" distR="114300" simplePos="0" relativeHeight="251840512" behindDoc="0" locked="0" layoutInCell="1" allowOverlap="1" wp14:anchorId="32BE7A7C" wp14:editId="06C17107">
                <wp:simplePos x="0" y="0"/>
                <wp:positionH relativeFrom="column">
                  <wp:posOffset>3531870</wp:posOffset>
                </wp:positionH>
                <wp:positionV relativeFrom="paragraph">
                  <wp:posOffset>243840</wp:posOffset>
                </wp:positionV>
                <wp:extent cx="1013460" cy="216535"/>
                <wp:effectExtent l="0" t="0" r="15240" b="12065"/>
                <wp:wrapNone/>
                <wp:docPr id="458" name="Oval 458"/>
                <wp:cNvGraphicFramePr/>
                <a:graphic xmlns:a="http://schemas.openxmlformats.org/drawingml/2006/main">
                  <a:graphicData uri="http://schemas.microsoft.com/office/word/2010/wordprocessingShape">
                    <wps:wsp>
                      <wps:cNvSpPr/>
                      <wps:spPr>
                        <a:xfrm>
                          <a:off x="0" y="0"/>
                          <a:ext cx="1013460" cy="21653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58" o:spid="_x0000_s1026" style="position:absolute;margin-left:278.1pt;margin-top:19.2pt;width:79.8pt;height:17.05pt;z-index:251840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" filled="f" strokecolor="red" strokeweight="2pt"/>
            </w:pict>
          </mc:Fallback>
        </mc:AlternateContent>
      </w:r>
      <w:r w:rsidRPr="00E33586">
        <w:rPr>
          <w:rFonts w:asciiTheme="majorHAnsi" w:eastAsiaTheme="majorEastAsia" w:hAnsiTheme="majorHAnsi" w:cstheme="majorBidi"/>
          <w:bCs/>
          <w:noProof/>
        </w:rPr>
        <mc:AlternateContent>
          <mc:Choice Requires="wps">
            <w:drawing>
              <wp:anchor distT="0" distB="0" distL="114300" distR="114300" simplePos="0" relativeHeight="251842560" behindDoc="0" locked="0" layoutInCell="1" allowOverlap="1" wp14:anchorId="50A1808D" wp14:editId="6E212732">
                <wp:simplePos x="0" y="0"/>
                <wp:positionH relativeFrom="column">
                  <wp:posOffset>1732587</wp:posOffset>
                </wp:positionH>
                <wp:positionV relativeFrom="paragraph">
                  <wp:posOffset>530225</wp:posOffset>
                </wp:positionV>
                <wp:extent cx="268605" cy="92075"/>
                <wp:effectExtent l="0" t="19050" r="36195" b="41275"/>
                <wp:wrapNone/>
                <wp:docPr id="469" name="Right Arrow 469"/>
                <wp:cNvGraphicFramePr/>
                <a:graphic xmlns:a="http://schemas.openxmlformats.org/drawingml/2006/main">
                  <a:graphicData uri="http://schemas.microsoft.com/office/word/2010/wordprocessingShape">
                    <wps:wsp>
                      <wps:cNvSpPr/>
                      <wps:spPr>
                        <a:xfrm>
                          <a:off x="0" y="0"/>
                          <a:ext cx="268605" cy="92075"/>
                        </a:xfrm>
                        <a:prstGeom prst="rightArrow">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469" o:spid="_x0000_s1026" type="#_x0000_t13" style="position:absolute;margin-left:136.4pt;margin-top:41.75pt;width:21.15pt;height:7.2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" adj="17898" filled="f" strokecolor="red" strokeweight="1.5pt"/>
            </w:pict>
          </mc:Fallback>
        </mc:AlternateContent>
      </w:r>
      <w:r w:rsidR="00E33586">
        <w:rPr>
          <w:rFonts w:asciiTheme="majorHAnsi" w:eastAsiaTheme="majorEastAsia" w:hAnsiTheme="majorHAnsi" w:cstheme="majorBidi"/>
          <w:bCs/>
          <w:noProof/>
        </w:rPr>
        <w:drawing>
          <wp:inline distT="0" distB="0" distL="0" distR="0" wp14:anchorId="567F5607" wp14:editId="1F0353D0">
            <wp:extent cx="4876800" cy="3748780"/>
            <wp:effectExtent l="0" t="0" r="0" b="4445"/>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oled Valuation Results.PNG"/>
                    <pic:cNvPicPr/>
                  </pic:nvPicPr>
                  <pic:blipFill>
                    <a:blip r:embed="rId74">
                      <a:extLst>
                        <a:ext uri="{28A0092B-C50C-407E-A947-70E740481C1C}">
                          <a14:useLocalDpi xmlns:a14="http://schemas.microsoft.com/office/drawing/2010/main" val="0"/>
                        </a:ext>
                      </a:extLst>
                    </a:blip>
                    <a:stretch>
                      <a:fillRect/>
                    </a:stretch>
                  </pic:blipFill>
                  <pic:spPr>
                    <a:xfrm>
                      <a:off x="0" y="0"/>
                      <a:ext cx="4873414" cy="3746177"/>
                    </a:xfrm>
                    <a:prstGeom prst="rect">
                      <a:avLst/>
                    </a:prstGeom>
                  </pic:spPr>
                </pic:pic>
              </a:graphicData>
            </a:graphic>
          </wp:inline>
        </w:drawing>
      </w:r>
    </w:p>
    <w:p w14:paraId="1A9900D2" w14:textId="6125259D" w:rsidR="004C6788" w:rsidRPr="004C6788" w:rsidRDefault="004C6788" w:rsidP="00350DF3">
      <w:pPr>
        <w:pStyle w:val="bullet"/>
        <w:rPr>
          <w:lang w:val="es-CL"/>
        </w:rPr>
      </w:pPr>
      <w:r>
        <w:rPr>
          <w:lang w:val="es-CL"/>
        </w:rPr>
        <w:t xml:space="preserve">Haga click el botón </w:t>
      </w:r>
      <w:r>
        <w:rPr>
          <w:i/>
          <w:lang w:val="es-CL"/>
        </w:rPr>
        <w:t>Export</w:t>
      </w:r>
      <w:r>
        <w:rPr>
          <w:lang w:val="es-CL"/>
        </w:rPr>
        <w:t xml:space="preserve"> en la parte inferior a la izquierda de la pantalla para exportar un archivo de .csv con los resultados agrupados de la valorización. Guarde este con el nombre “</w:t>
      </w:r>
      <w:r w:rsidRPr="004C6788">
        <w:rPr>
          <w:lang w:val="es-CL"/>
        </w:rPr>
        <w:t>“Mexico_City_PM_Incremental_Rollback_Valuation”.</w:t>
      </w:r>
    </w:p>
    <w:p w14:paraId="61041783" w14:textId="59AF228B" w:rsidR="004D4EC2" w:rsidRPr="00AD7997" w:rsidRDefault="00624118" w:rsidP="00624118">
      <w:pPr>
        <w:rPr>
          <w:rFonts w:asciiTheme="majorHAnsi" w:eastAsiaTheme="majorEastAsia" w:hAnsiTheme="majorHAnsi" w:cstheme="majorBidi"/>
          <w:bCs/>
          <w:lang w:val="es-CL"/>
        </w:rPr>
      </w:pPr>
      <w:r w:rsidRPr="00AD7997">
        <w:rPr>
          <w:rFonts w:asciiTheme="majorHAnsi" w:eastAsiaTheme="majorEastAsia" w:hAnsiTheme="majorHAnsi" w:cstheme="majorBidi"/>
          <w:bCs/>
          <w:lang w:val="es-CL"/>
        </w:rPr>
        <w:t>Para compar</w:t>
      </w:r>
      <w:r w:rsidR="007E4800" w:rsidRPr="00AD7997">
        <w:rPr>
          <w:rFonts w:asciiTheme="majorHAnsi" w:eastAsiaTheme="majorEastAsia" w:hAnsiTheme="majorHAnsi" w:cstheme="majorBidi"/>
          <w:bCs/>
          <w:lang w:val="es-CL"/>
        </w:rPr>
        <w:t>ar</w:t>
      </w:r>
      <w:r w:rsidRPr="00AD7997">
        <w:rPr>
          <w:rFonts w:asciiTheme="majorHAnsi" w:eastAsiaTheme="majorEastAsia" w:hAnsiTheme="majorHAnsi" w:cstheme="majorBidi"/>
          <w:bCs/>
          <w:lang w:val="es-CL"/>
        </w:rPr>
        <w:t xml:space="preserve"> la rollback (reducción) incremental a la rollback (reducción) a un estándar, </w:t>
      </w:r>
      <w:r w:rsidR="007E4800" w:rsidRPr="00AD7997">
        <w:rPr>
          <w:rFonts w:asciiTheme="majorHAnsi" w:eastAsiaTheme="majorEastAsia" w:hAnsiTheme="majorHAnsi" w:cstheme="majorBidi"/>
          <w:bCs/>
          <w:lang w:val="es-CL"/>
        </w:rPr>
        <w:t>usted t</w:t>
      </w:r>
      <w:r w:rsidRPr="00AD7997">
        <w:rPr>
          <w:rFonts w:asciiTheme="majorHAnsi" w:eastAsiaTheme="majorEastAsia" w:hAnsiTheme="majorHAnsi" w:cstheme="majorBidi"/>
          <w:bCs/>
          <w:lang w:val="es-CL"/>
        </w:rPr>
        <w:t xml:space="preserve">iene que hacer el análisis del paso </w:t>
      </w:r>
      <w:r w:rsidR="007E4800" w:rsidRPr="00AD7997">
        <w:rPr>
          <w:rFonts w:asciiTheme="majorHAnsi" w:eastAsiaTheme="majorEastAsia" w:hAnsiTheme="majorHAnsi" w:cstheme="majorBidi"/>
          <w:bCs/>
          <w:i/>
          <w:lang w:val="es-CL"/>
        </w:rPr>
        <w:t>Source of Air Quality Data</w:t>
      </w:r>
      <w:r w:rsidRPr="00AD7997">
        <w:rPr>
          <w:rFonts w:asciiTheme="majorHAnsi" w:eastAsiaTheme="majorEastAsia" w:hAnsiTheme="majorHAnsi" w:cstheme="majorBidi"/>
          <w:bCs/>
          <w:lang w:val="es-CL"/>
        </w:rPr>
        <w:t xml:space="preserve"> </w:t>
      </w:r>
      <w:r w:rsidR="007E4800" w:rsidRPr="00AD7997">
        <w:rPr>
          <w:rFonts w:asciiTheme="majorHAnsi" w:eastAsiaTheme="majorEastAsia" w:hAnsiTheme="majorHAnsi" w:cstheme="majorBidi"/>
          <w:bCs/>
          <w:lang w:val="es-CL"/>
        </w:rPr>
        <w:t>(</w:t>
      </w:r>
      <w:r w:rsidR="007E4800" w:rsidRPr="00AD7997">
        <w:rPr>
          <w:rFonts w:asciiTheme="majorHAnsi" w:hAnsiTheme="majorHAnsi"/>
          <w:lang w:val="es-CL"/>
        </w:rPr>
        <w:t>Fuente de Datos de Calidad del Aire)</w:t>
      </w:r>
      <w:r w:rsidR="007E4800" w:rsidRPr="00AD7997">
        <w:rPr>
          <w:rFonts w:asciiTheme="majorHAnsi" w:eastAsiaTheme="majorEastAsia" w:hAnsiTheme="majorHAnsi" w:cstheme="majorBidi"/>
          <w:bCs/>
          <w:lang w:val="es-CL"/>
        </w:rPr>
        <w:t xml:space="preserve"> </w:t>
      </w:r>
      <w:r w:rsidRPr="00AD7997">
        <w:rPr>
          <w:rFonts w:asciiTheme="majorHAnsi" w:eastAsiaTheme="majorEastAsia" w:hAnsiTheme="majorHAnsi" w:cstheme="majorBidi"/>
          <w:bCs/>
          <w:lang w:val="es-CL"/>
        </w:rPr>
        <w:t>otra vez. Durante este an</w:t>
      </w:r>
      <w:r w:rsidR="004D4EC2" w:rsidRPr="00AD7997">
        <w:rPr>
          <w:rFonts w:asciiTheme="majorHAnsi" w:eastAsiaTheme="majorEastAsia" w:hAnsiTheme="majorHAnsi" w:cstheme="majorBidi"/>
          <w:bCs/>
          <w:lang w:val="es-CL"/>
        </w:rPr>
        <w:t>álisis, seleccionar</w:t>
      </w:r>
      <w:r w:rsidRPr="00AD7997">
        <w:rPr>
          <w:rFonts w:asciiTheme="majorHAnsi" w:eastAsiaTheme="majorEastAsia" w:hAnsiTheme="majorHAnsi" w:cstheme="majorBidi"/>
          <w:bCs/>
          <w:lang w:val="es-CL"/>
        </w:rPr>
        <w:t xml:space="preserve"> rollback (reducción) a un estándar como el tipo de rollback. Esco</w:t>
      </w:r>
      <w:r w:rsidR="00B45726" w:rsidRPr="00AD7997">
        <w:rPr>
          <w:rFonts w:asciiTheme="majorHAnsi" w:eastAsiaTheme="majorEastAsia" w:hAnsiTheme="majorHAnsi" w:cstheme="majorBidi"/>
          <w:bCs/>
          <w:lang w:val="es-CL"/>
        </w:rPr>
        <w:t>ger</w:t>
      </w:r>
      <w:r w:rsidRPr="00AD7997">
        <w:rPr>
          <w:rFonts w:asciiTheme="majorHAnsi" w:eastAsiaTheme="majorEastAsia" w:hAnsiTheme="majorHAnsi" w:cstheme="majorBidi"/>
          <w:bCs/>
          <w:lang w:val="es-CL"/>
        </w:rPr>
        <w:t xml:space="preserve"> “D24HourMean” (Promedio24Horas)</w:t>
      </w:r>
      <w:r w:rsidR="00B45726" w:rsidRPr="00AD7997">
        <w:rPr>
          <w:rFonts w:asciiTheme="majorHAnsi" w:eastAsiaTheme="majorEastAsia" w:hAnsiTheme="majorHAnsi" w:cstheme="majorBidi"/>
          <w:bCs/>
          <w:lang w:val="es-CL"/>
        </w:rPr>
        <w:t xml:space="preserve"> como la</w:t>
      </w:r>
      <w:r w:rsidRPr="00AD7997">
        <w:rPr>
          <w:rFonts w:asciiTheme="majorHAnsi" w:eastAsiaTheme="majorEastAsia" w:hAnsiTheme="majorHAnsi" w:cstheme="majorBidi"/>
          <w:bCs/>
          <w:lang w:val="es-CL"/>
        </w:rPr>
        <w:t xml:space="preserve"> m</w:t>
      </w:r>
      <w:r w:rsidR="00B45726" w:rsidRPr="00AD7997">
        <w:rPr>
          <w:rFonts w:asciiTheme="majorHAnsi" w:eastAsiaTheme="majorEastAsia" w:hAnsiTheme="majorHAnsi" w:cstheme="majorBidi"/>
          <w:bCs/>
          <w:lang w:val="es-CL"/>
        </w:rPr>
        <w:t>étrica diaria</w:t>
      </w:r>
      <w:r w:rsidR="00D8686E" w:rsidRPr="00AD7997">
        <w:rPr>
          <w:rFonts w:asciiTheme="majorHAnsi" w:eastAsiaTheme="majorEastAsia" w:hAnsiTheme="majorHAnsi" w:cstheme="majorBidi"/>
          <w:bCs/>
          <w:lang w:val="es-CL"/>
        </w:rPr>
        <w:t xml:space="preserve"> y deje </w:t>
      </w:r>
      <w:r w:rsidR="00B45726" w:rsidRPr="00AD7997">
        <w:rPr>
          <w:rFonts w:asciiTheme="majorHAnsi" w:eastAsiaTheme="majorEastAsia" w:hAnsiTheme="majorHAnsi" w:cstheme="majorBidi"/>
          <w:bCs/>
          <w:lang w:val="es-CL"/>
        </w:rPr>
        <w:t xml:space="preserve">el </w:t>
      </w:r>
      <w:r w:rsidR="00B45726" w:rsidRPr="00AD7997">
        <w:rPr>
          <w:rFonts w:asciiTheme="majorHAnsi" w:hAnsiTheme="majorHAnsi"/>
          <w:i/>
          <w:lang w:val="es-CL"/>
        </w:rPr>
        <w:t>Seasonal Metric</w:t>
      </w:r>
      <w:r w:rsidR="00B45726" w:rsidRPr="00AD7997">
        <w:rPr>
          <w:rFonts w:asciiTheme="majorHAnsi" w:hAnsiTheme="majorHAnsi"/>
          <w:lang w:val="es-CL"/>
        </w:rPr>
        <w:t xml:space="preserve"> (Métrica Estacional)</w:t>
      </w:r>
      <w:r w:rsidR="00B45726" w:rsidRPr="00AD7997">
        <w:rPr>
          <w:rFonts w:asciiTheme="majorHAnsi" w:hAnsiTheme="majorHAnsi"/>
          <w:i/>
          <w:lang w:val="es-CL"/>
        </w:rPr>
        <w:t>, Annual Statistic</w:t>
      </w:r>
      <w:r w:rsidR="00B45726" w:rsidRPr="00AD7997">
        <w:rPr>
          <w:rFonts w:asciiTheme="majorHAnsi" w:hAnsiTheme="majorHAnsi"/>
          <w:lang w:val="es-CL"/>
        </w:rPr>
        <w:t xml:space="preserve"> (Estadística Anual) en blanco.</w:t>
      </w:r>
      <w:r w:rsidR="005A2D11">
        <w:rPr>
          <w:rFonts w:asciiTheme="majorHAnsi" w:hAnsiTheme="majorHAnsi"/>
          <w:lang w:val="es-CL"/>
        </w:rPr>
        <w:t xml:space="preserve"> Dejar el valor “1” para </w:t>
      </w:r>
      <w:r w:rsidR="005A2D11" w:rsidRPr="00350DF3">
        <w:rPr>
          <w:rFonts w:asciiTheme="majorHAnsi" w:hAnsiTheme="majorHAnsi"/>
          <w:i/>
          <w:lang w:val="es-CL"/>
        </w:rPr>
        <w:t>Ordinality</w:t>
      </w:r>
      <w:r w:rsidR="005A2D11">
        <w:rPr>
          <w:rFonts w:asciiTheme="majorHAnsi" w:hAnsiTheme="majorHAnsi"/>
          <w:lang w:val="es-CL"/>
        </w:rPr>
        <w:t xml:space="preserve"> (Ordinalidad)</w:t>
      </w:r>
      <w:r w:rsidR="00B45726" w:rsidRPr="00AD7997">
        <w:rPr>
          <w:rFonts w:asciiTheme="majorHAnsi" w:hAnsiTheme="majorHAnsi"/>
          <w:lang w:val="es-CL"/>
        </w:rPr>
        <w:t xml:space="preserve"> Ingresar “15” como el estándar para representar el estándar propuesto de </w:t>
      </w:r>
      <w:r w:rsidR="00B45726" w:rsidRPr="00AD7997">
        <w:rPr>
          <w:rFonts w:asciiTheme="majorHAnsi" w:hAnsiTheme="majorHAnsi"/>
          <w:bCs/>
          <w:lang w:val="es-CL"/>
        </w:rPr>
        <w:t>15 µg/</w:t>
      </w:r>
      <w:proofErr w:type="gramStart"/>
      <w:r w:rsidR="00B45726" w:rsidRPr="00AD7997">
        <w:rPr>
          <w:rFonts w:asciiTheme="majorHAnsi" w:hAnsiTheme="majorHAnsi"/>
          <w:bCs/>
          <w:lang w:val="es-CL"/>
        </w:rPr>
        <w:t>m</w:t>
      </w:r>
      <w:r w:rsidR="00B45726" w:rsidRPr="00AD7997">
        <w:rPr>
          <w:rFonts w:asciiTheme="majorHAnsi" w:hAnsiTheme="majorHAnsi"/>
          <w:bCs/>
          <w:vertAlign w:val="superscript"/>
          <w:lang w:val="es-CL"/>
        </w:rPr>
        <w:t>3</w:t>
      </w:r>
      <w:r w:rsidR="00B45726" w:rsidRPr="00AD7997">
        <w:rPr>
          <w:bCs/>
          <w:vertAlign w:val="superscript"/>
          <w:lang w:val="es-CL"/>
        </w:rPr>
        <w:t xml:space="preserve"> </w:t>
      </w:r>
      <w:r w:rsidR="004D4EC2" w:rsidRPr="00AD7997">
        <w:rPr>
          <w:rFonts w:asciiTheme="majorHAnsi" w:eastAsiaTheme="majorEastAsia" w:hAnsiTheme="majorHAnsi" w:cstheme="majorBidi"/>
          <w:bCs/>
          <w:lang w:val="es-CL"/>
        </w:rPr>
        <w:t>.</w:t>
      </w:r>
      <w:proofErr w:type="gramEnd"/>
      <w:r w:rsidR="004D4EC2" w:rsidRPr="00AD7997">
        <w:rPr>
          <w:rFonts w:asciiTheme="majorHAnsi" w:eastAsiaTheme="majorEastAsia" w:hAnsiTheme="majorHAnsi" w:cstheme="majorBidi"/>
          <w:bCs/>
          <w:lang w:val="es-CL"/>
        </w:rPr>
        <w:t xml:space="preserve"> Asegurar</w:t>
      </w:r>
      <w:r w:rsidR="00B45726" w:rsidRPr="00AD7997">
        <w:rPr>
          <w:rFonts w:asciiTheme="majorHAnsi" w:eastAsiaTheme="majorEastAsia" w:hAnsiTheme="majorHAnsi" w:cstheme="majorBidi"/>
          <w:bCs/>
          <w:lang w:val="es-CL"/>
        </w:rPr>
        <w:t xml:space="preserve"> que porcentaje está </w:t>
      </w:r>
      <w:r w:rsidR="00F01161" w:rsidRPr="00AD7997">
        <w:rPr>
          <w:rFonts w:asciiTheme="majorHAnsi" w:eastAsiaTheme="majorEastAsia" w:hAnsiTheme="majorHAnsi" w:cstheme="majorBidi"/>
          <w:bCs/>
          <w:lang w:val="es-CL"/>
        </w:rPr>
        <w:t>escogido</w:t>
      </w:r>
      <w:r w:rsidR="00B45726" w:rsidRPr="00AD7997">
        <w:rPr>
          <w:rFonts w:asciiTheme="majorHAnsi" w:eastAsiaTheme="majorEastAsia" w:hAnsiTheme="majorHAnsi" w:cstheme="majorBidi"/>
          <w:bCs/>
          <w:lang w:val="es-CL"/>
        </w:rPr>
        <w:t xml:space="preserve"> </w:t>
      </w:r>
      <w:r w:rsidR="00551371" w:rsidRPr="00AD7997">
        <w:rPr>
          <w:rFonts w:asciiTheme="majorHAnsi" w:eastAsiaTheme="majorEastAsia" w:hAnsiTheme="majorHAnsi" w:cstheme="majorBidi"/>
          <w:bCs/>
          <w:lang w:val="es-CL"/>
        </w:rPr>
        <w:t>en el recuadro</w:t>
      </w:r>
      <w:r w:rsidR="00551371" w:rsidRPr="00AD7997">
        <w:rPr>
          <w:rFonts w:asciiTheme="majorHAnsi" w:hAnsiTheme="majorHAnsi"/>
          <w:lang w:val="es-CL"/>
        </w:rPr>
        <w:t xml:space="preserve"> desplegable</w:t>
      </w:r>
      <w:r w:rsidR="00B45726" w:rsidRPr="00AD7997">
        <w:rPr>
          <w:rFonts w:asciiTheme="majorHAnsi" w:eastAsiaTheme="majorEastAsia" w:hAnsiTheme="majorHAnsi" w:cstheme="majorBidi"/>
          <w:bCs/>
          <w:lang w:val="es-CL"/>
        </w:rPr>
        <w:t xml:space="preserve"> </w:t>
      </w:r>
      <w:r w:rsidR="00551371" w:rsidRPr="00AD7997">
        <w:rPr>
          <w:rFonts w:asciiTheme="majorHAnsi" w:eastAsiaTheme="majorEastAsia" w:hAnsiTheme="majorHAnsi" w:cstheme="majorBidi"/>
          <w:bCs/>
          <w:lang w:val="es-CL"/>
        </w:rPr>
        <w:t>“</w:t>
      </w:r>
      <w:r w:rsidR="00B45726" w:rsidRPr="00AD7997">
        <w:rPr>
          <w:rFonts w:asciiTheme="majorHAnsi" w:eastAsiaTheme="majorEastAsia" w:hAnsiTheme="majorHAnsi" w:cstheme="majorBidi"/>
          <w:bCs/>
          <w:lang w:val="es-CL"/>
        </w:rPr>
        <w:t>Interday Rollback Method</w:t>
      </w:r>
      <w:r w:rsidR="00551371" w:rsidRPr="00AD7997">
        <w:rPr>
          <w:rFonts w:asciiTheme="majorHAnsi" w:eastAsiaTheme="majorEastAsia" w:hAnsiTheme="majorHAnsi" w:cstheme="majorBidi"/>
          <w:bCs/>
          <w:lang w:val="es-CL"/>
        </w:rPr>
        <w:t>” y entrar 5.8 para el fondo.</w:t>
      </w:r>
      <w:r w:rsidR="00B45726" w:rsidRPr="00AD7997">
        <w:rPr>
          <w:rFonts w:asciiTheme="majorHAnsi" w:eastAsiaTheme="majorEastAsia" w:hAnsiTheme="majorHAnsi" w:cstheme="majorBidi"/>
          <w:bCs/>
          <w:lang w:val="es-CL"/>
        </w:rPr>
        <w:t xml:space="preserve"> </w:t>
      </w:r>
    </w:p>
    <w:p w14:paraId="125E00BC" w14:textId="0A9E3E7E" w:rsidR="00624118" w:rsidRPr="005A2D11" w:rsidRDefault="00551371" w:rsidP="00624118">
      <w:pPr>
        <w:rPr>
          <w:rFonts w:ascii="Times New Roman" w:eastAsiaTheme="majorEastAsia" w:hAnsi="Times New Roman" w:cs="Times New Roman"/>
          <w:bCs/>
          <w:lang w:val="es-CL" w:eastAsia="ja-JP"/>
        </w:rPr>
      </w:pPr>
      <w:r w:rsidRPr="00AD7997">
        <w:rPr>
          <w:rFonts w:asciiTheme="majorHAnsi" w:eastAsiaTheme="majorEastAsia" w:hAnsiTheme="majorHAnsi" w:cstheme="majorBidi"/>
          <w:bCs/>
          <w:lang w:val="es-CL"/>
        </w:rPr>
        <w:t xml:space="preserve">Haga click </w:t>
      </w:r>
      <w:r w:rsidRPr="00AD7997">
        <w:rPr>
          <w:rFonts w:asciiTheme="majorHAnsi" w:eastAsiaTheme="majorEastAsia" w:hAnsiTheme="majorHAnsi" w:cstheme="majorBidi"/>
          <w:bCs/>
          <w:i/>
          <w:lang w:val="es-CL"/>
        </w:rPr>
        <w:t xml:space="preserve">Select All </w:t>
      </w:r>
      <w:r w:rsidRPr="00AD7997">
        <w:rPr>
          <w:rFonts w:asciiTheme="majorHAnsi" w:eastAsiaTheme="majorEastAsia" w:hAnsiTheme="majorHAnsi" w:cstheme="majorBidi"/>
          <w:bCs/>
          <w:lang w:val="es-CL"/>
        </w:rPr>
        <w:t>para destacar toda la Ciudad de México y hacer el análisis de rollback (reducción) similar a la rollback incremental nombrando los archivos para indicar</w:t>
      </w:r>
      <w:r w:rsidR="00C54D88" w:rsidRPr="00AD7997">
        <w:rPr>
          <w:rFonts w:asciiTheme="majorHAnsi" w:eastAsiaTheme="majorEastAsia" w:hAnsiTheme="majorHAnsi" w:cstheme="majorBidi"/>
          <w:bCs/>
          <w:lang w:val="es-CL"/>
        </w:rPr>
        <w:t xml:space="preserve"> una</w:t>
      </w:r>
      <w:r w:rsidRPr="00AD7997">
        <w:rPr>
          <w:rFonts w:asciiTheme="majorHAnsi" w:eastAsiaTheme="majorEastAsia" w:hAnsiTheme="majorHAnsi" w:cstheme="majorBidi"/>
          <w:bCs/>
          <w:lang w:val="es-CL"/>
        </w:rPr>
        <w:t xml:space="preserve"> rol</w:t>
      </w:r>
      <w:r w:rsidR="00C54D88" w:rsidRPr="00AD7997">
        <w:rPr>
          <w:rFonts w:asciiTheme="majorHAnsi" w:eastAsiaTheme="majorEastAsia" w:hAnsiTheme="majorHAnsi" w:cstheme="majorBidi"/>
          <w:bCs/>
          <w:lang w:val="es-CL"/>
        </w:rPr>
        <w:t>lback a un estándar en vez de una</w:t>
      </w:r>
      <w:r w:rsidRPr="00AD7997">
        <w:rPr>
          <w:rFonts w:asciiTheme="majorHAnsi" w:eastAsiaTheme="majorEastAsia" w:hAnsiTheme="majorHAnsi" w:cstheme="majorBidi"/>
          <w:bCs/>
          <w:lang w:val="es-CL"/>
        </w:rPr>
        <w:t xml:space="preserve"> rollback incremental. Para el análisis de la rollback </w:t>
      </w:r>
      <w:r w:rsidR="00F01161" w:rsidRPr="00AD7997">
        <w:rPr>
          <w:rFonts w:asciiTheme="majorHAnsi" w:eastAsiaTheme="majorEastAsia" w:hAnsiTheme="majorHAnsi" w:cstheme="majorBidi"/>
          <w:bCs/>
          <w:lang w:val="es-CL"/>
        </w:rPr>
        <w:t>a</w:t>
      </w:r>
      <w:r w:rsidRPr="00AD7997">
        <w:rPr>
          <w:rFonts w:asciiTheme="majorHAnsi" w:eastAsiaTheme="majorEastAsia" w:hAnsiTheme="majorHAnsi" w:cstheme="majorBidi"/>
          <w:bCs/>
          <w:lang w:val="es-CL"/>
        </w:rPr>
        <w:t xml:space="preserve"> un estándar, </w:t>
      </w:r>
      <w:r w:rsidR="005A2D11">
        <w:rPr>
          <w:rFonts w:asciiTheme="majorHAnsi" w:eastAsiaTheme="majorEastAsia" w:hAnsiTheme="majorHAnsi" w:cstheme="majorBidi"/>
          <w:bCs/>
          <w:lang w:val="es-CL"/>
        </w:rPr>
        <w:t xml:space="preserve">usted </w:t>
      </w:r>
      <w:r w:rsidRPr="00AD7997">
        <w:rPr>
          <w:rFonts w:asciiTheme="majorHAnsi" w:eastAsiaTheme="majorEastAsia" w:hAnsiTheme="majorHAnsi" w:cstheme="majorBidi"/>
          <w:bCs/>
          <w:lang w:val="es-CL"/>
        </w:rPr>
        <w:t xml:space="preserve">solo </w:t>
      </w:r>
      <w:r w:rsidR="005A2D11" w:rsidRPr="00AD7997">
        <w:rPr>
          <w:rFonts w:asciiTheme="majorHAnsi" w:eastAsiaTheme="majorEastAsia" w:hAnsiTheme="majorHAnsi" w:cstheme="majorBidi"/>
          <w:bCs/>
          <w:lang w:val="es-CL"/>
        </w:rPr>
        <w:t>evaluar</w:t>
      </w:r>
      <w:r w:rsidR="005A2D11">
        <w:rPr>
          <w:rFonts w:asciiTheme="majorHAnsi" w:eastAsiaTheme="majorEastAsia" w:hAnsiTheme="majorHAnsi" w:cstheme="majorBidi"/>
          <w:bCs/>
          <w:lang w:val="es-CL"/>
        </w:rPr>
        <w:t>á</w:t>
      </w:r>
      <w:r w:rsidR="005A2D11" w:rsidRPr="00AD7997">
        <w:rPr>
          <w:rFonts w:asciiTheme="majorHAnsi" w:eastAsiaTheme="majorEastAsia" w:hAnsiTheme="majorHAnsi" w:cstheme="majorBidi"/>
          <w:bCs/>
          <w:lang w:val="es-CL"/>
        </w:rPr>
        <w:t xml:space="preserve"> </w:t>
      </w:r>
      <w:r w:rsidR="005903E4" w:rsidRPr="00AD7997">
        <w:rPr>
          <w:rFonts w:asciiTheme="majorHAnsi" w:eastAsiaTheme="majorEastAsia" w:hAnsiTheme="majorHAnsi" w:cstheme="majorBidi"/>
          <w:bCs/>
          <w:lang w:val="es-CL"/>
        </w:rPr>
        <w:t xml:space="preserve">la función de impacto de </w:t>
      </w:r>
      <w:r w:rsidR="005A2D11" w:rsidRPr="00350DF3">
        <w:rPr>
          <w:rFonts w:asciiTheme="majorHAnsi" w:eastAsiaTheme="majorEastAsia" w:hAnsiTheme="majorHAnsi" w:cstheme="majorBidi"/>
          <w:bCs/>
          <w:i/>
          <w:lang w:val="es-CL"/>
        </w:rPr>
        <w:t>Krewski All-Cause Mortality</w:t>
      </w:r>
      <w:r w:rsidR="005A2D11">
        <w:rPr>
          <w:rFonts w:asciiTheme="majorHAnsi" w:eastAsiaTheme="majorEastAsia" w:hAnsiTheme="majorHAnsi" w:cstheme="majorBidi"/>
          <w:bCs/>
          <w:lang w:val="es-CL"/>
        </w:rPr>
        <w:t xml:space="preserve"> </w:t>
      </w:r>
      <w:r w:rsidR="005903E4" w:rsidRPr="00AD7997">
        <w:rPr>
          <w:rFonts w:asciiTheme="majorHAnsi" w:eastAsiaTheme="majorEastAsia" w:hAnsiTheme="majorHAnsi" w:cstheme="majorBidi"/>
          <w:bCs/>
          <w:lang w:val="es-CL"/>
        </w:rPr>
        <w:t xml:space="preserve"> para que </w:t>
      </w:r>
      <w:r w:rsidR="005A2D11" w:rsidRPr="00AD7997">
        <w:rPr>
          <w:rFonts w:asciiTheme="majorHAnsi" w:eastAsiaTheme="majorEastAsia" w:hAnsiTheme="majorHAnsi" w:cstheme="majorBidi"/>
          <w:bCs/>
          <w:lang w:val="es-CL"/>
        </w:rPr>
        <w:t>p</w:t>
      </w:r>
      <w:r w:rsidR="005A2D11">
        <w:rPr>
          <w:rFonts w:asciiTheme="majorHAnsi" w:eastAsiaTheme="majorEastAsia" w:hAnsiTheme="majorHAnsi" w:cstheme="majorBidi"/>
          <w:bCs/>
          <w:lang w:val="es-CL"/>
        </w:rPr>
        <w:t>ueda</w:t>
      </w:r>
      <w:r w:rsidR="005A2D11" w:rsidRPr="00AD7997">
        <w:rPr>
          <w:rFonts w:asciiTheme="majorHAnsi" w:eastAsiaTheme="majorEastAsia" w:hAnsiTheme="majorHAnsi" w:cstheme="majorBidi"/>
          <w:bCs/>
          <w:lang w:val="es-CL"/>
        </w:rPr>
        <w:t xml:space="preserve"> </w:t>
      </w:r>
      <w:r w:rsidR="005903E4" w:rsidRPr="00AD7997">
        <w:rPr>
          <w:rFonts w:asciiTheme="majorHAnsi" w:eastAsiaTheme="majorEastAsia" w:hAnsiTheme="majorHAnsi" w:cstheme="majorBidi"/>
          <w:bCs/>
          <w:lang w:val="es-CL"/>
        </w:rPr>
        <w:t xml:space="preserve">comparar los resultados a los beneficios para la salud y la </w:t>
      </w:r>
      <w:r w:rsidR="003E59A4" w:rsidRPr="003E59A4">
        <w:rPr>
          <w:rFonts w:asciiTheme="majorHAnsi" w:eastAsiaTheme="majorEastAsia" w:hAnsiTheme="majorHAnsi" w:cstheme="majorBidi"/>
          <w:bCs/>
          <w:lang w:val="es-CL"/>
        </w:rPr>
        <w:t>valorización</w:t>
      </w:r>
      <w:r w:rsidR="005903E4" w:rsidRPr="00AD7997">
        <w:rPr>
          <w:rFonts w:asciiTheme="majorHAnsi" w:eastAsiaTheme="majorEastAsia" w:hAnsiTheme="majorHAnsi" w:cstheme="majorBidi"/>
          <w:bCs/>
          <w:lang w:val="es-CL"/>
        </w:rPr>
        <w:t xml:space="preserve"> económica generados para la rollback </w:t>
      </w:r>
      <w:r w:rsidR="005903E4" w:rsidRPr="00AD7997">
        <w:rPr>
          <w:rFonts w:asciiTheme="majorHAnsi" w:eastAsiaTheme="majorEastAsia" w:hAnsiTheme="majorHAnsi" w:cs="Times New Roman"/>
          <w:bCs/>
          <w:lang w:val="es-CL" w:eastAsia="ja-JP"/>
        </w:rPr>
        <w:t>incremental. Así, al seleccionar una función de impacto en la salud en paso 2, solo seleccionar la función de mortalidad de todas las causas de Krewski.</w:t>
      </w:r>
      <w:r w:rsidR="00C26CE9">
        <w:rPr>
          <w:rFonts w:asciiTheme="majorHAnsi" w:eastAsiaTheme="majorEastAsia" w:hAnsiTheme="majorHAnsi" w:cs="Times New Roman"/>
          <w:bCs/>
          <w:lang w:val="es-CL" w:eastAsia="ja-JP"/>
        </w:rPr>
        <w:t xml:space="preserve"> </w:t>
      </w:r>
      <w:r w:rsidR="00C26CE9" w:rsidRPr="00350DF3">
        <w:rPr>
          <w:rFonts w:asciiTheme="majorHAnsi" w:eastAsiaTheme="majorEastAsia" w:hAnsiTheme="majorHAnsi" w:cs="Times New Roman"/>
          <w:bCs/>
          <w:lang w:val="es-ES" w:eastAsia="ja-JP"/>
        </w:rPr>
        <w:t xml:space="preserve">Un </w:t>
      </w:r>
      <w:r w:rsidR="00A37246" w:rsidRPr="00350DF3">
        <w:rPr>
          <w:rFonts w:asciiTheme="majorHAnsi" w:eastAsiaTheme="majorEastAsia" w:hAnsiTheme="majorHAnsi" w:cs="Times New Roman"/>
          <w:bCs/>
          <w:lang w:val="es-ES" w:eastAsia="ja-JP"/>
        </w:rPr>
        <w:t>mensaj</w:t>
      </w:r>
      <w:r w:rsidR="00C26CE9" w:rsidRPr="00350DF3">
        <w:rPr>
          <w:rFonts w:asciiTheme="majorHAnsi" w:eastAsiaTheme="majorEastAsia" w:hAnsiTheme="majorHAnsi" w:cs="Times New Roman"/>
          <w:bCs/>
          <w:lang w:val="es-ES" w:eastAsia="ja-JP"/>
        </w:rPr>
        <w:t>e podría aparecer que dice “This APV pools studies not found in the CFGRX. BenMAP may not produce correctly pooled results</w:t>
      </w:r>
      <w:r w:rsidR="00C26CE9">
        <w:rPr>
          <w:rFonts w:asciiTheme="majorHAnsi" w:eastAsiaTheme="majorEastAsia" w:hAnsiTheme="majorHAnsi" w:cs="Times New Roman"/>
          <w:bCs/>
          <w:lang w:val="es-ES" w:eastAsia="ja-JP"/>
        </w:rPr>
        <w:t>” (“Este APV agrupa estudios que no son encontrados en el CFGRX. B</w:t>
      </w:r>
      <w:r w:rsidR="00A37246">
        <w:rPr>
          <w:rFonts w:asciiTheme="majorHAnsi" w:eastAsiaTheme="majorEastAsia" w:hAnsiTheme="majorHAnsi" w:cs="Times New Roman"/>
          <w:bCs/>
          <w:lang w:val="es-ES" w:eastAsia="ja-JP"/>
        </w:rPr>
        <w:t xml:space="preserve">enMAP </w:t>
      </w:r>
      <w:r w:rsidR="00C26CE9">
        <w:rPr>
          <w:rFonts w:asciiTheme="majorHAnsi" w:eastAsiaTheme="majorEastAsia" w:hAnsiTheme="majorHAnsi" w:cs="Times New Roman"/>
          <w:bCs/>
          <w:lang w:val="es-ES" w:eastAsia="ja-JP"/>
        </w:rPr>
        <w:t xml:space="preserve">podría </w:t>
      </w:r>
      <w:r w:rsidR="00A37246">
        <w:rPr>
          <w:rFonts w:asciiTheme="majorHAnsi" w:eastAsiaTheme="majorEastAsia" w:hAnsiTheme="majorHAnsi" w:cs="Times New Roman"/>
          <w:bCs/>
          <w:lang w:val="es-ES" w:eastAsia="ja-JP"/>
        </w:rPr>
        <w:t xml:space="preserve">no </w:t>
      </w:r>
      <w:r w:rsidR="00C26CE9">
        <w:rPr>
          <w:rFonts w:asciiTheme="majorHAnsi" w:eastAsiaTheme="majorEastAsia" w:hAnsiTheme="majorHAnsi" w:cs="Times New Roman"/>
          <w:bCs/>
          <w:lang w:val="es-ES" w:eastAsia="ja-JP"/>
        </w:rPr>
        <w:t xml:space="preserve">producir resultados agrupados </w:t>
      </w:r>
      <w:r w:rsidR="00A37246">
        <w:rPr>
          <w:rFonts w:asciiTheme="majorHAnsi" w:eastAsiaTheme="majorEastAsia" w:hAnsiTheme="majorHAnsi" w:cs="Times New Roman"/>
          <w:bCs/>
          <w:lang w:val="es-ES" w:eastAsia="ja-JP"/>
        </w:rPr>
        <w:t>in</w:t>
      </w:r>
      <w:r w:rsidR="00C26CE9">
        <w:rPr>
          <w:rFonts w:asciiTheme="majorHAnsi" w:eastAsiaTheme="majorEastAsia" w:hAnsiTheme="majorHAnsi" w:cs="Times New Roman"/>
          <w:bCs/>
          <w:lang w:val="es-ES" w:eastAsia="ja-JP"/>
        </w:rPr>
        <w:t xml:space="preserve">correctamente). Haga click </w:t>
      </w:r>
      <w:r w:rsidR="00C26CE9">
        <w:rPr>
          <w:rFonts w:asciiTheme="majorHAnsi" w:eastAsiaTheme="majorEastAsia" w:hAnsiTheme="majorHAnsi" w:cs="Times New Roman"/>
          <w:bCs/>
          <w:i/>
          <w:lang w:val="es-ES" w:eastAsia="ja-JP"/>
        </w:rPr>
        <w:t xml:space="preserve">Continue </w:t>
      </w:r>
      <w:r w:rsidR="00C26CE9">
        <w:rPr>
          <w:rFonts w:asciiTheme="majorHAnsi" w:eastAsiaTheme="majorEastAsia" w:hAnsiTheme="majorHAnsi" w:cs="Times New Roman"/>
          <w:bCs/>
          <w:lang w:val="es-ES" w:eastAsia="ja-JP"/>
        </w:rPr>
        <w:t>(Continuar).</w:t>
      </w:r>
      <w:r w:rsidR="005903E4" w:rsidRPr="00AD7997">
        <w:rPr>
          <w:rFonts w:asciiTheme="majorHAnsi" w:eastAsiaTheme="majorEastAsia" w:hAnsiTheme="majorHAnsi" w:cs="Times New Roman"/>
          <w:bCs/>
          <w:lang w:val="es-CL" w:eastAsia="ja-JP"/>
        </w:rPr>
        <w:t xml:space="preserve"> En paso 3, </w:t>
      </w:r>
      <w:r w:rsidR="001E4600" w:rsidRPr="00AD7997">
        <w:rPr>
          <w:rFonts w:asciiTheme="majorHAnsi" w:eastAsiaTheme="majorEastAsia" w:hAnsiTheme="majorHAnsi" w:cs="Times New Roman"/>
          <w:bCs/>
          <w:lang w:val="es-CL" w:eastAsia="ja-JP"/>
        </w:rPr>
        <w:t xml:space="preserve">repetir los pasos de </w:t>
      </w:r>
      <w:r w:rsidR="005903E4" w:rsidRPr="00AD7997">
        <w:rPr>
          <w:rFonts w:asciiTheme="majorHAnsi" w:eastAsiaTheme="majorEastAsia" w:hAnsiTheme="majorHAnsi" w:cs="Times New Roman"/>
          <w:bCs/>
          <w:lang w:val="es-CL" w:eastAsia="ja-JP"/>
        </w:rPr>
        <w:t>agregación</w:t>
      </w:r>
      <w:r w:rsidR="001E4600" w:rsidRPr="00AD7997">
        <w:rPr>
          <w:rFonts w:asciiTheme="majorHAnsi" w:eastAsiaTheme="majorEastAsia" w:hAnsiTheme="majorHAnsi" w:cs="Times New Roman"/>
          <w:bCs/>
          <w:lang w:val="es-CL" w:eastAsia="ja-JP"/>
        </w:rPr>
        <w:t xml:space="preserve">, agrupación, y </w:t>
      </w:r>
      <w:r w:rsidR="003E59A4" w:rsidRPr="003E59A4">
        <w:rPr>
          <w:rFonts w:asciiTheme="majorHAnsi" w:eastAsiaTheme="majorEastAsia" w:hAnsiTheme="majorHAnsi" w:cs="Times New Roman"/>
          <w:bCs/>
          <w:lang w:val="es-CL" w:eastAsia="ja-JP"/>
        </w:rPr>
        <w:t>valorización</w:t>
      </w:r>
      <w:r w:rsidR="001E4600" w:rsidRPr="00AD7997">
        <w:rPr>
          <w:rFonts w:asciiTheme="majorHAnsi" w:eastAsiaTheme="majorEastAsia" w:hAnsiTheme="majorHAnsi" w:cs="Times New Roman"/>
          <w:bCs/>
          <w:lang w:val="es-CL" w:eastAsia="ja-JP"/>
        </w:rPr>
        <w:t xml:space="preserve"> usando solo la función de mortalidad de todas las causas de Krewski.</w:t>
      </w:r>
      <w:r w:rsidR="005A2D11">
        <w:rPr>
          <w:rFonts w:asciiTheme="majorHAnsi" w:eastAsiaTheme="majorEastAsia" w:hAnsiTheme="majorHAnsi" w:cs="Times New Roman"/>
          <w:bCs/>
          <w:lang w:val="es-CL" w:eastAsia="ja-JP"/>
        </w:rPr>
        <w:t xml:space="preserve"> Finalmente, hacer clic en la pestaña </w:t>
      </w:r>
      <w:r w:rsidR="005A2D11">
        <w:rPr>
          <w:rFonts w:asciiTheme="majorHAnsi" w:eastAsiaTheme="majorEastAsia" w:hAnsiTheme="majorHAnsi" w:cs="Times New Roman"/>
          <w:bCs/>
          <w:i/>
          <w:lang w:val="es-CL" w:eastAsia="ja-JP"/>
        </w:rPr>
        <w:t>Pooled Valuation Results</w:t>
      </w:r>
      <w:r w:rsidR="005A2D11">
        <w:rPr>
          <w:rFonts w:asciiTheme="majorHAnsi" w:eastAsiaTheme="majorEastAsia" w:hAnsiTheme="majorHAnsi" w:cs="Times New Roman"/>
          <w:bCs/>
          <w:lang w:val="es-CL" w:eastAsia="ja-JP"/>
        </w:rPr>
        <w:t xml:space="preserve"> y exportar los resultados de valorización agrupado a un archivo .csv para comparación con la rollback (reducción) incremental.</w:t>
      </w:r>
    </w:p>
    <w:p w14:paraId="10231686" w14:textId="77777777" w:rsidR="009C1094" w:rsidRPr="00AD7997" w:rsidRDefault="009C1094" w:rsidP="009C1094">
      <w:pPr>
        <w:pStyle w:val="Body"/>
        <w:rPr>
          <w:rFonts w:ascii="Cambria" w:eastAsia="Times New Roman" w:hAnsi="Cambria" w:cs="Times New Roman"/>
          <w:b/>
          <w:bCs/>
          <w:u w:val="single"/>
          <w:lang w:val="es-CL"/>
        </w:rPr>
      </w:pPr>
      <w:r w:rsidRPr="00AD7997">
        <w:rPr>
          <w:b/>
          <w:u w:val="single"/>
          <w:lang w:val="es-CL"/>
        </w:rPr>
        <w:t>Pregunta para los alumnos</w:t>
      </w:r>
      <w:r w:rsidRPr="00AD7997">
        <w:rPr>
          <w:rFonts w:ascii="Cambria" w:eastAsia="Times New Roman" w:hAnsi="Cambria" w:cs="Times New Roman"/>
          <w:b/>
          <w:bCs/>
          <w:u w:val="single"/>
          <w:lang w:val="es-CL"/>
        </w:rPr>
        <w:t xml:space="preserve"> </w:t>
      </w:r>
    </w:p>
    <w:p w14:paraId="183A1649" w14:textId="24D1790D" w:rsidR="00E261A3" w:rsidRPr="00323323" w:rsidRDefault="00096B95" w:rsidP="00676AC3">
      <w:pPr>
        <w:pStyle w:val="Body"/>
        <w:rPr>
          <w:b/>
          <w:bCs/>
          <w:lang w:val="es-CL"/>
        </w:rPr>
      </w:pPr>
      <w:r w:rsidRPr="00AD7997">
        <w:rPr>
          <w:b/>
          <w:bCs/>
          <w:lang w:val="es-CL"/>
        </w:rPr>
        <w:t xml:space="preserve">¿Cuál es el valor económico para los beneficios de la rollback (reducción) </w:t>
      </w:r>
      <w:r w:rsidR="009A451F" w:rsidRPr="00AD7997">
        <w:rPr>
          <w:b/>
          <w:bCs/>
          <w:lang w:val="es-CL"/>
        </w:rPr>
        <w:t xml:space="preserve">incremental </w:t>
      </w:r>
      <w:r w:rsidRPr="00AD7997">
        <w:rPr>
          <w:b/>
          <w:bCs/>
          <w:lang w:val="es-CL"/>
        </w:rPr>
        <w:t xml:space="preserve">y la </w:t>
      </w:r>
      <w:r w:rsidR="00212A3A" w:rsidRPr="00AD7997">
        <w:rPr>
          <w:b/>
          <w:bCs/>
          <w:lang w:val="es-CL"/>
        </w:rPr>
        <w:t xml:space="preserve"> rollback</w:t>
      </w:r>
      <w:r w:rsidRPr="00AD7997">
        <w:rPr>
          <w:b/>
          <w:bCs/>
          <w:lang w:val="es-CL"/>
        </w:rPr>
        <w:t xml:space="preserve"> (reducción) a un estándar</w:t>
      </w:r>
      <w:r w:rsidR="00212A3A" w:rsidRPr="00AD7997">
        <w:rPr>
          <w:b/>
          <w:bCs/>
          <w:lang w:val="es-CL"/>
        </w:rPr>
        <w:t xml:space="preserve"> </w:t>
      </w:r>
      <w:r w:rsidRPr="00AD7997">
        <w:rPr>
          <w:b/>
          <w:bCs/>
          <w:lang w:val="es-CL"/>
        </w:rPr>
        <w:t>que está conside</w:t>
      </w:r>
      <w:r w:rsidR="00C54D88" w:rsidRPr="00AD7997">
        <w:rPr>
          <w:b/>
          <w:bCs/>
          <w:lang w:val="es-CL"/>
        </w:rPr>
        <w:t xml:space="preserve">rando </w:t>
      </w:r>
      <w:r w:rsidRPr="00AD7997">
        <w:rPr>
          <w:b/>
          <w:bCs/>
          <w:lang w:val="es-CL"/>
        </w:rPr>
        <w:t>el gobierno de la Ciudad de México?</w:t>
      </w:r>
    </w:p>
    <w:p w14:paraId="49660531" w14:textId="77777777" w:rsidR="001F3C82" w:rsidRPr="00173E1A" w:rsidRDefault="001F3C82" w:rsidP="001F3C82">
      <w:pPr>
        <w:pStyle w:val="Heading2"/>
        <w:rPr>
          <w:lang w:val="es-CL"/>
        </w:rPr>
      </w:pPr>
      <w:bookmarkStart w:id="78" w:name="_Toc481495915"/>
      <w:bookmarkStart w:id="79" w:name="_Toc957335"/>
      <w:r w:rsidRPr="00173E1A">
        <w:rPr>
          <w:lang w:val="es-CL"/>
        </w:rPr>
        <w:t xml:space="preserve">5.2. </w:t>
      </w:r>
      <w:r w:rsidRPr="00173E1A">
        <w:rPr>
          <w:lang w:val="es-CL"/>
        </w:rPr>
        <w:tab/>
        <w:t>Genera</w:t>
      </w:r>
      <w:bookmarkEnd w:id="78"/>
      <w:r w:rsidRPr="00173E1A">
        <w:rPr>
          <w:lang w:val="es-CL"/>
        </w:rPr>
        <w:t>r informes</w:t>
      </w:r>
      <w:bookmarkEnd w:id="79"/>
    </w:p>
    <w:p w14:paraId="69E21346" w14:textId="77777777" w:rsidR="001F3C82" w:rsidRPr="00173E1A" w:rsidRDefault="001F3C82" w:rsidP="001F3C82">
      <w:pPr>
        <w:pStyle w:val="Heading3"/>
        <w:rPr>
          <w:lang w:val="es-CL"/>
        </w:rPr>
      </w:pPr>
      <w:bookmarkStart w:id="80" w:name="_Toc481495916"/>
      <w:bookmarkStart w:id="81" w:name="_Toc957336"/>
      <w:r w:rsidRPr="00173E1A">
        <w:rPr>
          <w:lang w:val="es-CL"/>
        </w:rPr>
        <w:t xml:space="preserve">5.2.1 </w:t>
      </w:r>
      <w:r w:rsidRPr="00173E1A">
        <w:rPr>
          <w:lang w:val="es-CL"/>
        </w:rPr>
        <w:tab/>
        <w:t>Gener</w:t>
      </w:r>
      <w:bookmarkEnd w:id="80"/>
      <w:r w:rsidRPr="00173E1A">
        <w:rPr>
          <w:lang w:val="es-CL"/>
        </w:rPr>
        <w:t>ar resultados en forma de tablas</w:t>
      </w:r>
      <w:bookmarkEnd w:id="81"/>
    </w:p>
    <w:p w14:paraId="0D4A3D8E" w14:textId="13A9FD01" w:rsidR="001F3C82" w:rsidRPr="00173E1A" w:rsidRDefault="001F3C82" w:rsidP="001F3C82">
      <w:pPr>
        <w:pStyle w:val="bullet"/>
        <w:numPr>
          <w:ilvl w:val="0"/>
          <w:numId w:val="0"/>
        </w:numPr>
        <w:rPr>
          <w:lang w:val="es-CL"/>
        </w:rPr>
      </w:pPr>
      <w:bookmarkStart w:id="82" w:name="_Toc481495917"/>
      <w:r w:rsidRPr="00173E1A">
        <w:rPr>
          <w:lang w:val="es-CL"/>
        </w:rPr>
        <w:t>Este paso le permitirá generar informes en forma de tablas de los datos de acumulación, agrupación y valorización, reflejando cómo usted escoge acumular, agrupar y valorar sus resultados.</w:t>
      </w:r>
    </w:p>
    <w:p w14:paraId="75E2F5C9" w14:textId="77777777" w:rsidR="001F3C82" w:rsidRPr="00173E1A" w:rsidRDefault="001F3C82" w:rsidP="001F3C82">
      <w:pPr>
        <w:pStyle w:val="bullet"/>
        <w:rPr>
          <w:noProof w:val="0"/>
          <w:lang w:val="es-CL"/>
        </w:rPr>
      </w:pPr>
      <w:r w:rsidRPr="00173E1A">
        <w:rPr>
          <w:noProof w:val="0"/>
          <w:lang w:val="es-CL"/>
        </w:rPr>
        <w:t xml:space="preserve">Haga click en la pestaña </w:t>
      </w:r>
      <w:r w:rsidRPr="00173E1A">
        <w:rPr>
          <w:i/>
          <w:noProof w:val="0"/>
          <w:lang w:val="es-CL"/>
        </w:rPr>
        <w:t>Pooled Incidence Results</w:t>
      </w:r>
      <w:r w:rsidRPr="00173E1A">
        <w:rPr>
          <w:noProof w:val="0"/>
          <w:lang w:val="es-CL"/>
        </w:rPr>
        <w:t xml:space="preserve"> (Resultados de Incidencia Agrupados) en la parte superior de la pantalla.</w:t>
      </w:r>
    </w:p>
    <w:p w14:paraId="1EFC14AF" w14:textId="77777777" w:rsidR="001F3C82" w:rsidRPr="00173E1A" w:rsidRDefault="001F3C82" w:rsidP="001F3C82">
      <w:pPr>
        <w:pStyle w:val="bullet"/>
        <w:rPr>
          <w:b/>
          <w:noProof w:val="0"/>
          <w:lang w:val="es-CL"/>
        </w:rPr>
      </w:pPr>
      <w:r w:rsidRPr="00173E1A">
        <w:rPr>
          <w:noProof w:val="0"/>
          <w:lang w:val="es-CL"/>
        </w:rPr>
        <w:t xml:space="preserve">Seleccione </w:t>
      </w:r>
      <w:r w:rsidRPr="00173E1A">
        <w:rPr>
          <w:i/>
          <w:noProof w:val="0"/>
          <w:lang w:val="es-CL"/>
        </w:rPr>
        <w:t>Show results</w:t>
      </w:r>
      <w:r w:rsidRPr="00173E1A">
        <w:rPr>
          <w:noProof w:val="0"/>
          <w:lang w:val="es-CL"/>
        </w:rPr>
        <w:t xml:space="preserve"> (Mostrar Resultados) y los resultados de mortalidad deberían aparecer en la parte inferior de la pantalla.</w:t>
      </w:r>
    </w:p>
    <w:p w14:paraId="25D13A74" w14:textId="77777777" w:rsidR="00775EB9" w:rsidRPr="00173E1A" w:rsidRDefault="001F3C82" w:rsidP="00775EB9">
      <w:pPr>
        <w:pStyle w:val="bullet"/>
        <w:rPr>
          <w:noProof w:val="0"/>
          <w:lang w:val="es-CL"/>
        </w:rPr>
      </w:pPr>
      <w:r w:rsidRPr="00173E1A">
        <w:rPr>
          <w:noProof w:val="0"/>
          <w:lang w:val="es-CL"/>
        </w:rPr>
        <w:t xml:space="preserve">La parte inferior derecha de la ventana ahora debiese desplegar los resultados de su análisis. Para exportar estos resultados como un archivo CSV, seleccionar el botón </w:t>
      </w:r>
      <w:r w:rsidRPr="00173E1A">
        <w:rPr>
          <w:i/>
          <w:noProof w:val="0"/>
          <w:lang w:val="es-CL"/>
        </w:rPr>
        <w:t>Export</w:t>
      </w:r>
      <w:r w:rsidRPr="00173E1A">
        <w:rPr>
          <w:noProof w:val="0"/>
          <w:lang w:val="es-CL"/>
        </w:rPr>
        <w:t xml:space="preserve"> y guardar los resultados</w:t>
      </w:r>
      <w:r w:rsidR="00775EB9" w:rsidRPr="00173E1A">
        <w:rPr>
          <w:noProof w:val="0"/>
          <w:lang w:val="es-CL"/>
        </w:rPr>
        <w:t>.</w:t>
      </w:r>
      <w:bookmarkStart w:id="83" w:name="_Toc489286930"/>
    </w:p>
    <w:p w14:paraId="75E5B44E" w14:textId="7B5BC6A8" w:rsidR="00775EB9" w:rsidRPr="00173E1A" w:rsidRDefault="00775EB9" w:rsidP="00775EB9">
      <w:pPr>
        <w:pStyle w:val="Heading3"/>
        <w:rPr>
          <w:lang w:val="es-CL"/>
        </w:rPr>
      </w:pPr>
      <w:bookmarkStart w:id="84" w:name="_Toc957337"/>
      <w:bookmarkEnd w:id="82"/>
      <w:bookmarkEnd w:id="83"/>
      <w:r w:rsidRPr="00173E1A">
        <w:rPr>
          <w:noProof/>
        </w:rPr>
        <w:drawing>
          <wp:anchor distT="0" distB="0" distL="114300" distR="114300" simplePos="0" relativeHeight="251835392" behindDoc="0" locked="0" layoutInCell="1" allowOverlap="1" wp14:anchorId="1EC21B57" wp14:editId="0FA676E5">
            <wp:simplePos x="0" y="0"/>
            <wp:positionH relativeFrom="column">
              <wp:posOffset>2818765</wp:posOffset>
            </wp:positionH>
            <wp:positionV relativeFrom="paragraph">
              <wp:posOffset>-269240</wp:posOffset>
            </wp:positionV>
            <wp:extent cx="2910205" cy="3445510"/>
            <wp:effectExtent l="0" t="0" r="4445" b="254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10205" cy="3445510"/>
                    </a:xfrm>
                    <a:prstGeom prst="rect">
                      <a:avLst/>
                    </a:prstGeom>
                    <a:noFill/>
                  </pic:spPr>
                </pic:pic>
              </a:graphicData>
            </a:graphic>
            <wp14:sizeRelH relativeFrom="page">
              <wp14:pctWidth>0</wp14:pctWidth>
            </wp14:sizeRelH>
            <wp14:sizeRelV relativeFrom="page">
              <wp14:pctHeight>0</wp14:pctHeight>
            </wp14:sizeRelV>
          </wp:anchor>
        </w:drawing>
      </w:r>
      <w:r w:rsidRPr="00173E1A">
        <w:rPr>
          <w:lang w:val="es-CL"/>
        </w:rPr>
        <w:t xml:space="preserve">5.2.2 </w:t>
      </w:r>
      <w:r w:rsidRPr="00173E1A">
        <w:rPr>
          <w:lang w:val="es-CL"/>
        </w:rPr>
        <w:tab/>
        <w:t>Generar informes de seguimiento de auditoría</w:t>
      </w:r>
      <w:bookmarkEnd w:id="84"/>
    </w:p>
    <w:p w14:paraId="34F288D4" w14:textId="77777777" w:rsidR="00775EB9" w:rsidRPr="00173E1A" w:rsidRDefault="00775EB9" w:rsidP="00775EB9">
      <w:pPr>
        <w:pStyle w:val="bullet"/>
        <w:numPr>
          <w:ilvl w:val="0"/>
          <w:numId w:val="0"/>
        </w:numPr>
        <w:rPr>
          <w:lang w:val="es-CL"/>
        </w:rPr>
      </w:pPr>
      <w:r w:rsidRPr="00173E1A">
        <w:rPr>
          <w:lang w:val="es-CL"/>
        </w:rPr>
        <w:t xml:space="preserve">Los </w:t>
      </w:r>
      <w:r w:rsidRPr="00173E1A">
        <w:rPr>
          <w:i/>
          <w:lang w:val="es-CL"/>
        </w:rPr>
        <w:t>Audit Trail Reports</w:t>
      </w:r>
      <w:r w:rsidRPr="00173E1A">
        <w:rPr>
          <w:lang w:val="es-CL"/>
        </w:rPr>
        <w:t xml:space="preserve"> (Informes de Seguimiento de Auditoría) resumen los pasos que ha tomado dentro del análisis de beneficios de BenMAP-CE y facilita la transparencia y capacidad de reproducción al reportar un resumen de los supuestos subyacentes de cada uno de los cinco tipos de archivos generados por BenMAP-CE: </w:t>
      </w:r>
      <w:r w:rsidRPr="00173E1A">
        <w:rPr>
          <w:i/>
          <w:lang w:val="es-CL"/>
        </w:rPr>
        <w:t>Air Quality Grids</w:t>
      </w:r>
      <w:r w:rsidRPr="00173E1A">
        <w:rPr>
          <w:lang w:val="es-CL"/>
        </w:rPr>
        <w:t xml:space="preserve"> (Mallas de Calidad del Aire, con la extensión “.aqgx”), </w:t>
      </w:r>
      <w:r w:rsidRPr="00173E1A">
        <w:rPr>
          <w:i/>
          <w:lang w:val="es-CL"/>
        </w:rPr>
        <w:t>Incidence Configurations</w:t>
      </w:r>
      <w:r w:rsidRPr="00173E1A">
        <w:rPr>
          <w:lang w:val="es-CL"/>
        </w:rPr>
        <w:t xml:space="preserve"> (Configuraciones de Incidencia, con la extensión “.cfgx”), </w:t>
      </w:r>
      <w:r w:rsidRPr="00173E1A">
        <w:rPr>
          <w:i/>
          <w:lang w:val="es-CL"/>
        </w:rPr>
        <w:t>Configuration Results</w:t>
      </w:r>
      <w:r w:rsidRPr="00173E1A">
        <w:rPr>
          <w:lang w:val="es-CL"/>
        </w:rPr>
        <w:t xml:space="preserve"> (Resultados de Configuración, con la extensión “.cfgrx”), </w:t>
      </w:r>
      <w:r w:rsidRPr="00173E1A">
        <w:rPr>
          <w:i/>
          <w:lang w:val="es-CL"/>
        </w:rPr>
        <w:t>Aggregation, Pooling, and Valuation Configurations</w:t>
      </w:r>
      <w:r w:rsidRPr="00173E1A">
        <w:rPr>
          <w:lang w:val="es-CL"/>
        </w:rPr>
        <w:t xml:space="preserve"> (Configuraciones de Acumulación, Agrupación y Valorización, con la extensión “.apvx”),y </w:t>
      </w:r>
      <w:r w:rsidRPr="00173E1A">
        <w:rPr>
          <w:i/>
          <w:lang w:val="es-CL"/>
        </w:rPr>
        <w:t>Aggregation, Pooling, and Valuation Results</w:t>
      </w:r>
      <w:r w:rsidRPr="00173E1A">
        <w:rPr>
          <w:lang w:val="es-CL"/>
        </w:rPr>
        <w:t xml:space="preserve"> (Resultados  de Acumulación, Agrupación y Valorización, con la extensión “.apvrx”). Le recomendamos seriamente generar un seguimiento de auditoría para cada análisis BenMAP-CE que realice y guardar el archivo resultante junto al resto de los resultados del programa.</w:t>
      </w:r>
    </w:p>
    <w:p w14:paraId="5A4EBCEA" w14:textId="77777777" w:rsidR="00775EB9" w:rsidRPr="00173E1A" w:rsidRDefault="00775EB9" w:rsidP="00775EB9">
      <w:pPr>
        <w:pStyle w:val="bullet"/>
        <w:rPr>
          <w:noProof w:val="0"/>
          <w:lang w:val="es-CL"/>
        </w:rPr>
      </w:pPr>
      <w:r w:rsidRPr="00173E1A">
        <w:rPr>
          <w:noProof w:val="0"/>
          <w:lang w:val="es-CL"/>
        </w:rPr>
        <w:t xml:space="preserve">Haga click en el botón </w:t>
      </w:r>
      <w:r w:rsidRPr="00173E1A">
        <w:rPr>
          <w:i/>
          <w:noProof w:val="0"/>
          <w:lang w:val="es-CL"/>
        </w:rPr>
        <w:t>Audit Trail Report</w:t>
      </w:r>
      <w:r w:rsidRPr="00173E1A">
        <w:rPr>
          <w:noProof w:val="0"/>
          <w:lang w:val="es-CL"/>
        </w:rPr>
        <w:t xml:space="preserve"> (Informe de Seguimiento de Auditoría) en la parte superior de la ventana. Seleccionar </w:t>
      </w:r>
      <w:r w:rsidRPr="00173E1A">
        <w:rPr>
          <w:i/>
          <w:noProof w:val="0"/>
          <w:lang w:val="es-CL"/>
        </w:rPr>
        <w:t>Current Audit Trail Report</w:t>
      </w:r>
      <w:r w:rsidRPr="00173E1A">
        <w:rPr>
          <w:noProof w:val="0"/>
          <w:lang w:val="es-CL"/>
        </w:rPr>
        <w:t xml:space="preserve"> (Informe de Seguimiento de Auditoría Actual)</w:t>
      </w:r>
      <w:r w:rsidRPr="00173E1A">
        <w:rPr>
          <w:i/>
          <w:noProof w:val="0"/>
          <w:lang w:val="es-CL"/>
        </w:rPr>
        <w:t xml:space="preserve"> </w:t>
      </w:r>
      <w:r w:rsidRPr="00173E1A">
        <w:rPr>
          <w:noProof w:val="0"/>
          <w:lang w:val="es-CL"/>
        </w:rPr>
        <w:t xml:space="preserve">y luego hacer click en </w:t>
      </w:r>
      <w:r w:rsidRPr="00173E1A">
        <w:rPr>
          <w:i/>
          <w:noProof w:val="0"/>
          <w:lang w:val="es-CL"/>
        </w:rPr>
        <w:t>OK</w:t>
      </w:r>
      <w:r w:rsidRPr="00173E1A">
        <w:rPr>
          <w:noProof w:val="0"/>
          <w:lang w:val="es-CL"/>
        </w:rPr>
        <w:t>.</w:t>
      </w:r>
    </w:p>
    <w:p w14:paraId="19B23414" w14:textId="77777777" w:rsidR="00775EB9" w:rsidRPr="00173E1A" w:rsidRDefault="00775EB9" w:rsidP="00775EB9">
      <w:pPr>
        <w:pStyle w:val="bullet"/>
        <w:rPr>
          <w:noProof w:val="0"/>
          <w:lang w:val="es-CL"/>
        </w:rPr>
      </w:pPr>
      <w:r w:rsidRPr="00173E1A">
        <w:rPr>
          <w:noProof w:val="0"/>
          <w:lang w:val="es-CL"/>
        </w:rPr>
        <w:t>Revise cuidadosamente el informe, asegurándose de que las mallas de calidad del aire, datos poblacionales, datos de incidencia en la salud, funciones de impacto en la salud y estimaciones de valor económico aparecen tal cual usted esperaba.</w:t>
      </w:r>
    </w:p>
    <w:p w14:paraId="64849949" w14:textId="77777777" w:rsidR="00775EB9" w:rsidRPr="00173E1A" w:rsidRDefault="00775EB9" w:rsidP="00775EB9">
      <w:pPr>
        <w:pStyle w:val="bullet"/>
        <w:rPr>
          <w:noProof w:val="0"/>
          <w:lang w:val="es-CL"/>
        </w:rPr>
      </w:pPr>
      <w:r w:rsidRPr="00173E1A">
        <w:rPr>
          <w:noProof w:val="0"/>
          <w:lang w:val="es-CL"/>
        </w:rPr>
        <w:t>Examine el seguimiento de auditoría para determinar lo siguiente: versión de BenMAP-CE usada; año de la población; edad inicial y final para las funciones de mortalidad.</w:t>
      </w:r>
    </w:p>
    <w:p w14:paraId="183A1658" w14:textId="4DF9844C" w:rsidR="00EA3E79" w:rsidRPr="00323323" w:rsidRDefault="00775EB9" w:rsidP="00775EB9">
      <w:pPr>
        <w:pStyle w:val="bullet"/>
        <w:rPr>
          <w:lang w:val="es-CL"/>
        </w:rPr>
      </w:pPr>
      <w:r w:rsidRPr="00173E1A">
        <w:rPr>
          <w:noProof w:val="0"/>
          <w:lang w:val="es-CL"/>
        </w:rPr>
        <w:t xml:space="preserve">Haga click en </w:t>
      </w:r>
      <w:r w:rsidRPr="00173E1A">
        <w:rPr>
          <w:i/>
          <w:noProof w:val="0"/>
          <w:lang w:val="es-CL"/>
        </w:rPr>
        <w:t xml:space="preserve">Export </w:t>
      </w:r>
      <w:r w:rsidRPr="00173E1A">
        <w:rPr>
          <w:noProof w:val="0"/>
          <w:lang w:val="es-CL"/>
        </w:rPr>
        <w:t xml:space="preserve">para guardar el informe de seguimiento de auditoría como </w:t>
      </w:r>
      <w:r w:rsidR="008170B3" w:rsidRPr="00323323">
        <w:rPr>
          <w:lang w:val="es-CL"/>
        </w:rPr>
        <w:t>“</w:t>
      </w:r>
      <w:r w:rsidR="002A47A8" w:rsidRPr="00323323">
        <w:rPr>
          <w:lang w:val="es-CL"/>
        </w:rPr>
        <w:t>Mexico_City</w:t>
      </w:r>
      <w:r w:rsidR="008170B3" w:rsidRPr="00323323">
        <w:rPr>
          <w:lang w:val="es-CL"/>
        </w:rPr>
        <w:t>_PM_</w:t>
      </w:r>
      <w:r w:rsidR="002A47A8" w:rsidRPr="00323323">
        <w:rPr>
          <w:lang w:val="es-CL"/>
        </w:rPr>
        <w:t>Incremental</w:t>
      </w:r>
      <w:r w:rsidR="008170B3" w:rsidRPr="00323323">
        <w:rPr>
          <w:lang w:val="es-CL"/>
        </w:rPr>
        <w:t>_Rollback_ATR”.</w:t>
      </w:r>
    </w:p>
    <w:p w14:paraId="423E1EBB" w14:textId="77777777" w:rsidR="009C1094" w:rsidRPr="00323323" w:rsidRDefault="009C1094" w:rsidP="00775EB9">
      <w:pPr>
        <w:pStyle w:val="Body"/>
        <w:rPr>
          <w:b/>
          <w:u w:val="single"/>
          <w:lang w:val="es-CL"/>
        </w:rPr>
      </w:pPr>
      <w:r w:rsidRPr="00323323">
        <w:rPr>
          <w:b/>
          <w:u w:val="single"/>
          <w:lang w:val="es-CL"/>
        </w:rPr>
        <w:t xml:space="preserve">Pregunta para los alumnos </w:t>
      </w:r>
    </w:p>
    <w:p w14:paraId="20250F30" w14:textId="3500077B" w:rsidR="00775EB9" w:rsidRPr="00A71CFC" w:rsidRDefault="00775EB9" w:rsidP="00775EB9">
      <w:pPr>
        <w:pStyle w:val="Body"/>
        <w:rPr>
          <w:rFonts w:cstheme="minorBidi"/>
          <w:b/>
          <w:sz w:val="28"/>
          <w:szCs w:val="28"/>
          <w:lang w:val="es-CL"/>
        </w:rPr>
      </w:pPr>
      <w:r w:rsidRPr="00AD7997">
        <w:rPr>
          <w:b/>
          <w:lang w:val="es-CL"/>
        </w:rPr>
        <w:t>Basándose en el análisis que usted ha conducido, ¿cuál sería su política recomendada final para al g</w:t>
      </w:r>
      <w:r w:rsidR="00C54D88" w:rsidRPr="00AD7997">
        <w:rPr>
          <w:b/>
          <w:lang w:val="es-CL"/>
        </w:rPr>
        <w:t xml:space="preserve">obierno de la Ciudad de México </w:t>
      </w:r>
      <w:r w:rsidRPr="00AD7997">
        <w:rPr>
          <w:b/>
          <w:lang w:val="es-CL"/>
        </w:rPr>
        <w:t xml:space="preserve">en cuanto a implementar o no la </w:t>
      </w:r>
      <w:r w:rsidRPr="00AD7997">
        <w:rPr>
          <w:b/>
          <w:bCs/>
          <w:lang w:val="es-CL"/>
        </w:rPr>
        <w:t xml:space="preserve">rollback (reducción) incremental o la  rollback (reducción) a un estándar? </w:t>
      </w:r>
      <w:r w:rsidRPr="00AD7997">
        <w:rPr>
          <w:b/>
          <w:lang w:val="es-CL"/>
        </w:rPr>
        <w:t>¿Qué información justifica esta recomendación?</w:t>
      </w:r>
      <w:r w:rsidRPr="00A71CFC">
        <w:rPr>
          <w:b/>
          <w:lang w:val="es-CL"/>
        </w:rPr>
        <w:t xml:space="preserve"> </w:t>
      </w:r>
    </w:p>
    <w:p w14:paraId="183A165A" w14:textId="1C952123" w:rsidR="00687B90" w:rsidRPr="00C54D88" w:rsidRDefault="00687B90" w:rsidP="00775EB9">
      <w:pPr>
        <w:pStyle w:val="Body"/>
        <w:rPr>
          <w:rFonts w:cstheme="minorBidi"/>
          <w:b/>
          <w:noProof/>
          <w:sz w:val="28"/>
          <w:szCs w:val="28"/>
          <w:lang w:val="es-CL"/>
        </w:rPr>
      </w:pPr>
    </w:p>
    <w:sectPr w:rsidR="00687B90" w:rsidRPr="00C54D88" w:rsidSect="00240E4F">
      <w:footerReference w:type="default" r:id="rId76"/>
      <w:pgSz w:w="12240" w:h="15840" w:code="1"/>
      <w:pgMar w:top="1440" w:right="1440" w:bottom="1440" w:left="1440" w:header="576" w:footer="576"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B38E88" w14:textId="77777777" w:rsidR="00BD7EBD" w:rsidRDefault="00BD7EBD" w:rsidP="00D12A14">
      <w:pPr>
        <w:spacing w:after="0" w:line="240" w:lineRule="auto"/>
      </w:pPr>
      <w:r>
        <w:separator/>
      </w:r>
    </w:p>
  </w:endnote>
  <w:endnote w:type="continuationSeparator" w:id="0">
    <w:p w14:paraId="201A36CE" w14:textId="77777777" w:rsidR="00BD7EBD" w:rsidRDefault="00BD7EBD" w:rsidP="00D12A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51EDAA" w14:textId="3F229CE0" w:rsidR="00BD7EBD" w:rsidRPr="007E5F1B" w:rsidRDefault="00BD7EBD" w:rsidP="00955E0A">
    <w:pPr>
      <w:pStyle w:val="Footer"/>
      <w:rPr>
        <w:rFonts w:asciiTheme="majorHAnsi" w:hAnsiTheme="majorHAnsi"/>
        <w:sz w:val="20"/>
        <w:szCs w:val="20"/>
        <w:lang w:val="es-CL"/>
      </w:rPr>
    </w:pPr>
    <w:r w:rsidRPr="007E5F1B">
      <w:rPr>
        <w:rFonts w:asciiTheme="majorHAnsi" w:hAnsiTheme="majorHAnsi"/>
        <w:sz w:val="20"/>
        <w:szCs w:val="20"/>
        <w:lang w:val="es-CL"/>
      </w:rPr>
      <w:t>BenMAP-CE Interna</w:t>
    </w:r>
    <w:r>
      <w:rPr>
        <w:rFonts w:asciiTheme="majorHAnsi" w:hAnsiTheme="majorHAnsi"/>
        <w:sz w:val="20"/>
        <w:szCs w:val="20"/>
        <w:lang w:val="es-CL"/>
      </w:rPr>
      <w:t>tional Guía de Auto-Capacitación</w:t>
    </w:r>
  </w:p>
  <w:p w14:paraId="4B0DF2C2" w14:textId="094CF977" w:rsidR="00BD7EBD" w:rsidRPr="00955E0A" w:rsidRDefault="00BD7EBD" w:rsidP="00955E0A">
    <w:pPr>
      <w:pStyle w:val="Footer"/>
      <w:rPr>
        <w:rFonts w:asciiTheme="majorHAnsi" w:hAnsiTheme="majorHAnsi"/>
        <w:sz w:val="20"/>
        <w:szCs w:val="20"/>
        <w:lang w:val="es-CL"/>
      </w:rPr>
    </w:pPr>
    <w:r>
      <w:rPr>
        <w:rFonts w:asciiTheme="majorHAnsi" w:hAnsiTheme="majorHAnsi"/>
        <w:sz w:val="20"/>
        <w:szCs w:val="20"/>
        <w:lang w:val="es-CL"/>
      </w:rPr>
      <w:t>Diseñado para BenMAP-CE v 1.</w:t>
    </w:r>
    <w:r>
      <w:rPr>
        <w:rFonts w:asciiTheme="majorHAnsi" w:hAnsiTheme="majorHAnsi"/>
        <w:sz w:val="20"/>
        <w:szCs w:val="20"/>
        <w:lang w:val="es-CL"/>
      </w:rPr>
      <w:t>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1877885"/>
      <w:docPartObj>
        <w:docPartGallery w:val="Page Numbers (Bottom of Page)"/>
        <w:docPartUnique/>
      </w:docPartObj>
    </w:sdtPr>
    <w:sdtEndPr>
      <w:rPr>
        <w:noProof/>
      </w:rPr>
    </w:sdtEndPr>
    <w:sdtContent>
      <w:p w14:paraId="4E343AE6" w14:textId="3EA15A4B" w:rsidR="00BD7EBD" w:rsidRDefault="00BD7EBD">
        <w:pPr>
          <w:pStyle w:val="Footer"/>
          <w:jc w:val="right"/>
        </w:pPr>
        <w:r w:rsidRPr="006154F1">
          <w:rPr>
            <w:rFonts w:asciiTheme="majorHAnsi" w:hAnsiTheme="majorHAnsi"/>
          </w:rPr>
          <w:fldChar w:fldCharType="begin"/>
        </w:r>
        <w:r w:rsidRPr="006154F1">
          <w:rPr>
            <w:rFonts w:asciiTheme="majorHAnsi" w:hAnsiTheme="majorHAnsi"/>
          </w:rPr>
          <w:instrText xml:space="preserve"> PAGE   \* MERGEFORMAT </w:instrText>
        </w:r>
        <w:r w:rsidRPr="006154F1">
          <w:rPr>
            <w:rFonts w:asciiTheme="majorHAnsi" w:hAnsiTheme="majorHAnsi"/>
          </w:rPr>
          <w:fldChar w:fldCharType="separate"/>
        </w:r>
        <w:r w:rsidR="00350DF3">
          <w:rPr>
            <w:rFonts w:asciiTheme="majorHAnsi" w:hAnsiTheme="majorHAnsi"/>
            <w:noProof/>
          </w:rPr>
          <w:t>55</w:t>
        </w:r>
        <w:r w:rsidRPr="006154F1">
          <w:rPr>
            <w:rFonts w:asciiTheme="majorHAnsi" w:hAnsiTheme="majorHAnsi"/>
            <w:noProof/>
          </w:rPr>
          <w:fldChar w:fldCharType="end"/>
        </w:r>
      </w:p>
    </w:sdtContent>
  </w:sdt>
  <w:p w14:paraId="51346684" w14:textId="77777777" w:rsidR="00BD7EBD" w:rsidRPr="007E5F1B" w:rsidRDefault="00BD7EBD" w:rsidP="00D406F7">
    <w:pPr>
      <w:pStyle w:val="Footer"/>
      <w:rPr>
        <w:rFonts w:asciiTheme="majorHAnsi" w:hAnsiTheme="majorHAnsi"/>
        <w:sz w:val="20"/>
        <w:szCs w:val="20"/>
        <w:lang w:val="es-CL"/>
      </w:rPr>
    </w:pPr>
    <w:r w:rsidRPr="007E5F1B">
      <w:rPr>
        <w:rFonts w:asciiTheme="majorHAnsi" w:hAnsiTheme="majorHAnsi"/>
        <w:sz w:val="20"/>
        <w:szCs w:val="20"/>
        <w:lang w:val="es-CL"/>
      </w:rPr>
      <w:t>BenMAP-CE Interna</w:t>
    </w:r>
    <w:r>
      <w:rPr>
        <w:rFonts w:asciiTheme="majorHAnsi" w:hAnsiTheme="majorHAnsi"/>
        <w:sz w:val="20"/>
        <w:szCs w:val="20"/>
        <w:lang w:val="es-CL"/>
      </w:rPr>
      <w:t>tional Guía de Auto-Capacitación</w:t>
    </w:r>
  </w:p>
  <w:p w14:paraId="624DAC32" w14:textId="77777777" w:rsidR="00BD7EBD" w:rsidRPr="00955E0A" w:rsidRDefault="00BD7EBD" w:rsidP="00D406F7">
    <w:pPr>
      <w:pStyle w:val="Footer"/>
      <w:rPr>
        <w:rFonts w:asciiTheme="majorHAnsi" w:hAnsiTheme="majorHAnsi"/>
        <w:sz w:val="20"/>
        <w:szCs w:val="20"/>
        <w:lang w:val="es-CL"/>
      </w:rPr>
    </w:pPr>
    <w:r>
      <w:rPr>
        <w:rFonts w:asciiTheme="majorHAnsi" w:hAnsiTheme="majorHAnsi"/>
        <w:sz w:val="20"/>
        <w:szCs w:val="20"/>
        <w:lang w:val="es-CL"/>
      </w:rPr>
      <w:t>Diseñado para BenMAP-CE v 1.4</w:t>
    </w:r>
  </w:p>
  <w:p w14:paraId="5E97CABC" w14:textId="3924A755" w:rsidR="00BD7EBD" w:rsidRPr="00955E0A" w:rsidRDefault="00BD7EBD" w:rsidP="002C731C">
    <w:pPr>
      <w:pStyle w:val="Footer"/>
      <w:rPr>
        <w:rFonts w:asciiTheme="majorHAnsi" w:hAnsiTheme="majorHAnsi"/>
        <w:sz w:val="20"/>
        <w:szCs w:val="20"/>
        <w:lang w:val="es-C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DF2BB" w14:textId="77777777" w:rsidR="00BD7EBD" w:rsidRDefault="00BD7EBD" w:rsidP="00D12A14">
      <w:pPr>
        <w:spacing w:after="0" w:line="240" w:lineRule="auto"/>
      </w:pPr>
      <w:r>
        <w:separator/>
      </w:r>
    </w:p>
  </w:footnote>
  <w:footnote w:type="continuationSeparator" w:id="0">
    <w:p w14:paraId="277E5D22" w14:textId="77777777" w:rsidR="00BD7EBD" w:rsidRDefault="00BD7EBD" w:rsidP="00D12A14">
      <w:pPr>
        <w:spacing w:after="0" w:line="240" w:lineRule="auto"/>
      </w:pPr>
      <w:r>
        <w:continuationSeparator/>
      </w:r>
    </w:p>
  </w:footnote>
  <w:footnote w:id="1">
    <w:p w14:paraId="7F6DA8EC" w14:textId="77777777" w:rsidR="00BD7EBD" w:rsidRPr="0074533D" w:rsidRDefault="00BD7EBD" w:rsidP="006B0770">
      <w:pPr>
        <w:pStyle w:val="FootnoteText"/>
        <w:spacing w:after="120"/>
        <w:rPr>
          <w:rFonts w:ascii="Cambria" w:hAnsi="Cambria"/>
          <w:sz w:val="18"/>
          <w:szCs w:val="18"/>
          <w:lang w:val="es-CL"/>
        </w:rPr>
      </w:pPr>
      <w:r w:rsidRPr="0074533D">
        <w:rPr>
          <w:rStyle w:val="FootnoteReference"/>
          <w:rFonts w:ascii="Cambria" w:hAnsi="Cambria"/>
          <w:sz w:val="18"/>
          <w:szCs w:val="18"/>
          <w:lang w:val="es-CL"/>
        </w:rPr>
        <w:footnoteRef/>
      </w:r>
      <w:r w:rsidRPr="0074533D">
        <w:rPr>
          <w:rFonts w:ascii="Cambria" w:hAnsi="Cambria"/>
          <w:sz w:val="18"/>
          <w:szCs w:val="18"/>
          <w:lang w:val="es-CL"/>
        </w:rPr>
        <w:t xml:space="preserve"> Banco Mundial. Base de Datos de Indicadores de Desarrollo Mundial. Accedido el 15 de febrero de 2017.</w:t>
      </w:r>
    </w:p>
  </w:footnote>
  <w:footnote w:id="2">
    <w:p w14:paraId="23C0384A" w14:textId="77777777" w:rsidR="00BD7EBD" w:rsidRPr="0074533D" w:rsidRDefault="00BD7EBD" w:rsidP="006B0770">
      <w:pPr>
        <w:spacing w:after="120" w:line="240" w:lineRule="auto"/>
        <w:rPr>
          <w:rFonts w:ascii="Cambria" w:eastAsia="Times New Roman" w:hAnsi="Cambria" w:cs="Arial"/>
          <w:color w:val="000000"/>
          <w:sz w:val="18"/>
          <w:szCs w:val="18"/>
          <w:lang w:val="es-CL"/>
        </w:rPr>
      </w:pPr>
      <w:r w:rsidRPr="0074533D">
        <w:rPr>
          <w:rStyle w:val="FootnoteReference"/>
          <w:rFonts w:ascii="Cambria" w:hAnsi="Cambria"/>
          <w:sz w:val="18"/>
          <w:szCs w:val="18"/>
          <w:lang w:val="es-CL"/>
        </w:rPr>
        <w:footnoteRef/>
      </w:r>
      <w:r w:rsidRPr="0074533D">
        <w:rPr>
          <w:rFonts w:ascii="Cambria" w:hAnsi="Cambria"/>
          <w:sz w:val="18"/>
          <w:szCs w:val="18"/>
          <w:lang w:val="es-CL"/>
        </w:rPr>
        <w:t xml:space="preserve"> </w:t>
      </w:r>
      <w:r w:rsidRPr="0074533D">
        <w:rPr>
          <w:rFonts w:ascii="Cambria" w:eastAsia="Times New Roman" w:hAnsi="Cambria" w:cs="Arial"/>
          <w:color w:val="000000"/>
          <w:sz w:val="18"/>
          <w:szCs w:val="18"/>
          <w:lang w:val="es-CL"/>
        </w:rPr>
        <w:t>OECD (2017), Inflation (CPI) (indicator). doi: 10.1787/eee82e6e-</w:t>
      </w:r>
      <w:proofErr w:type="gramStart"/>
      <w:r w:rsidRPr="0074533D">
        <w:rPr>
          <w:rFonts w:ascii="Cambria" w:eastAsia="Times New Roman" w:hAnsi="Cambria" w:cs="Arial"/>
          <w:color w:val="000000"/>
          <w:sz w:val="18"/>
          <w:szCs w:val="18"/>
          <w:lang w:val="es-CL"/>
        </w:rPr>
        <w:t>en .</w:t>
      </w:r>
      <w:proofErr w:type="gramEnd"/>
      <w:r w:rsidRPr="0074533D">
        <w:rPr>
          <w:rFonts w:ascii="Cambria" w:eastAsia="Times New Roman" w:hAnsi="Cambria" w:cs="Arial"/>
          <w:color w:val="000000"/>
          <w:sz w:val="18"/>
          <w:szCs w:val="18"/>
          <w:lang w:val="es-CL"/>
        </w:rPr>
        <w:t xml:space="preserve"> A</w:t>
      </w:r>
      <w:r w:rsidRPr="0074533D">
        <w:rPr>
          <w:rFonts w:ascii="Cambria" w:hAnsi="Cambria"/>
          <w:sz w:val="18"/>
          <w:szCs w:val="18"/>
          <w:lang w:val="es-CL"/>
        </w:rPr>
        <w:t>ccedido el 15 de febrero de 2017</w:t>
      </w:r>
      <w:r w:rsidRPr="0074533D">
        <w:rPr>
          <w:rFonts w:ascii="Cambria" w:eastAsia="Times New Roman" w:hAnsi="Cambria" w:cs="Arial"/>
          <w:color w:val="000000"/>
          <w:sz w:val="18"/>
          <w:szCs w:val="18"/>
          <w:lang w:val="es-CL"/>
        </w:rPr>
        <w:t>.</w:t>
      </w:r>
    </w:p>
  </w:footnote>
  <w:footnote w:id="3">
    <w:p w14:paraId="183A16ED" w14:textId="77777777" w:rsidR="00BD7EBD" w:rsidRPr="00323323" w:rsidRDefault="00BD7EBD" w:rsidP="006B0770">
      <w:pPr>
        <w:pStyle w:val="FootnoteText"/>
        <w:tabs>
          <w:tab w:val="left" w:pos="1725"/>
        </w:tabs>
        <w:spacing w:after="120"/>
        <w:rPr>
          <w:lang w:val="es-CL"/>
        </w:rPr>
      </w:pPr>
      <w:r w:rsidRPr="00CA3ACE">
        <w:rPr>
          <w:rStyle w:val="FootnoteReference"/>
          <w:rFonts w:ascii="Cambria" w:hAnsi="Cambria"/>
          <w:sz w:val="18"/>
          <w:szCs w:val="18"/>
        </w:rPr>
        <w:footnoteRef/>
      </w:r>
      <w:r w:rsidRPr="00323323">
        <w:rPr>
          <w:rFonts w:ascii="Cambria" w:hAnsi="Cambria"/>
          <w:sz w:val="18"/>
          <w:szCs w:val="18"/>
          <w:lang w:val="es-CL"/>
        </w:rPr>
        <w:t xml:space="preserve"> U.S. EPA VSL.</w:t>
      </w:r>
      <w:r w:rsidRPr="00323323">
        <w:rPr>
          <w:rFonts w:ascii="Cambria" w:hAnsi="Cambria"/>
          <w:sz w:val="18"/>
          <w:szCs w:val="18"/>
          <w:lang w:val="es-CL"/>
        </w:rPr>
        <w:tab/>
      </w:r>
    </w:p>
  </w:footnote>
  <w:footnote w:id="4">
    <w:p w14:paraId="31CC955C" w14:textId="3793CC7A" w:rsidR="00BD7EBD" w:rsidRPr="0074533D" w:rsidRDefault="00BD7EBD" w:rsidP="000C4FA3">
      <w:pPr>
        <w:pStyle w:val="FootnoteText"/>
        <w:spacing w:after="120"/>
        <w:rPr>
          <w:sz w:val="18"/>
          <w:szCs w:val="18"/>
          <w:lang w:val="es-CL"/>
        </w:rPr>
      </w:pPr>
      <w:r w:rsidRPr="0074533D">
        <w:rPr>
          <w:rStyle w:val="FootnoteReference"/>
          <w:sz w:val="18"/>
          <w:szCs w:val="18"/>
          <w:lang w:val="es-CL"/>
        </w:rPr>
        <w:footnoteRef/>
      </w:r>
      <w:r>
        <w:rPr>
          <w:sz w:val="18"/>
          <w:szCs w:val="18"/>
          <w:lang w:val="es-CL"/>
        </w:rPr>
        <w:t xml:space="preserve"> Si usted tiene un conjunto de datos para funciones de valoración listo para ser usado en</w:t>
      </w:r>
      <w:r w:rsidRPr="0074533D">
        <w:rPr>
          <w:sz w:val="18"/>
          <w:szCs w:val="18"/>
          <w:lang w:val="es-CL"/>
        </w:rPr>
        <w:t xml:space="preserve"> BenMAP-CE, </w:t>
      </w:r>
      <w:r>
        <w:rPr>
          <w:sz w:val="18"/>
          <w:szCs w:val="18"/>
          <w:lang w:val="es-CL"/>
        </w:rPr>
        <w:t>puede importar el archivo de la siguiente manera</w:t>
      </w:r>
      <w:r w:rsidRPr="0074533D">
        <w:rPr>
          <w:sz w:val="18"/>
          <w:szCs w:val="18"/>
          <w:lang w:val="es-CL"/>
        </w:rPr>
        <w:t xml:space="preserve">: (1) </w:t>
      </w:r>
      <w:r>
        <w:rPr>
          <w:sz w:val="18"/>
          <w:szCs w:val="18"/>
          <w:lang w:val="es-CL"/>
        </w:rPr>
        <w:t>seleccionar la opción</w:t>
      </w:r>
      <w:r w:rsidRPr="0074533D">
        <w:rPr>
          <w:sz w:val="18"/>
          <w:szCs w:val="18"/>
          <w:lang w:val="es-CL"/>
        </w:rPr>
        <w:t xml:space="preserve"> </w:t>
      </w:r>
      <w:r w:rsidRPr="0074533D">
        <w:rPr>
          <w:i/>
          <w:sz w:val="18"/>
          <w:szCs w:val="18"/>
          <w:lang w:val="es-CL"/>
        </w:rPr>
        <w:t>Load From File</w:t>
      </w:r>
      <w:r>
        <w:rPr>
          <w:i/>
          <w:sz w:val="18"/>
          <w:szCs w:val="18"/>
          <w:lang w:val="es-CL"/>
        </w:rPr>
        <w:t xml:space="preserve"> </w:t>
      </w:r>
      <w:r>
        <w:rPr>
          <w:sz w:val="18"/>
          <w:szCs w:val="18"/>
          <w:lang w:val="es-CL"/>
        </w:rPr>
        <w:t>en la ventana</w:t>
      </w:r>
      <w:r w:rsidRPr="0074533D">
        <w:rPr>
          <w:sz w:val="18"/>
          <w:szCs w:val="18"/>
          <w:lang w:val="es-CL"/>
        </w:rPr>
        <w:t xml:space="preserve"> </w:t>
      </w:r>
      <w:r w:rsidRPr="0074533D">
        <w:rPr>
          <w:b/>
          <w:sz w:val="18"/>
          <w:szCs w:val="18"/>
          <w:lang w:val="es-CL"/>
        </w:rPr>
        <w:t>Valuation Function Dataset Definition</w:t>
      </w:r>
      <w:r>
        <w:rPr>
          <w:sz w:val="18"/>
          <w:szCs w:val="18"/>
          <w:lang w:val="es-CL"/>
        </w:rPr>
        <w:t>, (2) seleccionar</w:t>
      </w:r>
      <w:r w:rsidRPr="0074533D">
        <w:rPr>
          <w:sz w:val="18"/>
          <w:szCs w:val="18"/>
          <w:lang w:val="es-CL"/>
        </w:rPr>
        <w:t xml:space="preserve"> </w:t>
      </w:r>
      <w:r w:rsidRPr="0074533D">
        <w:rPr>
          <w:i/>
          <w:sz w:val="18"/>
          <w:szCs w:val="18"/>
          <w:lang w:val="es-CL"/>
        </w:rPr>
        <w:t xml:space="preserve">Browse </w:t>
      </w:r>
      <w:r>
        <w:rPr>
          <w:sz w:val="18"/>
          <w:szCs w:val="18"/>
          <w:lang w:val="es-CL"/>
        </w:rPr>
        <w:t>y configurar</w:t>
      </w:r>
      <w:r w:rsidRPr="0074533D">
        <w:rPr>
          <w:sz w:val="18"/>
          <w:szCs w:val="18"/>
          <w:lang w:val="es-CL"/>
        </w:rPr>
        <w:t xml:space="preserve"> </w:t>
      </w:r>
      <w:r w:rsidRPr="0074533D">
        <w:rPr>
          <w:i/>
          <w:sz w:val="18"/>
          <w:szCs w:val="18"/>
          <w:lang w:val="es-CL"/>
        </w:rPr>
        <w:t>File Type</w:t>
      </w:r>
      <w:r>
        <w:rPr>
          <w:i/>
          <w:sz w:val="18"/>
          <w:szCs w:val="18"/>
          <w:lang w:val="es-CL"/>
        </w:rPr>
        <w:t xml:space="preserve"> </w:t>
      </w:r>
      <w:r>
        <w:rPr>
          <w:sz w:val="18"/>
          <w:szCs w:val="18"/>
          <w:lang w:val="es-CL"/>
        </w:rPr>
        <w:t>a</w:t>
      </w:r>
      <w:r w:rsidRPr="0074533D">
        <w:rPr>
          <w:sz w:val="18"/>
          <w:szCs w:val="18"/>
          <w:lang w:val="es-CL"/>
        </w:rPr>
        <w:t xml:space="preserve"> </w:t>
      </w:r>
      <w:r w:rsidRPr="0074533D">
        <w:rPr>
          <w:i/>
          <w:sz w:val="18"/>
          <w:szCs w:val="18"/>
          <w:lang w:val="es-CL"/>
        </w:rPr>
        <w:t>All Files</w:t>
      </w:r>
      <w:r w:rsidRPr="0074533D">
        <w:rPr>
          <w:sz w:val="18"/>
          <w:szCs w:val="18"/>
          <w:lang w:val="es-CL"/>
        </w:rPr>
        <w:t xml:space="preserve"> </w:t>
      </w:r>
      <w:r>
        <w:rPr>
          <w:sz w:val="18"/>
          <w:szCs w:val="18"/>
          <w:lang w:val="es-CL"/>
        </w:rPr>
        <w:t>para asegurarse de que su conjunto de datos esté visible en la ventana de carga, (3) seleccionar</w:t>
      </w:r>
      <w:r w:rsidRPr="0074533D">
        <w:rPr>
          <w:sz w:val="18"/>
          <w:szCs w:val="18"/>
          <w:lang w:val="es-CL"/>
        </w:rPr>
        <w:t xml:space="preserve"> </w:t>
      </w:r>
      <w:r w:rsidRPr="0074533D">
        <w:rPr>
          <w:i/>
          <w:sz w:val="18"/>
          <w:szCs w:val="18"/>
          <w:lang w:val="es-CL"/>
        </w:rPr>
        <w:t>Validate</w:t>
      </w:r>
      <w:r w:rsidRPr="0074533D">
        <w:rPr>
          <w:sz w:val="18"/>
          <w:szCs w:val="18"/>
          <w:lang w:val="es-CL"/>
        </w:rPr>
        <w:t xml:space="preserve"> </w:t>
      </w:r>
      <w:r>
        <w:rPr>
          <w:sz w:val="18"/>
          <w:szCs w:val="18"/>
          <w:lang w:val="es-CL"/>
        </w:rPr>
        <w:t>y luego</w:t>
      </w:r>
      <w:r w:rsidRPr="0074533D">
        <w:rPr>
          <w:sz w:val="18"/>
          <w:szCs w:val="18"/>
          <w:lang w:val="es-CL"/>
        </w:rPr>
        <w:t xml:space="preserve"> </w:t>
      </w:r>
      <w:r w:rsidRPr="0074533D">
        <w:rPr>
          <w:i/>
          <w:sz w:val="18"/>
          <w:szCs w:val="18"/>
          <w:lang w:val="es-CL"/>
        </w:rPr>
        <w:t xml:space="preserve">OK </w:t>
      </w:r>
      <w:r>
        <w:rPr>
          <w:sz w:val="18"/>
          <w:szCs w:val="18"/>
          <w:lang w:val="es-CL"/>
        </w:rPr>
        <w:t>para cerrar la ventana de validación, y</w:t>
      </w:r>
      <w:r w:rsidRPr="0074533D">
        <w:rPr>
          <w:sz w:val="18"/>
          <w:szCs w:val="18"/>
          <w:lang w:val="es-CL"/>
        </w:rPr>
        <w:t xml:space="preserve"> (4) </w:t>
      </w:r>
      <w:r>
        <w:rPr>
          <w:sz w:val="18"/>
          <w:szCs w:val="18"/>
          <w:lang w:val="es-CL"/>
        </w:rPr>
        <w:t>hacer click en</w:t>
      </w:r>
      <w:r w:rsidRPr="0074533D">
        <w:rPr>
          <w:sz w:val="18"/>
          <w:szCs w:val="18"/>
          <w:lang w:val="es-CL"/>
        </w:rPr>
        <w:t xml:space="preserve"> </w:t>
      </w:r>
      <w:r w:rsidRPr="0074533D">
        <w:rPr>
          <w:i/>
          <w:sz w:val="18"/>
          <w:szCs w:val="18"/>
          <w:lang w:val="es-CL"/>
        </w:rPr>
        <w:t>OK</w:t>
      </w:r>
      <w:r w:rsidRPr="0074533D">
        <w:rPr>
          <w:sz w:val="18"/>
          <w:szCs w:val="18"/>
          <w:lang w:val="es-CL"/>
        </w:rPr>
        <w:t xml:space="preserve"> </w:t>
      </w:r>
      <w:r>
        <w:rPr>
          <w:sz w:val="18"/>
          <w:szCs w:val="18"/>
          <w:lang w:val="es-CL"/>
        </w:rPr>
        <w:t>nuevamente para cargar el archivo</w:t>
      </w:r>
      <w:r w:rsidRPr="0074533D">
        <w:rPr>
          <w:sz w:val="18"/>
          <w:szCs w:val="18"/>
          <w:lang w:val="es-CL"/>
        </w:rPr>
        <w:t>.</w:t>
      </w:r>
    </w:p>
  </w:footnote>
  <w:footnote w:id="5">
    <w:p w14:paraId="130EC3DE" w14:textId="77777777" w:rsidR="00BD7EBD" w:rsidRPr="0074533D" w:rsidRDefault="00BD7EBD" w:rsidP="004E6BEA">
      <w:pPr>
        <w:pStyle w:val="FootnoteText"/>
        <w:spacing w:after="120"/>
        <w:rPr>
          <w:sz w:val="18"/>
          <w:szCs w:val="18"/>
          <w:lang w:val="es-CL"/>
        </w:rPr>
      </w:pPr>
      <w:r w:rsidRPr="0074533D">
        <w:rPr>
          <w:rStyle w:val="FootnoteReference"/>
          <w:sz w:val="18"/>
          <w:szCs w:val="18"/>
          <w:lang w:val="es-CL"/>
        </w:rPr>
        <w:footnoteRef/>
      </w:r>
      <w:r>
        <w:rPr>
          <w:sz w:val="18"/>
          <w:szCs w:val="18"/>
          <w:lang w:val="es-CL"/>
        </w:rPr>
        <w:t xml:space="preserve"> B</w:t>
      </w:r>
      <w:r w:rsidRPr="0074533D">
        <w:rPr>
          <w:rFonts w:ascii="Cambria" w:hAnsi="Cambria"/>
          <w:sz w:val="18"/>
          <w:szCs w:val="18"/>
          <w:lang w:val="es-CL"/>
        </w:rPr>
        <w:t>anco Mundial. Base de Datos de Indicadores de Desarrollo Mundial. Accedido el 15 de febrero de 2017</w:t>
      </w:r>
      <w:r w:rsidRPr="0074533D">
        <w:rPr>
          <w:sz w:val="18"/>
          <w:szCs w:val="18"/>
          <w:lang w:val="es-CL"/>
        </w:rPr>
        <w:t>.</w:t>
      </w:r>
    </w:p>
  </w:footnote>
  <w:footnote w:id="6">
    <w:p w14:paraId="387CE77A" w14:textId="77777777" w:rsidR="00BD7EBD" w:rsidRPr="0074533D" w:rsidRDefault="00BD7EBD" w:rsidP="004E6BEA">
      <w:pPr>
        <w:pStyle w:val="FootnoteText"/>
        <w:spacing w:after="120"/>
        <w:rPr>
          <w:sz w:val="18"/>
          <w:szCs w:val="18"/>
          <w:lang w:val="es-CL"/>
        </w:rPr>
      </w:pPr>
      <w:r w:rsidRPr="0074533D">
        <w:rPr>
          <w:rStyle w:val="FootnoteReference"/>
          <w:sz w:val="18"/>
          <w:szCs w:val="18"/>
          <w:lang w:val="es-CL"/>
        </w:rPr>
        <w:footnoteRef/>
      </w:r>
      <w:r w:rsidRPr="0074533D">
        <w:rPr>
          <w:sz w:val="18"/>
          <w:szCs w:val="18"/>
          <w:lang w:val="es-CL"/>
        </w:rPr>
        <w:t xml:space="preserve"> </w:t>
      </w:r>
      <w:r>
        <w:rPr>
          <w:rFonts w:eastAsia="Times New Roman" w:cs="Arial"/>
          <w:color w:val="000000"/>
          <w:sz w:val="18"/>
          <w:szCs w:val="18"/>
          <w:lang w:val="es-CL"/>
        </w:rPr>
        <w:t>OCDE</w:t>
      </w:r>
      <w:r w:rsidRPr="0074533D">
        <w:rPr>
          <w:rFonts w:eastAsia="Times New Roman" w:cs="Arial"/>
          <w:color w:val="000000"/>
          <w:sz w:val="18"/>
          <w:szCs w:val="18"/>
          <w:lang w:val="es-CL"/>
        </w:rPr>
        <w:t xml:space="preserve"> (2017), Inflation (CPI) (indicator). doi: 10.1787/eee82e6e-</w:t>
      </w:r>
      <w:proofErr w:type="gramStart"/>
      <w:r w:rsidRPr="0074533D">
        <w:rPr>
          <w:rFonts w:eastAsia="Times New Roman" w:cs="Arial"/>
          <w:color w:val="000000"/>
          <w:sz w:val="18"/>
          <w:szCs w:val="18"/>
          <w:lang w:val="es-CL"/>
        </w:rPr>
        <w:t>en .</w:t>
      </w:r>
      <w:proofErr w:type="gramEnd"/>
      <w:r w:rsidRPr="0074533D">
        <w:rPr>
          <w:rFonts w:eastAsia="Times New Roman" w:cs="Arial"/>
          <w:color w:val="000000"/>
          <w:sz w:val="18"/>
          <w:szCs w:val="18"/>
          <w:lang w:val="es-CL"/>
        </w:rPr>
        <w:t xml:space="preserve"> </w:t>
      </w:r>
      <w:r w:rsidRPr="0074533D">
        <w:rPr>
          <w:rFonts w:ascii="Cambria" w:hAnsi="Cambria"/>
          <w:sz w:val="18"/>
          <w:szCs w:val="18"/>
          <w:lang w:val="es-CL"/>
        </w:rPr>
        <w:t>Accedido el 15 de febrero de 2017</w:t>
      </w:r>
      <w:r w:rsidRPr="0074533D">
        <w:rPr>
          <w:rFonts w:eastAsia="Times New Roman" w:cs="Arial"/>
          <w:color w:val="000000"/>
          <w:sz w:val="18"/>
          <w:szCs w:val="18"/>
          <w:lang w:val="es-CL"/>
        </w:rPr>
        <w:t>.</w:t>
      </w:r>
    </w:p>
  </w:footnote>
  <w:footnote w:id="7">
    <w:p w14:paraId="2AC90644" w14:textId="77777777" w:rsidR="00BD7EBD" w:rsidRPr="00323323" w:rsidRDefault="00BD7EBD" w:rsidP="004E6BEA">
      <w:pPr>
        <w:pStyle w:val="FootnoteText"/>
        <w:spacing w:after="120"/>
        <w:rPr>
          <w:lang w:val="es-CL"/>
        </w:rPr>
      </w:pPr>
      <w:r w:rsidRPr="0019006E">
        <w:rPr>
          <w:rStyle w:val="FootnoteReference"/>
          <w:rFonts w:asciiTheme="majorHAnsi" w:hAnsiTheme="majorHAnsi"/>
          <w:sz w:val="18"/>
          <w:szCs w:val="18"/>
        </w:rPr>
        <w:footnoteRef/>
      </w:r>
      <w:r w:rsidRPr="00323323">
        <w:rPr>
          <w:rFonts w:asciiTheme="majorHAnsi" w:hAnsiTheme="majorHAnsi"/>
          <w:sz w:val="18"/>
          <w:szCs w:val="18"/>
          <w:lang w:val="es-CL"/>
        </w:rPr>
        <w:t xml:space="preserve"> </w:t>
      </w:r>
      <w:r>
        <w:rPr>
          <w:sz w:val="18"/>
          <w:szCs w:val="18"/>
          <w:lang w:val="es-CL"/>
        </w:rPr>
        <w:t>Banco Mundial</w:t>
      </w:r>
      <w:r w:rsidRPr="0074533D">
        <w:rPr>
          <w:sz w:val="18"/>
          <w:szCs w:val="18"/>
          <w:lang w:val="es-CL"/>
        </w:rPr>
        <w:t xml:space="preserve"> (2016). The Cost of Air Pollution</w:t>
      </w:r>
      <w:r>
        <w:rPr>
          <w:sz w:val="18"/>
          <w:szCs w:val="18"/>
          <w:lang w:val="es-CL"/>
        </w:rPr>
        <w:t xml:space="preserve"> (El Costo de la Contaminación del Aire)</w:t>
      </w:r>
      <w:r w:rsidRPr="0074533D">
        <w:rPr>
          <w:sz w:val="18"/>
          <w:szCs w:val="18"/>
          <w:lang w:val="es-CL"/>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07978"/>
    <w:multiLevelType w:val="hybridMultilevel"/>
    <w:tmpl w:val="9C46B430"/>
    <w:lvl w:ilvl="0" w:tplc="2542AE50">
      <w:start w:val="1"/>
      <w:numFmt w:val="decimal"/>
      <w:pStyle w:val="ListParagraph"/>
      <w:lvlText w:val="%1."/>
      <w:lvlJc w:val="left"/>
      <w:pPr>
        <w:ind w:left="63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44147A"/>
    <w:multiLevelType w:val="hybridMultilevel"/>
    <w:tmpl w:val="6534FD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5C63BC"/>
    <w:multiLevelType w:val="hybridMultilevel"/>
    <w:tmpl w:val="C04833CA"/>
    <w:lvl w:ilvl="0" w:tplc="5BE0F762">
      <w:start w:val="1"/>
      <w:numFmt w:val="bullet"/>
      <w:lvlText w:val=""/>
      <w:lvlJc w:val="left"/>
      <w:pPr>
        <w:ind w:left="720" w:hanging="360"/>
      </w:pPr>
      <w:rPr>
        <w:rFonts w:ascii="Symbol" w:hAnsi="Symbol" w:hint="default"/>
        <w:color w:val="76923C" w:themeColor="accent3"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466F29"/>
    <w:multiLevelType w:val="hybridMultilevel"/>
    <w:tmpl w:val="A24243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5896E0C"/>
    <w:multiLevelType w:val="hybridMultilevel"/>
    <w:tmpl w:val="2964701E"/>
    <w:lvl w:ilvl="0" w:tplc="B674189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AF156C2"/>
    <w:multiLevelType w:val="hybridMultilevel"/>
    <w:tmpl w:val="9B9E8E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EA516C"/>
    <w:multiLevelType w:val="hybridMultilevel"/>
    <w:tmpl w:val="332C7A36"/>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7">
    <w:nsid w:val="1F4428BE"/>
    <w:multiLevelType w:val="hybridMultilevel"/>
    <w:tmpl w:val="D91C97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27076B8B"/>
    <w:multiLevelType w:val="hybridMultilevel"/>
    <w:tmpl w:val="4C2455DA"/>
    <w:lvl w:ilvl="0" w:tplc="04090001">
      <w:start w:val="1"/>
      <w:numFmt w:val="bullet"/>
      <w:lvlText w:val=""/>
      <w:lvlJc w:val="left"/>
      <w:pPr>
        <w:ind w:left="1180" w:hanging="360"/>
      </w:pPr>
      <w:rPr>
        <w:rFonts w:ascii="Symbol" w:hAnsi="Symbol" w:hint="default"/>
      </w:rPr>
    </w:lvl>
    <w:lvl w:ilvl="1" w:tplc="04090003" w:tentative="1">
      <w:start w:val="1"/>
      <w:numFmt w:val="bullet"/>
      <w:lvlText w:val="o"/>
      <w:lvlJc w:val="left"/>
      <w:pPr>
        <w:ind w:left="1900" w:hanging="360"/>
      </w:pPr>
      <w:rPr>
        <w:rFonts w:ascii="Courier New" w:hAnsi="Courier New" w:hint="default"/>
      </w:rPr>
    </w:lvl>
    <w:lvl w:ilvl="2" w:tplc="04090005" w:tentative="1">
      <w:start w:val="1"/>
      <w:numFmt w:val="bullet"/>
      <w:lvlText w:val=""/>
      <w:lvlJc w:val="left"/>
      <w:pPr>
        <w:ind w:left="2620" w:hanging="360"/>
      </w:pPr>
      <w:rPr>
        <w:rFonts w:ascii="Wingdings" w:hAnsi="Wingdings" w:hint="default"/>
      </w:rPr>
    </w:lvl>
    <w:lvl w:ilvl="3" w:tplc="04090001" w:tentative="1">
      <w:start w:val="1"/>
      <w:numFmt w:val="bullet"/>
      <w:lvlText w:val=""/>
      <w:lvlJc w:val="left"/>
      <w:pPr>
        <w:ind w:left="3340" w:hanging="360"/>
      </w:pPr>
      <w:rPr>
        <w:rFonts w:ascii="Symbol" w:hAnsi="Symbol" w:hint="default"/>
      </w:rPr>
    </w:lvl>
    <w:lvl w:ilvl="4" w:tplc="04090003" w:tentative="1">
      <w:start w:val="1"/>
      <w:numFmt w:val="bullet"/>
      <w:lvlText w:val="o"/>
      <w:lvlJc w:val="left"/>
      <w:pPr>
        <w:ind w:left="4060" w:hanging="360"/>
      </w:pPr>
      <w:rPr>
        <w:rFonts w:ascii="Courier New" w:hAnsi="Courier New" w:hint="default"/>
      </w:rPr>
    </w:lvl>
    <w:lvl w:ilvl="5" w:tplc="04090005" w:tentative="1">
      <w:start w:val="1"/>
      <w:numFmt w:val="bullet"/>
      <w:lvlText w:val=""/>
      <w:lvlJc w:val="left"/>
      <w:pPr>
        <w:ind w:left="4780" w:hanging="360"/>
      </w:pPr>
      <w:rPr>
        <w:rFonts w:ascii="Wingdings" w:hAnsi="Wingdings" w:hint="default"/>
      </w:rPr>
    </w:lvl>
    <w:lvl w:ilvl="6" w:tplc="04090001" w:tentative="1">
      <w:start w:val="1"/>
      <w:numFmt w:val="bullet"/>
      <w:lvlText w:val=""/>
      <w:lvlJc w:val="left"/>
      <w:pPr>
        <w:ind w:left="5500" w:hanging="360"/>
      </w:pPr>
      <w:rPr>
        <w:rFonts w:ascii="Symbol" w:hAnsi="Symbol" w:hint="default"/>
      </w:rPr>
    </w:lvl>
    <w:lvl w:ilvl="7" w:tplc="04090003" w:tentative="1">
      <w:start w:val="1"/>
      <w:numFmt w:val="bullet"/>
      <w:lvlText w:val="o"/>
      <w:lvlJc w:val="left"/>
      <w:pPr>
        <w:ind w:left="6220" w:hanging="360"/>
      </w:pPr>
      <w:rPr>
        <w:rFonts w:ascii="Courier New" w:hAnsi="Courier New" w:hint="default"/>
      </w:rPr>
    </w:lvl>
    <w:lvl w:ilvl="8" w:tplc="04090005" w:tentative="1">
      <w:start w:val="1"/>
      <w:numFmt w:val="bullet"/>
      <w:lvlText w:val=""/>
      <w:lvlJc w:val="left"/>
      <w:pPr>
        <w:ind w:left="6940" w:hanging="360"/>
      </w:pPr>
      <w:rPr>
        <w:rFonts w:ascii="Wingdings" w:hAnsi="Wingdings" w:hint="default"/>
      </w:rPr>
    </w:lvl>
  </w:abstractNum>
  <w:abstractNum w:abstractNumId="9">
    <w:nsid w:val="3A906E42"/>
    <w:multiLevelType w:val="hybridMultilevel"/>
    <w:tmpl w:val="5AFCC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DDC6C97"/>
    <w:multiLevelType w:val="hybridMultilevel"/>
    <w:tmpl w:val="768066AC"/>
    <w:lvl w:ilvl="0" w:tplc="E3247882">
      <w:start w:val="1"/>
      <w:numFmt w:val="bullet"/>
      <w:pStyle w:val="box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CC729C6"/>
    <w:multiLevelType w:val="hybridMultilevel"/>
    <w:tmpl w:val="089E01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E9D25C2"/>
    <w:multiLevelType w:val="hybridMultilevel"/>
    <w:tmpl w:val="85FE0B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502A18FD"/>
    <w:multiLevelType w:val="hybridMultilevel"/>
    <w:tmpl w:val="C3345522"/>
    <w:lvl w:ilvl="0" w:tplc="E36AFED8">
      <w:start w:val="1"/>
      <w:numFmt w:val="bullet"/>
      <w:pStyle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ABF2481"/>
    <w:multiLevelType w:val="hybridMultilevel"/>
    <w:tmpl w:val="467A123A"/>
    <w:lvl w:ilvl="0" w:tplc="04090001">
      <w:start w:val="1"/>
      <w:numFmt w:val="bullet"/>
      <w:lvlText w:val=""/>
      <w:lvlJc w:val="left"/>
      <w:pPr>
        <w:ind w:left="1080" w:hanging="360"/>
      </w:pPr>
      <w:rPr>
        <w:rFonts w:ascii="Symbol" w:hAnsi="Symbol" w:hint="default"/>
      </w:rPr>
    </w:lvl>
    <w:lvl w:ilvl="1" w:tplc="88AE058C">
      <w:start w:val="1"/>
      <w:numFmt w:val="bullet"/>
      <w:lvlText w:val=""/>
      <w:lvlJc w:val="left"/>
      <w:pPr>
        <w:ind w:left="1800" w:hanging="360"/>
      </w:pPr>
      <w:rPr>
        <w:rFonts w:ascii="Symbol" w:hAnsi="Symbol" w:hint="default"/>
        <w:color w:val="76923C" w:themeColor="accent3" w:themeShade="BF"/>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5C1C552A"/>
    <w:multiLevelType w:val="hybridMultilevel"/>
    <w:tmpl w:val="ED849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EBF7432"/>
    <w:multiLevelType w:val="hybridMultilevel"/>
    <w:tmpl w:val="75687644"/>
    <w:lvl w:ilvl="0" w:tplc="C15ED5FC">
      <w:start w:val="1"/>
      <w:numFmt w:val="bullet"/>
      <w:lvlText w:val=""/>
      <w:lvlJc w:val="left"/>
      <w:pPr>
        <w:ind w:left="720" w:hanging="360"/>
      </w:pPr>
      <w:rPr>
        <w:rFonts w:ascii="Symbol" w:hAnsi="Symbol" w:hint="default"/>
        <w:color w:val="4F81BD"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2"/>
  </w:num>
  <w:num w:numId="3">
    <w:abstractNumId w:val="3"/>
  </w:num>
  <w:num w:numId="4">
    <w:abstractNumId w:val="7"/>
  </w:num>
  <w:num w:numId="5">
    <w:abstractNumId w:val="0"/>
  </w:num>
  <w:num w:numId="6">
    <w:abstractNumId w:val="11"/>
  </w:num>
  <w:num w:numId="7">
    <w:abstractNumId w:val="2"/>
  </w:num>
  <w:num w:numId="8">
    <w:abstractNumId w:val="13"/>
  </w:num>
  <w:num w:numId="9">
    <w:abstractNumId w:val="14"/>
  </w:num>
  <w:num w:numId="10">
    <w:abstractNumId w:val="16"/>
  </w:num>
  <w:num w:numId="11">
    <w:abstractNumId w:val="10"/>
  </w:num>
  <w:num w:numId="12">
    <w:abstractNumId w:val="13"/>
    <w:lvlOverride w:ilvl="0">
      <w:startOverride w:val="1"/>
    </w:lvlOverride>
  </w:num>
  <w:num w:numId="13">
    <w:abstractNumId w:val="8"/>
  </w:num>
  <w:num w:numId="14">
    <w:abstractNumId w:val="6"/>
  </w:num>
  <w:num w:numId="15">
    <w:abstractNumId w:val="9"/>
  </w:num>
  <w:num w:numId="16">
    <w:abstractNumId w:val="4"/>
  </w:num>
  <w:num w:numId="17">
    <w:abstractNumId w:val="1"/>
  </w:num>
  <w:num w:numId="18">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grammar="clean"/>
  <w:defaultTabStop w:val="720"/>
  <w:characterSpacingControl w:val="doNotCompress"/>
  <w:hdrShapeDefaults>
    <o:shapedefaults v:ext="edit" spidmax="419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380B"/>
    <w:rsid w:val="000035F6"/>
    <w:rsid w:val="00013104"/>
    <w:rsid w:val="00014165"/>
    <w:rsid w:val="00014270"/>
    <w:rsid w:val="00015641"/>
    <w:rsid w:val="00015F59"/>
    <w:rsid w:val="00020D5D"/>
    <w:rsid w:val="000220E0"/>
    <w:rsid w:val="000250AD"/>
    <w:rsid w:val="0002535F"/>
    <w:rsid w:val="000262CB"/>
    <w:rsid w:val="00026CF2"/>
    <w:rsid w:val="00026EEC"/>
    <w:rsid w:val="000321A0"/>
    <w:rsid w:val="000346AA"/>
    <w:rsid w:val="00037988"/>
    <w:rsid w:val="00040EC1"/>
    <w:rsid w:val="00042A4F"/>
    <w:rsid w:val="000443BD"/>
    <w:rsid w:val="000459C7"/>
    <w:rsid w:val="00046524"/>
    <w:rsid w:val="000500BA"/>
    <w:rsid w:val="00050DFF"/>
    <w:rsid w:val="0005486A"/>
    <w:rsid w:val="00054F23"/>
    <w:rsid w:val="00062023"/>
    <w:rsid w:val="000646AD"/>
    <w:rsid w:val="0006487E"/>
    <w:rsid w:val="00064905"/>
    <w:rsid w:val="00065ABB"/>
    <w:rsid w:val="0007011C"/>
    <w:rsid w:val="00072FEB"/>
    <w:rsid w:val="000750AB"/>
    <w:rsid w:val="000771AD"/>
    <w:rsid w:val="00080DD3"/>
    <w:rsid w:val="0008141D"/>
    <w:rsid w:val="00081CA3"/>
    <w:rsid w:val="00082623"/>
    <w:rsid w:val="00090931"/>
    <w:rsid w:val="00091D0D"/>
    <w:rsid w:val="00095E73"/>
    <w:rsid w:val="00096B95"/>
    <w:rsid w:val="0009783C"/>
    <w:rsid w:val="000A12BA"/>
    <w:rsid w:val="000A4AA6"/>
    <w:rsid w:val="000A533A"/>
    <w:rsid w:val="000B2D1A"/>
    <w:rsid w:val="000B3112"/>
    <w:rsid w:val="000B4C23"/>
    <w:rsid w:val="000B697B"/>
    <w:rsid w:val="000C49C4"/>
    <w:rsid w:val="000C4FA3"/>
    <w:rsid w:val="000D0196"/>
    <w:rsid w:val="000D32FF"/>
    <w:rsid w:val="000D6D68"/>
    <w:rsid w:val="000E0D50"/>
    <w:rsid w:val="000E0D74"/>
    <w:rsid w:val="000E3AAB"/>
    <w:rsid w:val="000E4535"/>
    <w:rsid w:val="000E4A50"/>
    <w:rsid w:val="000E6F28"/>
    <w:rsid w:val="000E7057"/>
    <w:rsid w:val="000F4721"/>
    <w:rsid w:val="000F6814"/>
    <w:rsid w:val="000F7F10"/>
    <w:rsid w:val="00100BED"/>
    <w:rsid w:val="00102FD8"/>
    <w:rsid w:val="001040E0"/>
    <w:rsid w:val="00105501"/>
    <w:rsid w:val="001064B5"/>
    <w:rsid w:val="00106D23"/>
    <w:rsid w:val="001078F9"/>
    <w:rsid w:val="00110AF0"/>
    <w:rsid w:val="00113CD7"/>
    <w:rsid w:val="001145E7"/>
    <w:rsid w:val="00120527"/>
    <w:rsid w:val="00120A0C"/>
    <w:rsid w:val="00120BB6"/>
    <w:rsid w:val="00121B32"/>
    <w:rsid w:val="00122548"/>
    <w:rsid w:val="00123908"/>
    <w:rsid w:val="00124E3E"/>
    <w:rsid w:val="00125285"/>
    <w:rsid w:val="001260BD"/>
    <w:rsid w:val="00131A8F"/>
    <w:rsid w:val="00132C3A"/>
    <w:rsid w:val="00132D18"/>
    <w:rsid w:val="0013383A"/>
    <w:rsid w:val="0014168E"/>
    <w:rsid w:val="0014270A"/>
    <w:rsid w:val="00143816"/>
    <w:rsid w:val="0014565B"/>
    <w:rsid w:val="00146234"/>
    <w:rsid w:val="00146EA5"/>
    <w:rsid w:val="0015056B"/>
    <w:rsid w:val="00150789"/>
    <w:rsid w:val="00154383"/>
    <w:rsid w:val="00160920"/>
    <w:rsid w:val="001651D1"/>
    <w:rsid w:val="001677DD"/>
    <w:rsid w:val="0017003D"/>
    <w:rsid w:val="001729FA"/>
    <w:rsid w:val="00173E1A"/>
    <w:rsid w:val="00177010"/>
    <w:rsid w:val="001818E9"/>
    <w:rsid w:val="00186D50"/>
    <w:rsid w:val="0019006E"/>
    <w:rsid w:val="00194B0B"/>
    <w:rsid w:val="0019706D"/>
    <w:rsid w:val="00197438"/>
    <w:rsid w:val="001A1092"/>
    <w:rsid w:val="001A27C6"/>
    <w:rsid w:val="001A3705"/>
    <w:rsid w:val="001A6881"/>
    <w:rsid w:val="001A77C0"/>
    <w:rsid w:val="001B050A"/>
    <w:rsid w:val="001B180F"/>
    <w:rsid w:val="001B356C"/>
    <w:rsid w:val="001B5DEF"/>
    <w:rsid w:val="001B775E"/>
    <w:rsid w:val="001C11BC"/>
    <w:rsid w:val="001D0F16"/>
    <w:rsid w:val="001D1593"/>
    <w:rsid w:val="001D2343"/>
    <w:rsid w:val="001D376F"/>
    <w:rsid w:val="001D4362"/>
    <w:rsid w:val="001D73F4"/>
    <w:rsid w:val="001E3024"/>
    <w:rsid w:val="001E4600"/>
    <w:rsid w:val="001E474D"/>
    <w:rsid w:val="001E54B8"/>
    <w:rsid w:val="001E6290"/>
    <w:rsid w:val="001F3C82"/>
    <w:rsid w:val="001F3EDF"/>
    <w:rsid w:val="00200A64"/>
    <w:rsid w:val="0020347E"/>
    <w:rsid w:val="002052FD"/>
    <w:rsid w:val="0020629B"/>
    <w:rsid w:val="00207FB3"/>
    <w:rsid w:val="00211241"/>
    <w:rsid w:val="00212A3A"/>
    <w:rsid w:val="00215892"/>
    <w:rsid w:val="00217A88"/>
    <w:rsid w:val="0022204E"/>
    <w:rsid w:val="00222D11"/>
    <w:rsid w:val="002234EE"/>
    <w:rsid w:val="00224364"/>
    <w:rsid w:val="00225413"/>
    <w:rsid w:val="00225DB5"/>
    <w:rsid w:val="00226A05"/>
    <w:rsid w:val="002321E6"/>
    <w:rsid w:val="00234716"/>
    <w:rsid w:val="0023647F"/>
    <w:rsid w:val="00236E1E"/>
    <w:rsid w:val="0024045F"/>
    <w:rsid w:val="00240E4F"/>
    <w:rsid w:val="00245B26"/>
    <w:rsid w:val="00245F05"/>
    <w:rsid w:val="00250757"/>
    <w:rsid w:val="0025320E"/>
    <w:rsid w:val="00253ABC"/>
    <w:rsid w:val="00261081"/>
    <w:rsid w:val="00262FD0"/>
    <w:rsid w:val="002632A6"/>
    <w:rsid w:val="00263A98"/>
    <w:rsid w:val="00264C77"/>
    <w:rsid w:val="0026587C"/>
    <w:rsid w:val="00265D15"/>
    <w:rsid w:val="00277422"/>
    <w:rsid w:val="002819B6"/>
    <w:rsid w:val="00282395"/>
    <w:rsid w:val="002864D2"/>
    <w:rsid w:val="00287947"/>
    <w:rsid w:val="00287AA3"/>
    <w:rsid w:val="00290C43"/>
    <w:rsid w:val="0029118B"/>
    <w:rsid w:val="00293C9D"/>
    <w:rsid w:val="002A3CA8"/>
    <w:rsid w:val="002A464E"/>
    <w:rsid w:val="002A47A8"/>
    <w:rsid w:val="002A63CE"/>
    <w:rsid w:val="002A6C20"/>
    <w:rsid w:val="002A708C"/>
    <w:rsid w:val="002A7886"/>
    <w:rsid w:val="002B5E33"/>
    <w:rsid w:val="002B7837"/>
    <w:rsid w:val="002C19F0"/>
    <w:rsid w:val="002C2012"/>
    <w:rsid w:val="002C57D3"/>
    <w:rsid w:val="002C6158"/>
    <w:rsid w:val="002C731C"/>
    <w:rsid w:val="002D0146"/>
    <w:rsid w:val="002D0646"/>
    <w:rsid w:val="002D6BF2"/>
    <w:rsid w:val="002D77FF"/>
    <w:rsid w:val="002E0394"/>
    <w:rsid w:val="002F11D4"/>
    <w:rsid w:val="002F5B28"/>
    <w:rsid w:val="002F731D"/>
    <w:rsid w:val="002F7D2B"/>
    <w:rsid w:val="0030064E"/>
    <w:rsid w:val="00302A15"/>
    <w:rsid w:val="00304538"/>
    <w:rsid w:val="003111B0"/>
    <w:rsid w:val="00316FB1"/>
    <w:rsid w:val="0032081E"/>
    <w:rsid w:val="00321AFC"/>
    <w:rsid w:val="00321F8E"/>
    <w:rsid w:val="003229FC"/>
    <w:rsid w:val="00323323"/>
    <w:rsid w:val="00327722"/>
    <w:rsid w:val="003339A4"/>
    <w:rsid w:val="00336400"/>
    <w:rsid w:val="00337DF0"/>
    <w:rsid w:val="00343DC0"/>
    <w:rsid w:val="0034683F"/>
    <w:rsid w:val="00350DF3"/>
    <w:rsid w:val="00350F48"/>
    <w:rsid w:val="00352EEA"/>
    <w:rsid w:val="00353294"/>
    <w:rsid w:val="00354E58"/>
    <w:rsid w:val="003570CF"/>
    <w:rsid w:val="003601F4"/>
    <w:rsid w:val="00361D5B"/>
    <w:rsid w:val="003624B0"/>
    <w:rsid w:val="00363811"/>
    <w:rsid w:val="0036460E"/>
    <w:rsid w:val="0036639F"/>
    <w:rsid w:val="00366B9B"/>
    <w:rsid w:val="00366E67"/>
    <w:rsid w:val="00367EC2"/>
    <w:rsid w:val="00370BF1"/>
    <w:rsid w:val="003725EB"/>
    <w:rsid w:val="0037591E"/>
    <w:rsid w:val="00377932"/>
    <w:rsid w:val="00380152"/>
    <w:rsid w:val="00381F81"/>
    <w:rsid w:val="0038426A"/>
    <w:rsid w:val="00384305"/>
    <w:rsid w:val="003910C1"/>
    <w:rsid w:val="003A1086"/>
    <w:rsid w:val="003A26F2"/>
    <w:rsid w:val="003A3427"/>
    <w:rsid w:val="003A45E4"/>
    <w:rsid w:val="003A5A20"/>
    <w:rsid w:val="003B1760"/>
    <w:rsid w:val="003B3030"/>
    <w:rsid w:val="003B3B1F"/>
    <w:rsid w:val="003B5283"/>
    <w:rsid w:val="003B572C"/>
    <w:rsid w:val="003B59B9"/>
    <w:rsid w:val="003B7311"/>
    <w:rsid w:val="003C01C9"/>
    <w:rsid w:val="003C03A9"/>
    <w:rsid w:val="003C1CBC"/>
    <w:rsid w:val="003C44BA"/>
    <w:rsid w:val="003C519D"/>
    <w:rsid w:val="003C6435"/>
    <w:rsid w:val="003C6E22"/>
    <w:rsid w:val="003C70BF"/>
    <w:rsid w:val="003D4095"/>
    <w:rsid w:val="003D66AF"/>
    <w:rsid w:val="003D74BC"/>
    <w:rsid w:val="003E2BE8"/>
    <w:rsid w:val="003E4799"/>
    <w:rsid w:val="003E59A4"/>
    <w:rsid w:val="003E5FA5"/>
    <w:rsid w:val="003E6AF5"/>
    <w:rsid w:val="003F29BD"/>
    <w:rsid w:val="003F43E8"/>
    <w:rsid w:val="003F7FD9"/>
    <w:rsid w:val="004032BD"/>
    <w:rsid w:val="00405B23"/>
    <w:rsid w:val="004077DC"/>
    <w:rsid w:val="0041155B"/>
    <w:rsid w:val="00413714"/>
    <w:rsid w:val="00414DD6"/>
    <w:rsid w:val="00415CF6"/>
    <w:rsid w:val="00416697"/>
    <w:rsid w:val="0041699F"/>
    <w:rsid w:val="00416E7E"/>
    <w:rsid w:val="0042091D"/>
    <w:rsid w:val="00420B0F"/>
    <w:rsid w:val="00423FCF"/>
    <w:rsid w:val="00426C92"/>
    <w:rsid w:val="00427026"/>
    <w:rsid w:val="0043075A"/>
    <w:rsid w:val="00430794"/>
    <w:rsid w:val="004340BC"/>
    <w:rsid w:val="00434199"/>
    <w:rsid w:val="004460FF"/>
    <w:rsid w:val="00446533"/>
    <w:rsid w:val="00446577"/>
    <w:rsid w:val="00446FB5"/>
    <w:rsid w:val="00452E6C"/>
    <w:rsid w:val="0045303F"/>
    <w:rsid w:val="0045547F"/>
    <w:rsid w:val="0045784C"/>
    <w:rsid w:val="0046001B"/>
    <w:rsid w:val="00460337"/>
    <w:rsid w:val="004612C8"/>
    <w:rsid w:val="004622AF"/>
    <w:rsid w:val="00462E0D"/>
    <w:rsid w:val="00464209"/>
    <w:rsid w:val="0046423A"/>
    <w:rsid w:val="00470F71"/>
    <w:rsid w:val="00474D94"/>
    <w:rsid w:val="00474F82"/>
    <w:rsid w:val="00476E92"/>
    <w:rsid w:val="004815E0"/>
    <w:rsid w:val="0048528B"/>
    <w:rsid w:val="0048549C"/>
    <w:rsid w:val="004879FA"/>
    <w:rsid w:val="00487D39"/>
    <w:rsid w:val="00492709"/>
    <w:rsid w:val="0049403E"/>
    <w:rsid w:val="004952EF"/>
    <w:rsid w:val="00495584"/>
    <w:rsid w:val="004A0621"/>
    <w:rsid w:val="004A1E62"/>
    <w:rsid w:val="004A373B"/>
    <w:rsid w:val="004B0B48"/>
    <w:rsid w:val="004B22F8"/>
    <w:rsid w:val="004B542D"/>
    <w:rsid w:val="004C35C9"/>
    <w:rsid w:val="004C36B4"/>
    <w:rsid w:val="004C6788"/>
    <w:rsid w:val="004C7436"/>
    <w:rsid w:val="004D0967"/>
    <w:rsid w:val="004D2642"/>
    <w:rsid w:val="004D32C7"/>
    <w:rsid w:val="004D4EC2"/>
    <w:rsid w:val="004D66AE"/>
    <w:rsid w:val="004D7DE3"/>
    <w:rsid w:val="004E43DA"/>
    <w:rsid w:val="004E4E51"/>
    <w:rsid w:val="004E5AB4"/>
    <w:rsid w:val="004E6BEA"/>
    <w:rsid w:val="004F07C1"/>
    <w:rsid w:val="004F19F0"/>
    <w:rsid w:val="004F1B94"/>
    <w:rsid w:val="004F3672"/>
    <w:rsid w:val="00506F30"/>
    <w:rsid w:val="00511866"/>
    <w:rsid w:val="005127D3"/>
    <w:rsid w:val="00512E84"/>
    <w:rsid w:val="00513545"/>
    <w:rsid w:val="00514DE2"/>
    <w:rsid w:val="00516C65"/>
    <w:rsid w:val="00516FE5"/>
    <w:rsid w:val="00517837"/>
    <w:rsid w:val="0052359E"/>
    <w:rsid w:val="005268A7"/>
    <w:rsid w:val="00526DBD"/>
    <w:rsid w:val="0053339B"/>
    <w:rsid w:val="00533E4B"/>
    <w:rsid w:val="00533F4E"/>
    <w:rsid w:val="005340CF"/>
    <w:rsid w:val="00536A71"/>
    <w:rsid w:val="00537C9A"/>
    <w:rsid w:val="0054259A"/>
    <w:rsid w:val="0054520F"/>
    <w:rsid w:val="005452E7"/>
    <w:rsid w:val="00546B3C"/>
    <w:rsid w:val="00551371"/>
    <w:rsid w:val="00551A4A"/>
    <w:rsid w:val="00553C2C"/>
    <w:rsid w:val="00553F51"/>
    <w:rsid w:val="00556FCE"/>
    <w:rsid w:val="00560487"/>
    <w:rsid w:val="00561785"/>
    <w:rsid w:val="00561EB2"/>
    <w:rsid w:val="00565C97"/>
    <w:rsid w:val="00567E58"/>
    <w:rsid w:val="0057302A"/>
    <w:rsid w:val="005745BF"/>
    <w:rsid w:val="00576E22"/>
    <w:rsid w:val="00577346"/>
    <w:rsid w:val="00580992"/>
    <w:rsid w:val="005833BB"/>
    <w:rsid w:val="0058404D"/>
    <w:rsid w:val="005903E4"/>
    <w:rsid w:val="005917F0"/>
    <w:rsid w:val="00592964"/>
    <w:rsid w:val="005939BD"/>
    <w:rsid w:val="00594BCB"/>
    <w:rsid w:val="00594FE1"/>
    <w:rsid w:val="005977A0"/>
    <w:rsid w:val="005A0BC3"/>
    <w:rsid w:val="005A0C11"/>
    <w:rsid w:val="005A2D11"/>
    <w:rsid w:val="005C1292"/>
    <w:rsid w:val="005C2614"/>
    <w:rsid w:val="005C2C00"/>
    <w:rsid w:val="005C4431"/>
    <w:rsid w:val="005C4757"/>
    <w:rsid w:val="005C5145"/>
    <w:rsid w:val="005C5B70"/>
    <w:rsid w:val="005D356C"/>
    <w:rsid w:val="005D5662"/>
    <w:rsid w:val="005D591C"/>
    <w:rsid w:val="005D7B2F"/>
    <w:rsid w:val="005D7F99"/>
    <w:rsid w:val="005E1B97"/>
    <w:rsid w:val="005E30C1"/>
    <w:rsid w:val="005F386C"/>
    <w:rsid w:val="005F50DE"/>
    <w:rsid w:val="005F5ABF"/>
    <w:rsid w:val="005F5C9D"/>
    <w:rsid w:val="005F5DCD"/>
    <w:rsid w:val="005F6BF3"/>
    <w:rsid w:val="005F7DD5"/>
    <w:rsid w:val="00600856"/>
    <w:rsid w:val="006015A6"/>
    <w:rsid w:val="006054EB"/>
    <w:rsid w:val="00605D04"/>
    <w:rsid w:val="00606031"/>
    <w:rsid w:val="006061AE"/>
    <w:rsid w:val="006154F1"/>
    <w:rsid w:val="006210D1"/>
    <w:rsid w:val="00622864"/>
    <w:rsid w:val="006237A3"/>
    <w:rsid w:val="00624118"/>
    <w:rsid w:val="00624343"/>
    <w:rsid w:val="00627A3D"/>
    <w:rsid w:val="0063005A"/>
    <w:rsid w:val="00630127"/>
    <w:rsid w:val="00632718"/>
    <w:rsid w:val="006374C7"/>
    <w:rsid w:val="00637CF1"/>
    <w:rsid w:val="00637D21"/>
    <w:rsid w:val="00641BDE"/>
    <w:rsid w:val="006430E3"/>
    <w:rsid w:val="0064586F"/>
    <w:rsid w:val="00645E67"/>
    <w:rsid w:val="00646395"/>
    <w:rsid w:val="0065020C"/>
    <w:rsid w:val="00651C14"/>
    <w:rsid w:val="006571F0"/>
    <w:rsid w:val="006578AF"/>
    <w:rsid w:val="00660A57"/>
    <w:rsid w:val="006616E2"/>
    <w:rsid w:val="0066343C"/>
    <w:rsid w:val="00665C00"/>
    <w:rsid w:val="0066698B"/>
    <w:rsid w:val="00666E81"/>
    <w:rsid w:val="00672AAC"/>
    <w:rsid w:val="006769F5"/>
    <w:rsid w:val="00676AC3"/>
    <w:rsid w:val="00676C07"/>
    <w:rsid w:val="0068155F"/>
    <w:rsid w:val="0068368B"/>
    <w:rsid w:val="00686D07"/>
    <w:rsid w:val="00686E39"/>
    <w:rsid w:val="00687B90"/>
    <w:rsid w:val="00694263"/>
    <w:rsid w:val="00695579"/>
    <w:rsid w:val="006A0EFE"/>
    <w:rsid w:val="006A14AE"/>
    <w:rsid w:val="006A2BE1"/>
    <w:rsid w:val="006A2D17"/>
    <w:rsid w:val="006A416A"/>
    <w:rsid w:val="006A484C"/>
    <w:rsid w:val="006A7510"/>
    <w:rsid w:val="006B0770"/>
    <w:rsid w:val="006B194E"/>
    <w:rsid w:val="006B2C31"/>
    <w:rsid w:val="006B3D72"/>
    <w:rsid w:val="006B41D8"/>
    <w:rsid w:val="006B580C"/>
    <w:rsid w:val="006C0277"/>
    <w:rsid w:val="006C4E78"/>
    <w:rsid w:val="006C7588"/>
    <w:rsid w:val="006D0D46"/>
    <w:rsid w:val="006E12AE"/>
    <w:rsid w:val="006E1596"/>
    <w:rsid w:val="006E21F6"/>
    <w:rsid w:val="006E3F50"/>
    <w:rsid w:val="006E42A2"/>
    <w:rsid w:val="006F1AE3"/>
    <w:rsid w:val="006F5DDC"/>
    <w:rsid w:val="006F7B55"/>
    <w:rsid w:val="00701451"/>
    <w:rsid w:val="007031AB"/>
    <w:rsid w:val="007065C0"/>
    <w:rsid w:val="007113DF"/>
    <w:rsid w:val="0071268F"/>
    <w:rsid w:val="00713FE8"/>
    <w:rsid w:val="00714DF7"/>
    <w:rsid w:val="0071719F"/>
    <w:rsid w:val="0071726C"/>
    <w:rsid w:val="00720F66"/>
    <w:rsid w:val="007213F7"/>
    <w:rsid w:val="00721F75"/>
    <w:rsid w:val="0072243A"/>
    <w:rsid w:val="007227EE"/>
    <w:rsid w:val="00725738"/>
    <w:rsid w:val="00730549"/>
    <w:rsid w:val="00730CAA"/>
    <w:rsid w:val="007350EE"/>
    <w:rsid w:val="0073547B"/>
    <w:rsid w:val="0074153E"/>
    <w:rsid w:val="0074163E"/>
    <w:rsid w:val="00745DBE"/>
    <w:rsid w:val="00746257"/>
    <w:rsid w:val="00747F6C"/>
    <w:rsid w:val="007501AC"/>
    <w:rsid w:val="00754EED"/>
    <w:rsid w:val="007554F8"/>
    <w:rsid w:val="00755C30"/>
    <w:rsid w:val="007562F6"/>
    <w:rsid w:val="00760568"/>
    <w:rsid w:val="00760CF0"/>
    <w:rsid w:val="007637C3"/>
    <w:rsid w:val="007641B1"/>
    <w:rsid w:val="00764ADD"/>
    <w:rsid w:val="00770057"/>
    <w:rsid w:val="007706C6"/>
    <w:rsid w:val="00770759"/>
    <w:rsid w:val="00771AB1"/>
    <w:rsid w:val="00774132"/>
    <w:rsid w:val="00775EB9"/>
    <w:rsid w:val="00781BF7"/>
    <w:rsid w:val="00782B68"/>
    <w:rsid w:val="00782CA9"/>
    <w:rsid w:val="00783966"/>
    <w:rsid w:val="007840E8"/>
    <w:rsid w:val="00785B55"/>
    <w:rsid w:val="007875D1"/>
    <w:rsid w:val="00790497"/>
    <w:rsid w:val="00790A47"/>
    <w:rsid w:val="007920E1"/>
    <w:rsid w:val="0079590F"/>
    <w:rsid w:val="0079611A"/>
    <w:rsid w:val="007A2BF2"/>
    <w:rsid w:val="007A3468"/>
    <w:rsid w:val="007A513B"/>
    <w:rsid w:val="007A5B44"/>
    <w:rsid w:val="007B1D3C"/>
    <w:rsid w:val="007B209E"/>
    <w:rsid w:val="007B7A09"/>
    <w:rsid w:val="007C21D8"/>
    <w:rsid w:val="007C2FCA"/>
    <w:rsid w:val="007C3525"/>
    <w:rsid w:val="007C5D0F"/>
    <w:rsid w:val="007D0493"/>
    <w:rsid w:val="007D20CA"/>
    <w:rsid w:val="007D22C0"/>
    <w:rsid w:val="007E05A6"/>
    <w:rsid w:val="007E4800"/>
    <w:rsid w:val="007E5156"/>
    <w:rsid w:val="007E6B81"/>
    <w:rsid w:val="007E70BE"/>
    <w:rsid w:val="007E7784"/>
    <w:rsid w:val="007F6390"/>
    <w:rsid w:val="00800AE6"/>
    <w:rsid w:val="00801F47"/>
    <w:rsid w:val="00802EAA"/>
    <w:rsid w:val="008035B1"/>
    <w:rsid w:val="00811A55"/>
    <w:rsid w:val="00812E4A"/>
    <w:rsid w:val="00814CA0"/>
    <w:rsid w:val="008162BF"/>
    <w:rsid w:val="008170B3"/>
    <w:rsid w:val="00817BA2"/>
    <w:rsid w:val="00820BE7"/>
    <w:rsid w:val="00821C9F"/>
    <w:rsid w:val="008227A2"/>
    <w:rsid w:val="00824B33"/>
    <w:rsid w:val="008257C2"/>
    <w:rsid w:val="008276F7"/>
    <w:rsid w:val="00827A13"/>
    <w:rsid w:val="0083157A"/>
    <w:rsid w:val="00831F21"/>
    <w:rsid w:val="0083324F"/>
    <w:rsid w:val="0083379E"/>
    <w:rsid w:val="00835D25"/>
    <w:rsid w:val="00835D9F"/>
    <w:rsid w:val="00837409"/>
    <w:rsid w:val="00837B19"/>
    <w:rsid w:val="0084386F"/>
    <w:rsid w:val="008453E1"/>
    <w:rsid w:val="00845931"/>
    <w:rsid w:val="00847EFA"/>
    <w:rsid w:val="00854369"/>
    <w:rsid w:val="00854E67"/>
    <w:rsid w:val="00856DFA"/>
    <w:rsid w:val="00862287"/>
    <w:rsid w:val="0086372D"/>
    <w:rsid w:val="00871B55"/>
    <w:rsid w:val="00877885"/>
    <w:rsid w:val="00881527"/>
    <w:rsid w:val="0088767D"/>
    <w:rsid w:val="008936B2"/>
    <w:rsid w:val="00893D03"/>
    <w:rsid w:val="00894BDB"/>
    <w:rsid w:val="008A06A9"/>
    <w:rsid w:val="008A17A6"/>
    <w:rsid w:val="008A45B1"/>
    <w:rsid w:val="008A51B9"/>
    <w:rsid w:val="008A595E"/>
    <w:rsid w:val="008B49C7"/>
    <w:rsid w:val="008B4C34"/>
    <w:rsid w:val="008B6AB0"/>
    <w:rsid w:val="008B7C48"/>
    <w:rsid w:val="008C010F"/>
    <w:rsid w:val="008C0E03"/>
    <w:rsid w:val="008C1552"/>
    <w:rsid w:val="008C1D7C"/>
    <w:rsid w:val="008C3289"/>
    <w:rsid w:val="008D09EA"/>
    <w:rsid w:val="008D1016"/>
    <w:rsid w:val="008D21A9"/>
    <w:rsid w:val="008D369A"/>
    <w:rsid w:val="008D37CB"/>
    <w:rsid w:val="008D3C1F"/>
    <w:rsid w:val="008D5464"/>
    <w:rsid w:val="008D60B2"/>
    <w:rsid w:val="008D6FE9"/>
    <w:rsid w:val="008E0D02"/>
    <w:rsid w:val="008E1D8C"/>
    <w:rsid w:val="008E2914"/>
    <w:rsid w:val="008E37F3"/>
    <w:rsid w:val="008E3A71"/>
    <w:rsid w:val="008E41AE"/>
    <w:rsid w:val="008E6544"/>
    <w:rsid w:val="008E6AE4"/>
    <w:rsid w:val="008E7A82"/>
    <w:rsid w:val="008E7FCB"/>
    <w:rsid w:val="008F1A94"/>
    <w:rsid w:val="008F3172"/>
    <w:rsid w:val="008F6C3D"/>
    <w:rsid w:val="00903D9B"/>
    <w:rsid w:val="00906272"/>
    <w:rsid w:val="00906CE6"/>
    <w:rsid w:val="00907B24"/>
    <w:rsid w:val="0091118E"/>
    <w:rsid w:val="00912FD0"/>
    <w:rsid w:val="00913678"/>
    <w:rsid w:val="00913F97"/>
    <w:rsid w:val="009158D1"/>
    <w:rsid w:val="00915936"/>
    <w:rsid w:val="00917432"/>
    <w:rsid w:val="00921014"/>
    <w:rsid w:val="0092249E"/>
    <w:rsid w:val="009228E3"/>
    <w:rsid w:val="00922FEA"/>
    <w:rsid w:val="00927DBB"/>
    <w:rsid w:val="0093061A"/>
    <w:rsid w:val="00931AE1"/>
    <w:rsid w:val="009411FB"/>
    <w:rsid w:val="0094313D"/>
    <w:rsid w:val="0094441D"/>
    <w:rsid w:val="00944DFA"/>
    <w:rsid w:val="00947BDA"/>
    <w:rsid w:val="00947C4F"/>
    <w:rsid w:val="00950648"/>
    <w:rsid w:val="0095151F"/>
    <w:rsid w:val="00952166"/>
    <w:rsid w:val="009526D9"/>
    <w:rsid w:val="00953CFA"/>
    <w:rsid w:val="00954ABC"/>
    <w:rsid w:val="00954C61"/>
    <w:rsid w:val="00955E0A"/>
    <w:rsid w:val="0095644C"/>
    <w:rsid w:val="00960011"/>
    <w:rsid w:val="0096103E"/>
    <w:rsid w:val="009616FA"/>
    <w:rsid w:val="00962E23"/>
    <w:rsid w:val="00964EEC"/>
    <w:rsid w:val="009655E5"/>
    <w:rsid w:val="00966833"/>
    <w:rsid w:val="009668C8"/>
    <w:rsid w:val="00966D96"/>
    <w:rsid w:val="00967A2F"/>
    <w:rsid w:val="00970AC4"/>
    <w:rsid w:val="00971741"/>
    <w:rsid w:val="00972661"/>
    <w:rsid w:val="00972A1E"/>
    <w:rsid w:val="009755C4"/>
    <w:rsid w:val="0097677F"/>
    <w:rsid w:val="00976DF5"/>
    <w:rsid w:val="00977D95"/>
    <w:rsid w:val="00980368"/>
    <w:rsid w:val="00982021"/>
    <w:rsid w:val="009847EB"/>
    <w:rsid w:val="00984F2F"/>
    <w:rsid w:val="009910D0"/>
    <w:rsid w:val="0099188F"/>
    <w:rsid w:val="00996278"/>
    <w:rsid w:val="00996EB2"/>
    <w:rsid w:val="00997F54"/>
    <w:rsid w:val="009A0815"/>
    <w:rsid w:val="009A1629"/>
    <w:rsid w:val="009A451F"/>
    <w:rsid w:val="009B3CBD"/>
    <w:rsid w:val="009B4C3B"/>
    <w:rsid w:val="009C1094"/>
    <w:rsid w:val="009C1938"/>
    <w:rsid w:val="009C286E"/>
    <w:rsid w:val="009C42B8"/>
    <w:rsid w:val="009D0125"/>
    <w:rsid w:val="009D13AF"/>
    <w:rsid w:val="009D184F"/>
    <w:rsid w:val="009D5CF0"/>
    <w:rsid w:val="009D6422"/>
    <w:rsid w:val="009D6C84"/>
    <w:rsid w:val="009D7310"/>
    <w:rsid w:val="009E0C5C"/>
    <w:rsid w:val="009E16E9"/>
    <w:rsid w:val="009E1E43"/>
    <w:rsid w:val="009E39FC"/>
    <w:rsid w:val="009E4C77"/>
    <w:rsid w:val="009E5C08"/>
    <w:rsid w:val="009E6349"/>
    <w:rsid w:val="009E6579"/>
    <w:rsid w:val="009F54B5"/>
    <w:rsid w:val="00A00123"/>
    <w:rsid w:val="00A01847"/>
    <w:rsid w:val="00A05389"/>
    <w:rsid w:val="00A112EC"/>
    <w:rsid w:val="00A121D5"/>
    <w:rsid w:val="00A1798B"/>
    <w:rsid w:val="00A2136A"/>
    <w:rsid w:val="00A26F14"/>
    <w:rsid w:val="00A27286"/>
    <w:rsid w:val="00A30D3F"/>
    <w:rsid w:val="00A317D6"/>
    <w:rsid w:val="00A319B8"/>
    <w:rsid w:val="00A327B2"/>
    <w:rsid w:val="00A3436C"/>
    <w:rsid w:val="00A37246"/>
    <w:rsid w:val="00A3774A"/>
    <w:rsid w:val="00A42210"/>
    <w:rsid w:val="00A44FB9"/>
    <w:rsid w:val="00A47D90"/>
    <w:rsid w:val="00A50794"/>
    <w:rsid w:val="00A52705"/>
    <w:rsid w:val="00A52FEF"/>
    <w:rsid w:val="00A6359C"/>
    <w:rsid w:val="00A657BE"/>
    <w:rsid w:val="00A666F7"/>
    <w:rsid w:val="00A67F71"/>
    <w:rsid w:val="00A70E35"/>
    <w:rsid w:val="00A73D18"/>
    <w:rsid w:val="00A745FA"/>
    <w:rsid w:val="00A770DB"/>
    <w:rsid w:val="00A82BEC"/>
    <w:rsid w:val="00A832EC"/>
    <w:rsid w:val="00A8391D"/>
    <w:rsid w:val="00A85269"/>
    <w:rsid w:val="00A91F9E"/>
    <w:rsid w:val="00A9209F"/>
    <w:rsid w:val="00A940FD"/>
    <w:rsid w:val="00A94459"/>
    <w:rsid w:val="00AA3963"/>
    <w:rsid w:val="00AA6F62"/>
    <w:rsid w:val="00AB097E"/>
    <w:rsid w:val="00AB24B2"/>
    <w:rsid w:val="00AB4DEE"/>
    <w:rsid w:val="00AB4F02"/>
    <w:rsid w:val="00AB5226"/>
    <w:rsid w:val="00AB62E7"/>
    <w:rsid w:val="00AB64BD"/>
    <w:rsid w:val="00AB7343"/>
    <w:rsid w:val="00AB7676"/>
    <w:rsid w:val="00AC307C"/>
    <w:rsid w:val="00AC3448"/>
    <w:rsid w:val="00AC3663"/>
    <w:rsid w:val="00AC5475"/>
    <w:rsid w:val="00AC5F2C"/>
    <w:rsid w:val="00AC7827"/>
    <w:rsid w:val="00AD0ED8"/>
    <w:rsid w:val="00AD159C"/>
    <w:rsid w:val="00AD3FE0"/>
    <w:rsid w:val="00AD6C8D"/>
    <w:rsid w:val="00AD7997"/>
    <w:rsid w:val="00AD7E49"/>
    <w:rsid w:val="00AE47C1"/>
    <w:rsid w:val="00AE73B5"/>
    <w:rsid w:val="00AF1881"/>
    <w:rsid w:val="00AF40B9"/>
    <w:rsid w:val="00AF4384"/>
    <w:rsid w:val="00AF450A"/>
    <w:rsid w:val="00AF590A"/>
    <w:rsid w:val="00AF5A96"/>
    <w:rsid w:val="00AF5E35"/>
    <w:rsid w:val="00AF687B"/>
    <w:rsid w:val="00AF7228"/>
    <w:rsid w:val="00B00F3F"/>
    <w:rsid w:val="00B05099"/>
    <w:rsid w:val="00B11F76"/>
    <w:rsid w:val="00B12E2B"/>
    <w:rsid w:val="00B13C9F"/>
    <w:rsid w:val="00B2216E"/>
    <w:rsid w:val="00B226EC"/>
    <w:rsid w:val="00B2284A"/>
    <w:rsid w:val="00B2369E"/>
    <w:rsid w:val="00B26CE9"/>
    <w:rsid w:val="00B3062B"/>
    <w:rsid w:val="00B316E9"/>
    <w:rsid w:val="00B31FCD"/>
    <w:rsid w:val="00B3371B"/>
    <w:rsid w:val="00B34595"/>
    <w:rsid w:val="00B44505"/>
    <w:rsid w:val="00B45726"/>
    <w:rsid w:val="00B45EF1"/>
    <w:rsid w:val="00B469D7"/>
    <w:rsid w:val="00B46CDF"/>
    <w:rsid w:val="00B46EAB"/>
    <w:rsid w:val="00B501BD"/>
    <w:rsid w:val="00B50EC5"/>
    <w:rsid w:val="00B52C52"/>
    <w:rsid w:val="00B5380C"/>
    <w:rsid w:val="00B53B37"/>
    <w:rsid w:val="00B661B5"/>
    <w:rsid w:val="00B67322"/>
    <w:rsid w:val="00B67FC5"/>
    <w:rsid w:val="00B7186D"/>
    <w:rsid w:val="00B71A37"/>
    <w:rsid w:val="00B725CB"/>
    <w:rsid w:val="00B826BE"/>
    <w:rsid w:val="00B83B74"/>
    <w:rsid w:val="00B843D0"/>
    <w:rsid w:val="00B872BE"/>
    <w:rsid w:val="00B87E1B"/>
    <w:rsid w:val="00B904DD"/>
    <w:rsid w:val="00B90736"/>
    <w:rsid w:val="00B910A9"/>
    <w:rsid w:val="00B95ACD"/>
    <w:rsid w:val="00BA2906"/>
    <w:rsid w:val="00BA4614"/>
    <w:rsid w:val="00BA5928"/>
    <w:rsid w:val="00BA5F4F"/>
    <w:rsid w:val="00BB070B"/>
    <w:rsid w:val="00BB08AA"/>
    <w:rsid w:val="00BB08C9"/>
    <w:rsid w:val="00BB1FAD"/>
    <w:rsid w:val="00BB26C7"/>
    <w:rsid w:val="00BB2911"/>
    <w:rsid w:val="00BB37FC"/>
    <w:rsid w:val="00BB4246"/>
    <w:rsid w:val="00BB6DE2"/>
    <w:rsid w:val="00BC0581"/>
    <w:rsid w:val="00BC1570"/>
    <w:rsid w:val="00BC4D44"/>
    <w:rsid w:val="00BC5693"/>
    <w:rsid w:val="00BC5CC7"/>
    <w:rsid w:val="00BC6ACB"/>
    <w:rsid w:val="00BC6E94"/>
    <w:rsid w:val="00BD0802"/>
    <w:rsid w:val="00BD1FFC"/>
    <w:rsid w:val="00BD2BAB"/>
    <w:rsid w:val="00BD590C"/>
    <w:rsid w:val="00BD7EBD"/>
    <w:rsid w:val="00BE22F5"/>
    <w:rsid w:val="00BE680B"/>
    <w:rsid w:val="00BF3F1E"/>
    <w:rsid w:val="00BF5646"/>
    <w:rsid w:val="00BF6E64"/>
    <w:rsid w:val="00C021E3"/>
    <w:rsid w:val="00C038CB"/>
    <w:rsid w:val="00C046FF"/>
    <w:rsid w:val="00C05C57"/>
    <w:rsid w:val="00C06DFA"/>
    <w:rsid w:val="00C0714F"/>
    <w:rsid w:val="00C07472"/>
    <w:rsid w:val="00C07ADA"/>
    <w:rsid w:val="00C11797"/>
    <w:rsid w:val="00C12407"/>
    <w:rsid w:val="00C13749"/>
    <w:rsid w:val="00C1374B"/>
    <w:rsid w:val="00C16EBD"/>
    <w:rsid w:val="00C20BEE"/>
    <w:rsid w:val="00C20FE0"/>
    <w:rsid w:val="00C21F77"/>
    <w:rsid w:val="00C22AE1"/>
    <w:rsid w:val="00C22E5C"/>
    <w:rsid w:val="00C23885"/>
    <w:rsid w:val="00C24388"/>
    <w:rsid w:val="00C246C9"/>
    <w:rsid w:val="00C26801"/>
    <w:rsid w:val="00C26CE9"/>
    <w:rsid w:val="00C27D42"/>
    <w:rsid w:val="00C30C85"/>
    <w:rsid w:val="00C35FF2"/>
    <w:rsid w:val="00C37303"/>
    <w:rsid w:val="00C378D9"/>
    <w:rsid w:val="00C4036F"/>
    <w:rsid w:val="00C4316E"/>
    <w:rsid w:val="00C44BA1"/>
    <w:rsid w:val="00C45AD1"/>
    <w:rsid w:val="00C46EEC"/>
    <w:rsid w:val="00C52843"/>
    <w:rsid w:val="00C54C39"/>
    <w:rsid w:val="00C54D88"/>
    <w:rsid w:val="00C56331"/>
    <w:rsid w:val="00C6227C"/>
    <w:rsid w:val="00C6687F"/>
    <w:rsid w:val="00C669BB"/>
    <w:rsid w:val="00C7096E"/>
    <w:rsid w:val="00C75064"/>
    <w:rsid w:val="00C82F20"/>
    <w:rsid w:val="00C879B9"/>
    <w:rsid w:val="00C902EA"/>
    <w:rsid w:val="00C91D2A"/>
    <w:rsid w:val="00C94DC1"/>
    <w:rsid w:val="00C951B9"/>
    <w:rsid w:val="00C95CD0"/>
    <w:rsid w:val="00C971E7"/>
    <w:rsid w:val="00CA14C5"/>
    <w:rsid w:val="00CA3ACE"/>
    <w:rsid w:val="00CA4E54"/>
    <w:rsid w:val="00CA733B"/>
    <w:rsid w:val="00CA7AA7"/>
    <w:rsid w:val="00CB1EED"/>
    <w:rsid w:val="00CB21D3"/>
    <w:rsid w:val="00CB3AEA"/>
    <w:rsid w:val="00CC7165"/>
    <w:rsid w:val="00CD07B8"/>
    <w:rsid w:val="00CD09BC"/>
    <w:rsid w:val="00CD0ABC"/>
    <w:rsid w:val="00CD0C0E"/>
    <w:rsid w:val="00CD2572"/>
    <w:rsid w:val="00CD277E"/>
    <w:rsid w:val="00CD3E9B"/>
    <w:rsid w:val="00CD5D46"/>
    <w:rsid w:val="00CD605D"/>
    <w:rsid w:val="00CD698D"/>
    <w:rsid w:val="00CE146E"/>
    <w:rsid w:val="00CE2937"/>
    <w:rsid w:val="00CE6708"/>
    <w:rsid w:val="00CF25AD"/>
    <w:rsid w:val="00CF6DD2"/>
    <w:rsid w:val="00D00311"/>
    <w:rsid w:val="00D01308"/>
    <w:rsid w:val="00D041C6"/>
    <w:rsid w:val="00D041D6"/>
    <w:rsid w:val="00D05B30"/>
    <w:rsid w:val="00D1118C"/>
    <w:rsid w:val="00D12A14"/>
    <w:rsid w:val="00D141BB"/>
    <w:rsid w:val="00D15A9B"/>
    <w:rsid w:val="00D15C90"/>
    <w:rsid w:val="00D15CE3"/>
    <w:rsid w:val="00D20C21"/>
    <w:rsid w:val="00D2166B"/>
    <w:rsid w:val="00D2189C"/>
    <w:rsid w:val="00D232C7"/>
    <w:rsid w:val="00D24805"/>
    <w:rsid w:val="00D25186"/>
    <w:rsid w:val="00D30109"/>
    <w:rsid w:val="00D310E6"/>
    <w:rsid w:val="00D31338"/>
    <w:rsid w:val="00D3380B"/>
    <w:rsid w:val="00D343B0"/>
    <w:rsid w:val="00D367D6"/>
    <w:rsid w:val="00D40375"/>
    <w:rsid w:val="00D406A6"/>
    <w:rsid w:val="00D406F7"/>
    <w:rsid w:val="00D41262"/>
    <w:rsid w:val="00D42464"/>
    <w:rsid w:val="00D458B4"/>
    <w:rsid w:val="00D464CC"/>
    <w:rsid w:val="00D53595"/>
    <w:rsid w:val="00D559BB"/>
    <w:rsid w:val="00D56AB8"/>
    <w:rsid w:val="00D5791A"/>
    <w:rsid w:val="00D57FF6"/>
    <w:rsid w:val="00D62435"/>
    <w:rsid w:val="00D646D1"/>
    <w:rsid w:val="00D6499C"/>
    <w:rsid w:val="00D64A3C"/>
    <w:rsid w:val="00D70267"/>
    <w:rsid w:val="00D715BB"/>
    <w:rsid w:val="00D72438"/>
    <w:rsid w:val="00D75503"/>
    <w:rsid w:val="00D80E4D"/>
    <w:rsid w:val="00D84214"/>
    <w:rsid w:val="00D8686E"/>
    <w:rsid w:val="00D87E74"/>
    <w:rsid w:val="00D9433C"/>
    <w:rsid w:val="00DA4FC6"/>
    <w:rsid w:val="00DB03E8"/>
    <w:rsid w:val="00DB26E2"/>
    <w:rsid w:val="00DB37E9"/>
    <w:rsid w:val="00DB5DDC"/>
    <w:rsid w:val="00DB5EBF"/>
    <w:rsid w:val="00DB717F"/>
    <w:rsid w:val="00DC2158"/>
    <w:rsid w:val="00DC239A"/>
    <w:rsid w:val="00DC34B0"/>
    <w:rsid w:val="00DC6B12"/>
    <w:rsid w:val="00DD10A9"/>
    <w:rsid w:val="00DD1E64"/>
    <w:rsid w:val="00DD2085"/>
    <w:rsid w:val="00DD28D8"/>
    <w:rsid w:val="00DD2CDE"/>
    <w:rsid w:val="00DD3D90"/>
    <w:rsid w:val="00DE05AD"/>
    <w:rsid w:val="00DE5350"/>
    <w:rsid w:val="00DE6F22"/>
    <w:rsid w:val="00DF0538"/>
    <w:rsid w:val="00DF3094"/>
    <w:rsid w:val="00DF3EA6"/>
    <w:rsid w:val="00DF70B6"/>
    <w:rsid w:val="00DF754C"/>
    <w:rsid w:val="00E002DF"/>
    <w:rsid w:val="00E007A2"/>
    <w:rsid w:val="00E0325E"/>
    <w:rsid w:val="00E04955"/>
    <w:rsid w:val="00E056A6"/>
    <w:rsid w:val="00E06734"/>
    <w:rsid w:val="00E1378D"/>
    <w:rsid w:val="00E141F1"/>
    <w:rsid w:val="00E15ECF"/>
    <w:rsid w:val="00E15FD3"/>
    <w:rsid w:val="00E2500C"/>
    <w:rsid w:val="00E25C43"/>
    <w:rsid w:val="00E261A3"/>
    <w:rsid w:val="00E301AA"/>
    <w:rsid w:val="00E30489"/>
    <w:rsid w:val="00E31E12"/>
    <w:rsid w:val="00E33586"/>
    <w:rsid w:val="00E40877"/>
    <w:rsid w:val="00E41595"/>
    <w:rsid w:val="00E42740"/>
    <w:rsid w:val="00E43543"/>
    <w:rsid w:val="00E44415"/>
    <w:rsid w:val="00E44F90"/>
    <w:rsid w:val="00E50B88"/>
    <w:rsid w:val="00E533DA"/>
    <w:rsid w:val="00E6180C"/>
    <w:rsid w:val="00E61A49"/>
    <w:rsid w:val="00E66616"/>
    <w:rsid w:val="00E73004"/>
    <w:rsid w:val="00E735DA"/>
    <w:rsid w:val="00E74941"/>
    <w:rsid w:val="00E80AB4"/>
    <w:rsid w:val="00E80F28"/>
    <w:rsid w:val="00E810C1"/>
    <w:rsid w:val="00E82122"/>
    <w:rsid w:val="00E85740"/>
    <w:rsid w:val="00E862C3"/>
    <w:rsid w:val="00E92C28"/>
    <w:rsid w:val="00E93983"/>
    <w:rsid w:val="00E94E50"/>
    <w:rsid w:val="00E95CC9"/>
    <w:rsid w:val="00E96415"/>
    <w:rsid w:val="00EA1A58"/>
    <w:rsid w:val="00EA1FC7"/>
    <w:rsid w:val="00EA280A"/>
    <w:rsid w:val="00EA2B8D"/>
    <w:rsid w:val="00EA323E"/>
    <w:rsid w:val="00EA3E79"/>
    <w:rsid w:val="00EA7C51"/>
    <w:rsid w:val="00EB26CC"/>
    <w:rsid w:val="00EB3343"/>
    <w:rsid w:val="00EB3A13"/>
    <w:rsid w:val="00EB3A92"/>
    <w:rsid w:val="00EB631A"/>
    <w:rsid w:val="00EC2535"/>
    <w:rsid w:val="00EC40D8"/>
    <w:rsid w:val="00EC5D26"/>
    <w:rsid w:val="00ED3474"/>
    <w:rsid w:val="00ED3FDB"/>
    <w:rsid w:val="00ED432A"/>
    <w:rsid w:val="00ED528E"/>
    <w:rsid w:val="00ED5528"/>
    <w:rsid w:val="00ED6B16"/>
    <w:rsid w:val="00EE00B9"/>
    <w:rsid w:val="00EE27C7"/>
    <w:rsid w:val="00EE38A2"/>
    <w:rsid w:val="00EE3B6A"/>
    <w:rsid w:val="00EF01BF"/>
    <w:rsid w:val="00EF222E"/>
    <w:rsid w:val="00EF3FE0"/>
    <w:rsid w:val="00EF41DF"/>
    <w:rsid w:val="00EF6614"/>
    <w:rsid w:val="00EF6857"/>
    <w:rsid w:val="00F01161"/>
    <w:rsid w:val="00F022B9"/>
    <w:rsid w:val="00F04B69"/>
    <w:rsid w:val="00F0538E"/>
    <w:rsid w:val="00F128F4"/>
    <w:rsid w:val="00F14B63"/>
    <w:rsid w:val="00F15026"/>
    <w:rsid w:val="00F15B85"/>
    <w:rsid w:val="00F21145"/>
    <w:rsid w:val="00F2497E"/>
    <w:rsid w:val="00F301C7"/>
    <w:rsid w:val="00F315E0"/>
    <w:rsid w:val="00F3599B"/>
    <w:rsid w:val="00F35DF4"/>
    <w:rsid w:val="00F402FF"/>
    <w:rsid w:val="00F41714"/>
    <w:rsid w:val="00F41A46"/>
    <w:rsid w:val="00F43880"/>
    <w:rsid w:val="00F43D13"/>
    <w:rsid w:val="00F472DD"/>
    <w:rsid w:val="00F47B39"/>
    <w:rsid w:val="00F50E3C"/>
    <w:rsid w:val="00F51120"/>
    <w:rsid w:val="00F54F7E"/>
    <w:rsid w:val="00F563A6"/>
    <w:rsid w:val="00F5679D"/>
    <w:rsid w:val="00F5684C"/>
    <w:rsid w:val="00F57D86"/>
    <w:rsid w:val="00F6147B"/>
    <w:rsid w:val="00F63C5D"/>
    <w:rsid w:val="00F64DF6"/>
    <w:rsid w:val="00F673B5"/>
    <w:rsid w:val="00F705FF"/>
    <w:rsid w:val="00F72FB6"/>
    <w:rsid w:val="00F73A1A"/>
    <w:rsid w:val="00F74BD0"/>
    <w:rsid w:val="00F756E3"/>
    <w:rsid w:val="00F76FCF"/>
    <w:rsid w:val="00F807FC"/>
    <w:rsid w:val="00F81C29"/>
    <w:rsid w:val="00F852D5"/>
    <w:rsid w:val="00F90229"/>
    <w:rsid w:val="00F91DAF"/>
    <w:rsid w:val="00F92F46"/>
    <w:rsid w:val="00F9362F"/>
    <w:rsid w:val="00F9388E"/>
    <w:rsid w:val="00F93E7E"/>
    <w:rsid w:val="00F941CA"/>
    <w:rsid w:val="00F94FE9"/>
    <w:rsid w:val="00F94FF1"/>
    <w:rsid w:val="00F979C9"/>
    <w:rsid w:val="00FA23EC"/>
    <w:rsid w:val="00FA25D0"/>
    <w:rsid w:val="00FA3483"/>
    <w:rsid w:val="00FA4B2C"/>
    <w:rsid w:val="00FA76C0"/>
    <w:rsid w:val="00FB018A"/>
    <w:rsid w:val="00FB05E1"/>
    <w:rsid w:val="00FB0616"/>
    <w:rsid w:val="00FB7F66"/>
    <w:rsid w:val="00FC41CA"/>
    <w:rsid w:val="00FC622F"/>
    <w:rsid w:val="00FC6A34"/>
    <w:rsid w:val="00FC79BA"/>
    <w:rsid w:val="00FD120E"/>
    <w:rsid w:val="00FE1371"/>
    <w:rsid w:val="00FE2C34"/>
    <w:rsid w:val="00FE2F7D"/>
    <w:rsid w:val="00FE3147"/>
    <w:rsid w:val="00FE425E"/>
    <w:rsid w:val="00FE5C2F"/>
    <w:rsid w:val="00FF0360"/>
    <w:rsid w:val="00FF14FE"/>
    <w:rsid w:val="00FF1505"/>
    <w:rsid w:val="00FF1B0E"/>
    <w:rsid w:val="00FF3058"/>
    <w:rsid w:val="22933CDC"/>
    <w:rsid w:val="5D6CC1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985"/>
    <o:shapelayout v:ext="edit">
      <o:idmap v:ext="edit" data="1"/>
    </o:shapelayout>
  </w:shapeDefaults>
  <w:decimalSymbol w:val="."/>
  <w:listSeparator w:val=","/>
  <w14:docId w14:val="183A1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MS Mincho"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11">
    <w:name w:val="Light List - Accent 11"/>
    <w:basedOn w:val="TableNormal"/>
    <w:next w:val="LightList-Accent1"/>
    <w:uiPriority w:val="61"/>
    <w:rsid w:val="00EB631A"/>
    <w:pPr>
      <w:spacing w:after="0" w:line="240" w:lineRule="auto"/>
    </w:pPr>
    <w:rPr>
      <w:rFonts w:eastAsiaTheme="minorHAnsi"/>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MS Mincho"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40E4F"/>
    <w:pPr>
      <w:outlineLvl w:val="0"/>
    </w:pPr>
    <w:rPr>
      <w:rFonts w:asciiTheme="majorHAnsi" w:hAnsiTheme="majorHAnsi"/>
      <w:b/>
      <w:color w:val="1F497D" w:themeColor="text2"/>
      <w:sz w:val="40"/>
      <w:szCs w:val="40"/>
    </w:rPr>
  </w:style>
  <w:style w:type="paragraph" w:styleId="Heading2">
    <w:name w:val="heading 2"/>
    <w:basedOn w:val="Normal"/>
    <w:next w:val="Normal"/>
    <w:link w:val="Heading2Char"/>
    <w:uiPriority w:val="9"/>
    <w:unhideWhenUsed/>
    <w:qFormat/>
    <w:rsid w:val="008453E1"/>
    <w:pPr>
      <w:spacing w:before="200"/>
      <w:ind w:left="720" w:hanging="720"/>
      <w:outlineLvl w:val="1"/>
    </w:pPr>
    <w:rPr>
      <w:rFonts w:asciiTheme="majorHAnsi" w:hAnsiTheme="majorHAnsi"/>
      <w:b/>
      <w:color w:val="1F497D" w:themeColor="text2"/>
      <w:sz w:val="28"/>
      <w:szCs w:val="28"/>
    </w:rPr>
  </w:style>
  <w:style w:type="paragraph" w:styleId="Heading3">
    <w:name w:val="heading 3"/>
    <w:basedOn w:val="Normal"/>
    <w:next w:val="Normal"/>
    <w:link w:val="Heading3Char"/>
    <w:uiPriority w:val="9"/>
    <w:unhideWhenUsed/>
    <w:qFormat/>
    <w:rsid w:val="000E6F28"/>
    <w:pPr>
      <w:keepNext/>
      <w:keepLines/>
      <w:ind w:left="720" w:hanging="720"/>
      <w:outlineLvl w:val="2"/>
    </w:pPr>
    <w:rPr>
      <w:rFonts w:asciiTheme="majorHAnsi" w:eastAsiaTheme="majorEastAsia" w:hAnsiTheme="majorHAnsi" w:cstheme="majorBidi"/>
      <w:b/>
      <w:bCs/>
      <w:color w:val="1F497D" w:themeColor="text2"/>
    </w:rPr>
  </w:style>
  <w:style w:type="paragraph" w:styleId="Heading4">
    <w:name w:val="heading 4"/>
    <w:basedOn w:val="Normal"/>
    <w:next w:val="Normal"/>
    <w:link w:val="Heading4Char"/>
    <w:uiPriority w:val="9"/>
    <w:unhideWhenUsed/>
    <w:qFormat/>
    <w:rsid w:val="00A0012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910C1"/>
    <w:pPr>
      <w:numPr>
        <w:numId w:val="5"/>
      </w:numPr>
    </w:pPr>
    <w:rPr>
      <w:rFonts w:asciiTheme="majorHAnsi" w:hAnsiTheme="majorHAnsi"/>
    </w:rPr>
  </w:style>
  <w:style w:type="paragraph" w:styleId="BalloonText">
    <w:name w:val="Balloon Text"/>
    <w:basedOn w:val="Normal"/>
    <w:link w:val="BalloonTextChar"/>
    <w:uiPriority w:val="99"/>
    <w:semiHidden/>
    <w:unhideWhenUsed/>
    <w:rsid w:val="00A527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2705"/>
    <w:rPr>
      <w:rFonts w:ascii="Tahoma" w:hAnsi="Tahoma" w:cs="Tahoma"/>
      <w:sz w:val="16"/>
      <w:szCs w:val="16"/>
    </w:rPr>
  </w:style>
  <w:style w:type="character" w:styleId="CommentReference">
    <w:name w:val="annotation reference"/>
    <w:basedOn w:val="DefaultParagraphFont"/>
    <w:uiPriority w:val="99"/>
    <w:semiHidden/>
    <w:unhideWhenUsed/>
    <w:rsid w:val="00A42210"/>
    <w:rPr>
      <w:sz w:val="16"/>
      <w:szCs w:val="16"/>
    </w:rPr>
  </w:style>
  <w:style w:type="paragraph" w:styleId="CommentText">
    <w:name w:val="annotation text"/>
    <w:basedOn w:val="Normal"/>
    <w:link w:val="CommentTextChar"/>
    <w:uiPriority w:val="99"/>
    <w:unhideWhenUsed/>
    <w:rsid w:val="00A42210"/>
    <w:pPr>
      <w:spacing w:line="240" w:lineRule="auto"/>
    </w:pPr>
    <w:rPr>
      <w:sz w:val="20"/>
      <w:szCs w:val="20"/>
    </w:rPr>
  </w:style>
  <w:style w:type="character" w:customStyle="1" w:styleId="CommentTextChar">
    <w:name w:val="Comment Text Char"/>
    <w:basedOn w:val="DefaultParagraphFont"/>
    <w:link w:val="CommentText"/>
    <w:uiPriority w:val="99"/>
    <w:rsid w:val="00A42210"/>
    <w:rPr>
      <w:sz w:val="20"/>
      <w:szCs w:val="20"/>
    </w:rPr>
  </w:style>
  <w:style w:type="paragraph" w:styleId="CommentSubject">
    <w:name w:val="annotation subject"/>
    <w:basedOn w:val="CommentText"/>
    <w:next w:val="CommentText"/>
    <w:link w:val="CommentSubjectChar"/>
    <w:uiPriority w:val="99"/>
    <w:semiHidden/>
    <w:unhideWhenUsed/>
    <w:rsid w:val="00A42210"/>
    <w:rPr>
      <w:b/>
      <w:bCs/>
    </w:rPr>
  </w:style>
  <w:style w:type="character" w:customStyle="1" w:styleId="CommentSubjectChar">
    <w:name w:val="Comment Subject Char"/>
    <w:basedOn w:val="CommentTextChar"/>
    <w:link w:val="CommentSubject"/>
    <w:uiPriority w:val="99"/>
    <w:semiHidden/>
    <w:rsid w:val="00A42210"/>
    <w:rPr>
      <w:b/>
      <w:bCs/>
      <w:sz w:val="20"/>
      <w:szCs w:val="20"/>
    </w:rPr>
  </w:style>
  <w:style w:type="paragraph" w:customStyle="1" w:styleId="Default">
    <w:name w:val="Default"/>
    <w:rsid w:val="00495584"/>
    <w:pPr>
      <w:autoSpaceDE w:val="0"/>
      <w:autoSpaceDN w:val="0"/>
      <w:adjustRightInd w:val="0"/>
      <w:spacing w:after="0" w:line="240" w:lineRule="auto"/>
    </w:pPr>
    <w:rPr>
      <w:rFonts w:ascii="Cambria" w:hAnsi="Cambria" w:cs="Cambria"/>
      <w:color w:val="000000"/>
      <w:sz w:val="24"/>
      <w:szCs w:val="24"/>
    </w:rPr>
  </w:style>
  <w:style w:type="character" w:styleId="PlaceholderText">
    <w:name w:val="Placeholder Text"/>
    <w:basedOn w:val="DefaultParagraphFont"/>
    <w:uiPriority w:val="99"/>
    <w:semiHidden/>
    <w:rsid w:val="00343DC0"/>
    <w:rPr>
      <w:color w:val="808080"/>
    </w:rPr>
  </w:style>
  <w:style w:type="table" w:styleId="TableGrid">
    <w:name w:val="Table Grid"/>
    <w:basedOn w:val="TableNormal"/>
    <w:uiPriority w:val="59"/>
    <w:rsid w:val="00E15F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14C5"/>
    <w:rPr>
      <w:color w:val="0000FF" w:themeColor="hyperlink"/>
      <w:u w:val="single"/>
    </w:rPr>
  </w:style>
  <w:style w:type="character" w:styleId="FollowedHyperlink">
    <w:name w:val="FollowedHyperlink"/>
    <w:basedOn w:val="DefaultParagraphFont"/>
    <w:uiPriority w:val="99"/>
    <w:semiHidden/>
    <w:unhideWhenUsed/>
    <w:rsid w:val="00197438"/>
    <w:rPr>
      <w:color w:val="800080" w:themeColor="followedHyperlink"/>
      <w:u w:val="single"/>
    </w:rPr>
  </w:style>
  <w:style w:type="paragraph" w:styleId="Header">
    <w:name w:val="header"/>
    <w:basedOn w:val="Normal"/>
    <w:link w:val="HeaderChar"/>
    <w:uiPriority w:val="99"/>
    <w:unhideWhenUsed/>
    <w:rsid w:val="00D12A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A14"/>
  </w:style>
  <w:style w:type="paragraph" w:styleId="Footer">
    <w:name w:val="footer"/>
    <w:basedOn w:val="Normal"/>
    <w:link w:val="FooterChar"/>
    <w:uiPriority w:val="99"/>
    <w:unhideWhenUsed/>
    <w:rsid w:val="00D12A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A14"/>
  </w:style>
  <w:style w:type="paragraph" w:styleId="Revision">
    <w:name w:val="Revision"/>
    <w:hidden/>
    <w:uiPriority w:val="99"/>
    <w:semiHidden/>
    <w:rsid w:val="002F731D"/>
    <w:pPr>
      <w:spacing w:after="0" w:line="240" w:lineRule="auto"/>
    </w:pPr>
  </w:style>
  <w:style w:type="character" w:customStyle="1" w:styleId="Heading1Char">
    <w:name w:val="Heading 1 Char"/>
    <w:basedOn w:val="DefaultParagraphFont"/>
    <w:link w:val="Heading1"/>
    <w:uiPriority w:val="9"/>
    <w:rsid w:val="00240E4F"/>
    <w:rPr>
      <w:rFonts w:asciiTheme="majorHAnsi" w:hAnsiTheme="majorHAnsi"/>
      <w:b/>
      <w:color w:val="1F497D" w:themeColor="text2"/>
      <w:sz w:val="40"/>
      <w:szCs w:val="40"/>
    </w:rPr>
  </w:style>
  <w:style w:type="paragraph" w:styleId="TOCHeading">
    <w:name w:val="TOC Heading"/>
    <w:basedOn w:val="Heading1"/>
    <w:next w:val="Normal"/>
    <w:uiPriority w:val="39"/>
    <w:unhideWhenUsed/>
    <w:qFormat/>
    <w:rsid w:val="003B3B1F"/>
    <w:pPr>
      <w:outlineLvl w:val="9"/>
    </w:pPr>
    <w:rPr>
      <w:lang w:eastAsia="ja-JP"/>
    </w:rPr>
  </w:style>
  <w:style w:type="paragraph" w:styleId="TOC1">
    <w:name w:val="toc 1"/>
    <w:basedOn w:val="Normal"/>
    <w:next w:val="Normal"/>
    <w:autoRedefine/>
    <w:uiPriority w:val="39"/>
    <w:unhideWhenUsed/>
    <w:rsid w:val="003E2BE8"/>
    <w:pPr>
      <w:spacing w:after="120"/>
    </w:pPr>
    <w:rPr>
      <w:rFonts w:asciiTheme="majorHAnsi" w:hAnsiTheme="majorHAnsi"/>
    </w:rPr>
  </w:style>
  <w:style w:type="character" w:customStyle="1" w:styleId="Heading2Char">
    <w:name w:val="Heading 2 Char"/>
    <w:basedOn w:val="DefaultParagraphFont"/>
    <w:link w:val="Heading2"/>
    <w:uiPriority w:val="9"/>
    <w:rsid w:val="008453E1"/>
    <w:rPr>
      <w:rFonts w:asciiTheme="majorHAnsi" w:hAnsiTheme="majorHAnsi"/>
      <w:b/>
      <w:color w:val="1F497D" w:themeColor="text2"/>
      <w:sz w:val="28"/>
      <w:szCs w:val="28"/>
    </w:rPr>
  </w:style>
  <w:style w:type="paragraph" w:styleId="TOC2">
    <w:name w:val="toc 2"/>
    <w:basedOn w:val="Normal"/>
    <w:next w:val="Normal"/>
    <w:autoRedefine/>
    <w:uiPriority w:val="39"/>
    <w:unhideWhenUsed/>
    <w:rsid w:val="00487D39"/>
    <w:pPr>
      <w:spacing w:after="120"/>
      <w:ind w:left="1080" w:hanging="720"/>
    </w:pPr>
    <w:rPr>
      <w:rFonts w:asciiTheme="majorHAnsi" w:hAnsiTheme="majorHAnsi"/>
    </w:rPr>
  </w:style>
  <w:style w:type="paragraph" w:styleId="NormalWeb">
    <w:name w:val="Normal (Web)"/>
    <w:basedOn w:val="Normal"/>
    <w:uiPriority w:val="99"/>
    <w:unhideWhenUsed/>
    <w:rsid w:val="00446533"/>
    <w:pPr>
      <w:spacing w:after="0" w:line="240" w:lineRule="auto"/>
    </w:pPr>
    <w:rPr>
      <w:rFonts w:ascii="Times New Roman" w:hAnsi="Times New Roman" w:cs="Times New Roman"/>
      <w:sz w:val="24"/>
      <w:szCs w:val="24"/>
    </w:rPr>
  </w:style>
  <w:style w:type="paragraph" w:styleId="FootnoteText">
    <w:name w:val="footnote text"/>
    <w:basedOn w:val="Normal"/>
    <w:link w:val="FootnoteTextChar"/>
    <w:uiPriority w:val="99"/>
    <w:semiHidden/>
    <w:unhideWhenUsed/>
    <w:rsid w:val="0044653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46533"/>
    <w:rPr>
      <w:sz w:val="20"/>
      <w:szCs w:val="20"/>
    </w:rPr>
  </w:style>
  <w:style w:type="character" w:styleId="FootnoteReference">
    <w:name w:val="footnote reference"/>
    <w:basedOn w:val="DefaultParagraphFont"/>
    <w:uiPriority w:val="99"/>
    <w:semiHidden/>
    <w:unhideWhenUsed/>
    <w:rsid w:val="00446533"/>
    <w:rPr>
      <w:vertAlign w:val="superscript"/>
    </w:rPr>
  </w:style>
  <w:style w:type="paragraph" w:styleId="Caption">
    <w:name w:val="caption"/>
    <w:basedOn w:val="Normal"/>
    <w:next w:val="Normal"/>
    <w:uiPriority w:val="35"/>
    <w:unhideWhenUsed/>
    <w:qFormat/>
    <w:rsid w:val="00DB37E9"/>
    <w:pPr>
      <w:spacing w:line="240" w:lineRule="auto"/>
    </w:pPr>
    <w:rPr>
      <w:b/>
      <w:bCs/>
      <w:color w:val="4F81BD" w:themeColor="accent1"/>
      <w:sz w:val="18"/>
      <w:szCs w:val="18"/>
    </w:rPr>
  </w:style>
  <w:style w:type="table" w:customStyle="1" w:styleId="TableGrid1">
    <w:name w:val="Table Grid1"/>
    <w:basedOn w:val="TableNormal"/>
    <w:next w:val="TableGrid"/>
    <w:uiPriority w:val="59"/>
    <w:rsid w:val="003C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0E6F28"/>
    <w:rPr>
      <w:rFonts w:asciiTheme="majorHAnsi" w:eastAsiaTheme="majorEastAsia" w:hAnsiTheme="majorHAnsi" w:cstheme="majorBidi"/>
      <w:b/>
      <w:bCs/>
      <w:color w:val="1F497D" w:themeColor="text2"/>
    </w:rPr>
  </w:style>
  <w:style w:type="character" w:customStyle="1" w:styleId="Heading4Char">
    <w:name w:val="Heading 4 Char"/>
    <w:basedOn w:val="DefaultParagraphFont"/>
    <w:link w:val="Heading4"/>
    <w:uiPriority w:val="9"/>
    <w:rsid w:val="00A00123"/>
    <w:rPr>
      <w:rFonts w:asciiTheme="majorHAnsi" w:eastAsiaTheme="majorEastAsia" w:hAnsiTheme="majorHAnsi" w:cstheme="majorBidi"/>
      <w:b/>
      <w:bCs/>
      <w:i/>
      <w:iCs/>
      <w:color w:val="4F81BD" w:themeColor="accent1"/>
    </w:rPr>
  </w:style>
  <w:style w:type="paragraph" w:styleId="TOC3">
    <w:name w:val="toc 3"/>
    <w:basedOn w:val="Normal"/>
    <w:next w:val="Normal"/>
    <w:autoRedefine/>
    <w:uiPriority w:val="39"/>
    <w:unhideWhenUsed/>
    <w:rsid w:val="00487D39"/>
    <w:pPr>
      <w:spacing w:after="120"/>
      <w:ind w:left="1800" w:hanging="720"/>
    </w:pPr>
    <w:rPr>
      <w:rFonts w:asciiTheme="majorHAnsi" w:hAnsiTheme="majorHAnsi"/>
    </w:rPr>
  </w:style>
  <w:style w:type="paragraph" w:customStyle="1" w:styleId="Body">
    <w:name w:val="Body"/>
    <w:basedOn w:val="Normal"/>
    <w:link w:val="BodyChar"/>
    <w:qFormat/>
    <w:rsid w:val="005F5ABF"/>
    <w:rPr>
      <w:rFonts w:asciiTheme="majorHAnsi" w:eastAsiaTheme="majorEastAsia" w:hAnsiTheme="majorHAnsi" w:cstheme="majorBidi"/>
    </w:rPr>
  </w:style>
  <w:style w:type="table" w:styleId="LightList-Accent3">
    <w:name w:val="Light List Accent 3"/>
    <w:basedOn w:val="TableNormal"/>
    <w:uiPriority w:val="61"/>
    <w:rsid w:val="00240E4F"/>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customStyle="1" w:styleId="BodyChar">
    <w:name w:val="Body Char"/>
    <w:basedOn w:val="DefaultParagraphFont"/>
    <w:link w:val="Body"/>
    <w:rsid w:val="005F5ABF"/>
    <w:rPr>
      <w:rFonts w:asciiTheme="majorHAnsi" w:eastAsiaTheme="majorEastAsia" w:hAnsiTheme="majorHAnsi" w:cstheme="majorBidi"/>
    </w:rPr>
  </w:style>
  <w:style w:type="paragraph" w:customStyle="1" w:styleId="bullet">
    <w:name w:val="bullet"/>
    <w:basedOn w:val="ListParagraph"/>
    <w:link w:val="bulletChar"/>
    <w:qFormat/>
    <w:rsid w:val="00760568"/>
    <w:pPr>
      <w:numPr>
        <w:numId w:val="8"/>
      </w:numPr>
      <w:autoSpaceDE w:val="0"/>
      <w:autoSpaceDN w:val="0"/>
      <w:adjustRightInd w:val="0"/>
    </w:pPr>
    <w:rPr>
      <w:noProof/>
      <w:szCs w:val="28"/>
    </w:rPr>
  </w:style>
  <w:style w:type="paragraph" w:customStyle="1" w:styleId="boxbullet">
    <w:name w:val="boxbullet"/>
    <w:basedOn w:val="ListParagraph"/>
    <w:link w:val="boxbulletChar"/>
    <w:qFormat/>
    <w:rsid w:val="00F57D86"/>
    <w:pPr>
      <w:numPr>
        <w:numId w:val="11"/>
      </w:numPr>
    </w:pPr>
    <w:rPr>
      <w:sz w:val="20"/>
      <w:szCs w:val="20"/>
    </w:rPr>
  </w:style>
  <w:style w:type="character" w:customStyle="1" w:styleId="ListParagraphChar">
    <w:name w:val="List Paragraph Char"/>
    <w:basedOn w:val="DefaultParagraphFont"/>
    <w:link w:val="ListParagraph"/>
    <w:uiPriority w:val="34"/>
    <w:rsid w:val="003910C1"/>
    <w:rPr>
      <w:rFonts w:asciiTheme="majorHAnsi" w:hAnsiTheme="majorHAnsi"/>
    </w:rPr>
  </w:style>
  <w:style w:type="character" w:customStyle="1" w:styleId="bulletChar">
    <w:name w:val="bullet Char"/>
    <w:basedOn w:val="ListParagraphChar"/>
    <w:link w:val="bullet"/>
    <w:rsid w:val="00760568"/>
    <w:rPr>
      <w:rFonts w:asciiTheme="majorHAnsi" w:hAnsiTheme="majorHAnsi"/>
      <w:noProof/>
      <w:szCs w:val="28"/>
    </w:rPr>
  </w:style>
  <w:style w:type="paragraph" w:customStyle="1" w:styleId="boxhead">
    <w:name w:val="boxhead"/>
    <w:basedOn w:val="Normal"/>
    <w:link w:val="boxheadChar"/>
    <w:qFormat/>
    <w:rsid w:val="003624B0"/>
    <w:pPr>
      <w:framePr w:hSpace="180" w:wrap="around" w:vAnchor="text" w:hAnchor="margin" w:xAlign="right" w:y="111"/>
      <w:suppressOverlap/>
    </w:pPr>
    <w:rPr>
      <w:rFonts w:cs="Tahoma"/>
      <w:b/>
    </w:rPr>
  </w:style>
  <w:style w:type="character" w:customStyle="1" w:styleId="boxbulletChar">
    <w:name w:val="boxbullet Char"/>
    <w:basedOn w:val="ListParagraphChar"/>
    <w:link w:val="boxbullet"/>
    <w:rsid w:val="00F57D86"/>
    <w:rPr>
      <w:rFonts w:asciiTheme="majorHAnsi" w:hAnsiTheme="majorHAnsi"/>
      <w:sz w:val="20"/>
      <w:szCs w:val="20"/>
    </w:rPr>
  </w:style>
  <w:style w:type="paragraph" w:customStyle="1" w:styleId="boxbody">
    <w:name w:val="boxbody"/>
    <w:basedOn w:val="Normal"/>
    <w:link w:val="boxbodyChar"/>
    <w:qFormat/>
    <w:rsid w:val="00760568"/>
    <w:pPr>
      <w:framePr w:hSpace="180" w:wrap="around" w:vAnchor="text" w:hAnchor="margin" w:xAlign="right" w:y="111"/>
      <w:autoSpaceDE w:val="0"/>
      <w:autoSpaceDN w:val="0"/>
      <w:adjustRightInd w:val="0"/>
      <w:suppressOverlap/>
    </w:pPr>
    <w:rPr>
      <w:rFonts w:cs="Tahoma"/>
      <w:sz w:val="20"/>
      <w:szCs w:val="20"/>
    </w:rPr>
  </w:style>
  <w:style w:type="character" w:customStyle="1" w:styleId="boxheadChar">
    <w:name w:val="boxhead Char"/>
    <w:basedOn w:val="DefaultParagraphFont"/>
    <w:link w:val="boxhead"/>
    <w:rsid w:val="003624B0"/>
    <w:rPr>
      <w:rFonts w:cs="Tahoma"/>
      <w:b/>
    </w:rPr>
  </w:style>
  <w:style w:type="paragraph" w:customStyle="1" w:styleId="numberedtext">
    <w:name w:val="numberedtext"/>
    <w:basedOn w:val="ListParagraph"/>
    <w:link w:val="numberedtextChar"/>
    <w:qFormat/>
    <w:rsid w:val="003910C1"/>
  </w:style>
  <w:style w:type="character" w:customStyle="1" w:styleId="boxbodyChar">
    <w:name w:val="boxbody Char"/>
    <w:basedOn w:val="DefaultParagraphFont"/>
    <w:link w:val="boxbody"/>
    <w:rsid w:val="00760568"/>
    <w:rPr>
      <w:rFonts w:cs="Tahoma"/>
      <w:sz w:val="20"/>
      <w:szCs w:val="20"/>
    </w:rPr>
  </w:style>
  <w:style w:type="character" w:customStyle="1" w:styleId="numberedtextChar">
    <w:name w:val="numberedtext Char"/>
    <w:basedOn w:val="ListParagraphChar"/>
    <w:link w:val="numberedtext"/>
    <w:rsid w:val="003910C1"/>
    <w:rPr>
      <w:rFonts w:asciiTheme="majorHAnsi" w:hAnsiTheme="majorHAnsi"/>
    </w:rPr>
  </w:style>
  <w:style w:type="table" w:styleId="LightList-Accent1">
    <w:name w:val="Light List Accent 1"/>
    <w:basedOn w:val="TableNormal"/>
    <w:uiPriority w:val="61"/>
    <w:rsid w:val="0026587C"/>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E44415"/>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11">
    <w:name w:val="Light List - Accent 11"/>
    <w:basedOn w:val="TableNormal"/>
    <w:next w:val="LightList-Accent1"/>
    <w:uiPriority w:val="61"/>
    <w:rsid w:val="00EB631A"/>
    <w:pPr>
      <w:spacing w:after="0" w:line="240" w:lineRule="auto"/>
    </w:pPr>
    <w:rPr>
      <w:rFonts w:eastAsiaTheme="minorHAnsi"/>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931174">
      <w:bodyDiv w:val="1"/>
      <w:marLeft w:val="0"/>
      <w:marRight w:val="0"/>
      <w:marTop w:val="0"/>
      <w:marBottom w:val="0"/>
      <w:divBdr>
        <w:top w:val="none" w:sz="0" w:space="0" w:color="auto"/>
        <w:left w:val="none" w:sz="0" w:space="0" w:color="auto"/>
        <w:bottom w:val="none" w:sz="0" w:space="0" w:color="auto"/>
        <w:right w:val="none" w:sz="0" w:space="0" w:color="auto"/>
      </w:divBdr>
    </w:div>
    <w:div w:id="588660721">
      <w:bodyDiv w:val="1"/>
      <w:marLeft w:val="0"/>
      <w:marRight w:val="0"/>
      <w:marTop w:val="0"/>
      <w:marBottom w:val="0"/>
      <w:divBdr>
        <w:top w:val="none" w:sz="0" w:space="0" w:color="auto"/>
        <w:left w:val="none" w:sz="0" w:space="0" w:color="auto"/>
        <w:bottom w:val="none" w:sz="0" w:space="0" w:color="auto"/>
        <w:right w:val="none" w:sz="0" w:space="0" w:color="auto"/>
      </w:divBdr>
    </w:div>
    <w:div w:id="1256595898">
      <w:bodyDiv w:val="1"/>
      <w:marLeft w:val="0"/>
      <w:marRight w:val="0"/>
      <w:marTop w:val="0"/>
      <w:marBottom w:val="0"/>
      <w:divBdr>
        <w:top w:val="none" w:sz="0" w:space="0" w:color="auto"/>
        <w:left w:val="none" w:sz="0" w:space="0" w:color="auto"/>
        <w:bottom w:val="none" w:sz="0" w:space="0" w:color="auto"/>
        <w:right w:val="none" w:sz="0" w:space="0" w:color="auto"/>
      </w:divBdr>
    </w:div>
    <w:div w:id="1487280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tiff"/><Relationship Id="rId18" Type="http://schemas.openxmlformats.org/officeDocument/2006/relationships/hyperlink" Target="https://www.epa.gov/benmap/benmap-downloads" TargetMode="External"/><Relationship Id="rId26" Type="http://schemas.openxmlformats.org/officeDocument/2006/relationships/image" Target="media/image9.png"/><Relationship Id="rId39" Type="http://schemas.openxmlformats.org/officeDocument/2006/relationships/image" Target="media/image21.png"/><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image" Target="media/image150.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image" Target="media/image48.png"/><Relationship Id="rId76" Type="http://schemas.openxmlformats.org/officeDocument/2006/relationships/footer" Target="footer2.xml"/><Relationship Id="rId7" Type="http://schemas.openxmlformats.org/officeDocument/2006/relationships/styles" Target="styles.xml"/><Relationship Id="rId71" Type="http://schemas.openxmlformats.org/officeDocument/2006/relationships/image" Target="media/image51.PNG"/><Relationship Id="rId2" Type="http://schemas.openxmlformats.org/officeDocument/2006/relationships/customXml" Target="../customXml/item2.xml"/><Relationship Id="rId16" Type="http://schemas.openxmlformats.org/officeDocument/2006/relationships/hyperlink" Target="https://www.epa.gov/benmap/manual-and-appendices-benmap-ce" TargetMode="External"/><Relationship Id="rId29" Type="http://schemas.openxmlformats.org/officeDocument/2006/relationships/image" Target="media/image12.png"/><Relationship Id="rId11" Type="http://schemas.openxmlformats.org/officeDocument/2006/relationships/footnotes" Target="footnotes.xml"/><Relationship Id="rId24" Type="http://schemas.openxmlformats.org/officeDocument/2006/relationships/image" Target="media/image7.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7.PNG"/><Relationship Id="rId66" Type="http://schemas.openxmlformats.org/officeDocument/2006/relationships/image" Target="media/image46.png"/><Relationship Id="rId74" Type="http://schemas.openxmlformats.org/officeDocument/2006/relationships/image" Target="media/image54.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9.png"/><Relationship Id="rId61" Type="http://schemas.openxmlformats.org/officeDocument/2006/relationships/image" Target="media/image41.png"/><Relationship Id="rId10" Type="http://schemas.openxmlformats.org/officeDocument/2006/relationships/webSettings" Target="webSettings.xml"/><Relationship Id="rId19" Type="http://schemas.openxmlformats.org/officeDocument/2006/relationships/hyperlink" Target="https://www.epa.gov/benmap/benmap-ce-training-materials" TargetMode="External"/><Relationship Id="rId31" Type="http://schemas.openxmlformats.org/officeDocument/2006/relationships/image" Target="media/image14.png"/><Relationship Id="rId44" Type="http://schemas.openxmlformats.org/officeDocument/2006/relationships/image" Target="media/image24.png"/><Relationship Id="rId52" Type="http://schemas.openxmlformats.org/officeDocument/2006/relationships/hyperlink" Target="https://fred.stlouisfed.org/categories/32264" TargetMode="External"/><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3.png"/><Relationship Id="rId48" Type="http://schemas.openxmlformats.org/officeDocument/2006/relationships/image" Target="media/image29.PNG"/><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image" Target="media/image49.png"/><Relationship Id="rId77" Type="http://schemas.openxmlformats.org/officeDocument/2006/relationships/fontTable" Target="fontTable.xml"/><Relationship Id="rId8" Type="http://schemas.microsoft.com/office/2007/relationships/stylesWithEffects" Target="stylesWithEffects.xml"/><Relationship Id="rId51" Type="http://schemas.openxmlformats.org/officeDocument/2006/relationships/image" Target="media/image32.png"/><Relationship Id="rId72" Type="http://schemas.openxmlformats.org/officeDocument/2006/relationships/image" Target="media/image52.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forum.benmap.org/" TargetMode="External"/><Relationship Id="rId25" Type="http://schemas.openxmlformats.org/officeDocument/2006/relationships/image" Target="media/image8.png"/><Relationship Id="rId33" Type="http://schemas.openxmlformats.org/officeDocument/2006/relationships/image" Target="media/image18.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image" Target="media/image38.PNG"/><Relationship Id="rId67" Type="http://schemas.openxmlformats.org/officeDocument/2006/relationships/image" Target="media/image47.PNG"/><Relationship Id="rId20" Type="http://schemas.openxmlformats.org/officeDocument/2006/relationships/image" Target="media/image3.png"/><Relationship Id="rId41" Type="http://schemas.openxmlformats.org/officeDocument/2006/relationships/image" Target="media/image26.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D6AD69336C9684697196BD1E6E2E80A" ma:contentTypeVersion="22" ma:contentTypeDescription="Create a new document." ma:contentTypeScope="" ma:versionID="7ca56b671201e68db5bbee6af16cf543">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5cdfec9-6c42-4416-9938-6d01166e3ae1" targetNamespace="http://schemas.microsoft.com/office/2006/metadata/properties" ma:root="true" ma:fieldsID="c861963922a77b8a90004bdbcef6ba17" ns1:_="" ns2:_="" ns3:_="" ns4:_="" ns5:_="">
    <xsd:import namespace="http://schemas.microsoft.com/sharepoint/v3"/>
    <xsd:import namespace="4ffa91fb-a0ff-4ac5-b2db-65c790d184a4"/>
    <xsd:import namespace="http://schemas.microsoft.com/sharepoint.v3"/>
    <xsd:import namespace="http://schemas.microsoft.com/sharepoint/v3/fields"/>
    <xsd:import namespace="a5cdfec9-6c42-4416-9938-6d01166e3ae1"/>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SharedWithUsers" minOccurs="0"/>
                <xsd:element ref="ns5:SharingHintHash" minOccurs="0"/>
                <xsd:element ref="ns5: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aec54597-794d-48fd-aaaa-4eaa50f4ff1d}" ma:internalName="TaxCatchAllLabel" ma:readOnly="true" ma:showField="CatchAllDataLabel"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aec54597-794d-48fd-aaaa-4eaa50f4ff1d}" ma:internalName="TaxCatchAll" ma:showField="CatchAllData" ma:web="7d8dd676-26ca-4e08-b90f-b4e0026a58ac">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5cdfec9-6c42-4416-9938-6d01166e3ae1" elementFormDefault="qualified">
    <xsd:import namespace="http://schemas.microsoft.com/office/2006/documentManagement/types"/>
    <xsd:import namespace="http://schemas.microsoft.com/office/infopath/2007/PartnerControls"/>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30" nillable="true" ma:displayName="Sharing Hint Hash" ma:internalName="SharingHintHash" ma:readOnly="true">
      <xsd:simpleType>
        <xsd:restriction base="dms:Text"/>
      </xsd:simpleType>
    </xsd:element>
    <xsd:element name="SharedWithDetails" ma:index="3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2017-05-03T12:39:57+00:00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4.xml><?xml version="1.0" encoding="utf-8"?>
<?mso-contentType ?>
<SharedContentType xmlns="Microsoft.SharePoint.Taxonomy.ContentTypeSync" SourceId="29f62856-1543-49d4-a736-4569d363f533" ContentTypeId="0x0101" PreviousValue="false"/>
</file>

<file path=customXml/item5.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D5DC680E-13F9-44CB-A934-F18110D2A0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5cdfec9-6c42-4416-9938-6d01166e3a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AE4104-8616-4058-957C-67B8A96A255E}">
  <ds:schemaRefs>
    <ds:schemaRef ds:uri="http://schemas.microsoft.com/sharepoint/v3/contenttype/forms"/>
  </ds:schemaRefs>
</ds:datastoreItem>
</file>

<file path=customXml/itemProps3.xml><?xml version="1.0" encoding="utf-8"?>
<ds:datastoreItem xmlns:ds="http://schemas.openxmlformats.org/officeDocument/2006/customXml" ds:itemID="{8F6139EA-5E07-4847-9CD5-D1021C73A8C5}">
  <ds:schemaRefs>
    <ds:schemaRef ds:uri="http://schemas.microsoft.com/sharepoint/v3/fields"/>
    <ds:schemaRef ds:uri="http://schemas.microsoft.com/office/2006/documentManagement/types"/>
    <ds:schemaRef ds:uri="http://schemas.microsoft.com/office/2006/metadata/properties"/>
    <ds:schemaRef ds:uri="http://purl.org/dc/elements/1.1/"/>
    <ds:schemaRef ds:uri="http://www.w3.org/XML/1998/namespace"/>
    <ds:schemaRef ds:uri="http://purl.org/dc/terms/"/>
    <ds:schemaRef ds:uri="http://schemas.microsoft.com/office/infopath/2007/PartnerControls"/>
    <ds:schemaRef ds:uri="http://schemas.microsoft.com/sharepoint.v3"/>
    <ds:schemaRef ds:uri="a5cdfec9-6c42-4416-9938-6d01166e3ae1"/>
    <ds:schemaRef ds:uri="http://schemas.microsoft.com/sharepoint/v3"/>
    <ds:schemaRef ds:uri="http://schemas.openxmlformats.org/package/2006/metadata/core-properties"/>
    <ds:schemaRef ds:uri="4ffa91fb-a0ff-4ac5-b2db-65c790d184a4"/>
    <ds:schemaRef ds:uri="http://purl.org/dc/dcmitype/"/>
  </ds:schemaRefs>
</ds:datastoreItem>
</file>

<file path=customXml/itemProps4.xml><?xml version="1.0" encoding="utf-8"?>
<ds:datastoreItem xmlns:ds="http://schemas.openxmlformats.org/officeDocument/2006/customXml" ds:itemID="{F38A7359-CB93-4C94-AED2-D0AB4BDD0BB5}">
  <ds:schemaRefs>
    <ds:schemaRef ds:uri="Microsoft.SharePoint.Taxonomy.ContentTypeSync"/>
  </ds:schemaRefs>
</ds:datastoreItem>
</file>

<file path=customXml/itemProps5.xml><?xml version="1.0" encoding="utf-8"?>
<ds:datastoreItem xmlns:ds="http://schemas.openxmlformats.org/officeDocument/2006/customXml" ds:itemID="{B38B68C6-8BB7-4A49-9ADF-B68743424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76DC3FB</Template>
  <TotalTime>364</TotalTime>
  <Pages>59</Pages>
  <Words>12539</Words>
  <Characters>71473</Characters>
  <Application>Microsoft Office Word</Application>
  <DocSecurity>0</DocSecurity>
  <Lines>595</Lines>
  <Paragraphs>167</Paragraphs>
  <ScaleCrop>false</ScaleCrop>
  <HeadingPairs>
    <vt:vector size="2" baseType="variant">
      <vt:variant>
        <vt:lpstr>Title</vt:lpstr>
      </vt:variant>
      <vt:variant>
        <vt:i4>1</vt:i4>
      </vt:variant>
    </vt:vector>
  </HeadingPairs>
  <TitlesOfParts>
    <vt:vector size="1" baseType="lpstr">
      <vt:lpstr/>
    </vt:vector>
  </TitlesOfParts>
  <Company>Industrial Economics Inc.</Company>
  <LinksUpToDate>false</LinksUpToDate>
  <CharactersWithSpaces>83845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Benmap CE</dc:creator>
  <cp:lastModifiedBy>William Raich</cp:lastModifiedBy>
  <cp:revision>82</cp:revision>
  <cp:lastPrinted>2017-05-18T19:33:00Z</cp:lastPrinted>
  <dcterms:created xsi:type="dcterms:W3CDTF">2018-11-13T17:50:00Z</dcterms:created>
  <dcterms:modified xsi:type="dcterms:W3CDTF">2019-02-13T18:35:00Z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0x010100BD6AD69336C9684697196BD1E6E2E80A</vt:lpwstr>
  </property>
  <property fmtid="{D5CDD505-2E9C-101B-9397-08002B2CF9AE}" pid="3" name="TaxKeyword">
    <vt:lpwstr/>
  </property>
  <property fmtid="{D5CDD505-2E9C-101B-9397-08002B2CF9AE}" pid="4" name="EPA Subject">
    <vt:lpwstr/>
  </property>
  <property fmtid="{D5CDD505-2E9C-101B-9397-08002B2CF9AE}" pid="5" name="Document Type">
    <vt:lpwstr/>
  </property>
</Properties>
</file>